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F3287" w14:textId="77777777" w:rsidR="000A301D" w:rsidRPr="00D62678" w:rsidRDefault="000A301D" w:rsidP="000A301D">
      <w:pPr>
        <w:widowControl w:val="0"/>
        <w:autoSpaceDE w:val="0"/>
        <w:autoSpaceDN w:val="0"/>
        <w:adjustRightInd w:val="0"/>
        <w:spacing w:line="360" w:lineRule="auto"/>
        <w:jc w:val="center"/>
        <w:rPr>
          <w:rFonts w:cstheme="minorHAnsi"/>
          <w:sz w:val="24"/>
          <w:szCs w:val="24"/>
        </w:rPr>
      </w:pPr>
      <w:r w:rsidRPr="00D62678">
        <w:rPr>
          <w:rFonts w:cstheme="minorHAnsi"/>
          <w:noProof/>
          <w:sz w:val="24"/>
          <w:szCs w:val="24"/>
          <w:lang w:eastAsia="en-GB"/>
        </w:rPr>
        <w:drawing>
          <wp:inline distT="0" distB="0" distL="0" distR="0" wp14:anchorId="05A62586" wp14:editId="51FA3F60">
            <wp:extent cx="731792" cy="95268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2336" cy="953393"/>
                    </a:xfrm>
                    <a:prstGeom prst="rect">
                      <a:avLst/>
                    </a:prstGeom>
                    <a:noFill/>
                    <a:ln>
                      <a:noFill/>
                    </a:ln>
                  </pic:spPr>
                </pic:pic>
              </a:graphicData>
            </a:graphic>
          </wp:inline>
        </w:drawing>
      </w:r>
    </w:p>
    <w:p w14:paraId="2832488D" w14:textId="77777777" w:rsidR="000A301D" w:rsidRPr="00D62678" w:rsidRDefault="000A301D" w:rsidP="000A301D">
      <w:pPr>
        <w:widowControl w:val="0"/>
        <w:autoSpaceDE w:val="0"/>
        <w:autoSpaceDN w:val="0"/>
        <w:adjustRightInd w:val="0"/>
        <w:spacing w:line="360" w:lineRule="auto"/>
        <w:jc w:val="center"/>
        <w:rPr>
          <w:rFonts w:cstheme="minorHAnsi"/>
          <w:sz w:val="24"/>
          <w:szCs w:val="24"/>
        </w:rPr>
      </w:pPr>
    </w:p>
    <w:p w14:paraId="2C160518" w14:textId="77777777" w:rsidR="000A301D" w:rsidRPr="00D62678" w:rsidRDefault="000A301D" w:rsidP="000A301D">
      <w:pPr>
        <w:widowControl w:val="0"/>
        <w:autoSpaceDE w:val="0"/>
        <w:autoSpaceDN w:val="0"/>
        <w:adjustRightInd w:val="0"/>
        <w:spacing w:after="240" w:line="360" w:lineRule="auto"/>
        <w:jc w:val="center"/>
        <w:rPr>
          <w:rFonts w:cstheme="minorHAnsi"/>
          <w:b/>
          <w:bCs/>
          <w:sz w:val="24"/>
          <w:szCs w:val="24"/>
        </w:rPr>
      </w:pPr>
      <w:r>
        <w:rPr>
          <w:rFonts w:cstheme="minorHAnsi"/>
          <w:b/>
          <w:bCs/>
          <w:sz w:val="24"/>
          <w:szCs w:val="24"/>
        </w:rPr>
        <w:t>Postgraduate Research Executive</w:t>
      </w:r>
      <w:r w:rsidRPr="00D62678">
        <w:rPr>
          <w:rFonts w:cstheme="minorHAnsi"/>
          <w:b/>
          <w:bCs/>
          <w:sz w:val="24"/>
          <w:szCs w:val="24"/>
        </w:rPr>
        <w:t xml:space="preserve"> Forum</w:t>
      </w:r>
    </w:p>
    <w:p w14:paraId="63CE2236" w14:textId="77777777" w:rsidR="000A301D" w:rsidRPr="00D62678" w:rsidRDefault="008906E9" w:rsidP="000A301D">
      <w:pPr>
        <w:widowControl w:val="0"/>
        <w:autoSpaceDE w:val="0"/>
        <w:autoSpaceDN w:val="0"/>
        <w:adjustRightInd w:val="0"/>
        <w:spacing w:after="240" w:line="360" w:lineRule="auto"/>
        <w:jc w:val="center"/>
        <w:rPr>
          <w:rFonts w:cstheme="minorHAnsi"/>
          <w:b/>
          <w:bCs/>
          <w:sz w:val="24"/>
          <w:szCs w:val="24"/>
        </w:rPr>
      </w:pPr>
      <w:r>
        <w:rPr>
          <w:rFonts w:cstheme="minorHAnsi"/>
          <w:b/>
          <w:bCs/>
          <w:sz w:val="24"/>
          <w:szCs w:val="24"/>
        </w:rPr>
        <w:t>7</w:t>
      </w:r>
      <w:r w:rsidR="000A301D" w:rsidRPr="000A301D">
        <w:rPr>
          <w:rFonts w:cstheme="minorHAnsi"/>
          <w:b/>
          <w:bCs/>
          <w:sz w:val="24"/>
          <w:szCs w:val="24"/>
          <w:vertAlign w:val="superscript"/>
        </w:rPr>
        <w:t>th</w:t>
      </w:r>
      <w:r w:rsidR="000A301D">
        <w:rPr>
          <w:rFonts w:cstheme="minorHAnsi"/>
          <w:b/>
          <w:bCs/>
          <w:sz w:val="24"/>
          <w:szCs w:val="24"/>
        </w:rPr>
        <w:t xml:space="preserve"> </w:t>
      </w:r>
      <w:r w:rsidR="00AF35BB">
        <w:rPr>
          <w:rFonts w:cstheme="minorHAnsi"/>
          <w:b/>
          <w:bCs/>
          <w:sz w:val="24"/>
          <w:szCs w:val="24"/>
        </w:rPr>
        <w:t xml:space="preserve">of </w:t>
      </w:r>
      <w:r>
        <w:rPr>
          <w:rFonts w:cstheme="minorHAnsi"/>
          <w:b/>
          <w:bCs/>
          <w:sz w:val="24"/>
          <w:szCs w:val="24"/>
        </w:rPr>
        <w:t>April</w:t>
      </w:r>
      <w:r w:rsidR="000A301D">
        <w:rPr>
          <w:rFonts w:cstheme="minorHAnsi"/>
          <w:b/>
          <w:bCs/>
          <w:sz w:val="24"/>
          <w:szCs w:val="24"/>
        </w:rPr>
        <w:t xml:space="preserve"> 20</w:t>
      </w:r>
      <w:r>
        <w:rPr>
          <w:rFonts w:cstheme="minorHAnsi"/>
          <w:b/>
          <w:bCs/>
          <w:sz w:val="24"/>
          <w:szCs w:val="24"/>
        </w:rPr>
        <w:t>20</w:t>
      </w:r>
      <w:r w:rsidR="000A301D" w:rsidRPr="00D62678">
        <w:rPr>
          <w:rFonts w:cstheme="minorHAnsi"/>
          <w:b/>
          <w:bCs/>
          <w:sz w:val="24"/>
          <w:szCs w:val="24"/>
        </w:rPr>
        <w:t xml:space="preserve">, </w:t>
      </w:r>
      <w:r>
        <w:rPr>
          <w:rFonts w:cstheme="minorHAnsi"/>
          <w:b/>
          <w:bCs/>
          <w:sz w:val="24"/>
          <w:szCs w:val="24"/>
        </w:rPr>
        <w:t>1</w:t>
      </w:r>
      <w:r w:rsidR="000A301D">
        <w:rPr>
          <w:rFonts w:cstheme="minorHAnsi"/>
          <w:b/>
          <w:bCs/>
          <w:sz w:val="24"/>
          <w:szCs w:val="24"/>
        </w:rPr>
        <w:t>2</w:t>
      </w:r>
      <w:r w:rsidR="000A301D" w:rsidRPr="00D62678">
        <w:rPr>
          <w:rFonts w:cstheme="minorHAnsi"/>
          <w:b/>
          <w:bCs/>
          <w:sz w:val="24"/>
          <w:szCs w:val="24"/>
        </w:rPr>
        <w:t>pm</w:t>
      </w:r>
    </w:p>
    <w:p w14:paraId="7CF319CD" w14:textId="023623CE" w:rsidR="000A301D" w:rsidRPr="00523E9F" w:rsidRDefault="008906E9" w:rsidP="00523E9F">
      <w:pPr>
        <w:widowControl w:val="0"/>
        <w:autoSpaceDE w:val="0"/>
        <w:autoSpaceDN w:val="0"/>
        <w:adjustRightInd w:val="0"/>
        <w:spacing w:after="240" w:line="360" w:lineRule="auto"/>
        <w:jc w:val="center"/>
        <w:rPr>
          <w:rFonts w:cstheme="minorHAnsi"/>
          <w:b/>
          <w:bCs/>
          <w:sz w:val="24"/>
          <w:szCs w:val="24"/>
        </w:rPr>
      </w:pPr>
      <w:r>
        <w:rPr>
          <w:rFonts w:cstheme="minorHAnsi"/>
          <w:b/>
          <w:bCs/>
          <w:sz w:val="24"/>
          <w:szCs w:val="24"/>
        </w:rPr>
        <w:t>Microsoft Teams</w:t>
      </w:r>
    </w:p>
    <w:p w14:paraId="1531DB2A" w14:textId="4F809F53" w:rsidR="000A301D" w:rsidRDefault="00F02733" w:rsidP="000A301D">
      <w:pPr>
        <w:widowControl w:val="0"/>
        <w:autoSpaceDE w:val="0"/>
        <w:autoSpaceDN w:val="0"/>
        <w:adjustRightInd w:val="0"/>
        <w:spacing w:after="240" w:line="360" w:lineRule="auto"/>
        <w:jc w:val="center"/>
        <w:rPr>
          <w:rFonts w:cstheme="minorHAnsi"/>
          <w:b/>
          <w:bCs/>
          <w:sz w:val="24"/>
          <w:szCs w:val="24"/>
        </w:rPr>
      </w:pPr>
      <w:r>
        <w:rPr>
          <w:rFonts w:cstheme="minorHAnsi"/>
          <w:b/>
          <w:bCs/>
          <w:sz w:val="24"/>
          <w:szCs w:val="24"/>
        </w:rPr>
        <w:t>Minutes</w:t>
      </w:r>
    </w:p>
    <w:p w14:paraId="0FBD6DBA" w14:textId="77777777" w:rsidR="003C25C1" w:rsidRDefault="00A0089E" w:rsidP="003C25C1">
      <w:pPr>
        <w:widowControl w:val="0"/>
        <w:autoSpaceDE w:val="0"/>
        <w:autoSpaceDN w:val="0"/>
        <w:adjustRightInd w:val="0"/>
        <w:spacing w:after="240" w:line="360" w:lineRule="auto"/>
        <w:rPr>
          <w:rFonts w:cstheme="minorHAnsi"/>
          <w:b/>
          <w:bCs/>
          <w:sz w:val="24"/>
          <w:szCs w:val="24"/>
        </w:rPr>
      </w:pPr>
      <w:r>
        <w:rPr>
          <w:rFonts w:cstheme="minorHAnsi"/>
          <w:b/>
          <w:bCs/>
          <w:sz w:val="24"/>
          <w:szCs w:val="24"/>
        </w:rPr>
        <w:t xml:space="preserve">List of actions: </w:t>
      </w:r>
    </w:p>
    <w:p w14:paraId="45A7C014" w14:textId="79AACE86" w:rsidR="00A0089E" w:rsidRDefault="00A0089E" w:rsidP="003C25C1">
      <w:pPr>
        <w:widowControl w:val="0"/>
        <w:autoSpaceDE w:val="0"/>
        <w:autoSpaceDN w:val="0"/>
        <w:adjustRightInd w:val="0"/>
        <w:spacing w:after="240" w:line="360" w:lineRule="auto"/>
        <w:rPr>
          <w:b/>
          <w:bCs/>
          <w:sz w:val="24"/>
          <w:szCs w:val="24"/>
        </w:rPr>
      </w:pPr>
      <w:proofErr w:type="spellStart"/>
      <w:r w:rsidRPr="00A0089E">
        <w:rPr>
          <w:b/>
          <w:bCs/>
          <w:sz w:val="24"/>
          <w:szCs w:val="24"/>
        </w:rPr>
        <w:t>Kathyrn</w:t>
      </w:r>
      <w:proofErr w:type="spellEnd"/>
      <w:r w:rsidRPr="00A0089E">
        <w:rPr>
          <w:b/>
          <w:bCs/>
          <w:sz w:val="24"/>
          <w:szCs w:val="24"/>
        </w:rPr>
        <w:t xml:space="preserve"> </w:t>
      </w:r>
      <w:r w:rsidR="003C25C1">
        <w:rPr>
          <w:b/>
          <w:bCs/>
          <w:sz w:val="24"/>
          <w:szCs w:val="24"/>
        </w:rPr>
        <w:t xml:space="preserve">(Social </w:t>
      </w:r>
      <w:r w:rsidR="008926B7">
        <w:rPr>
          <w:b/>
          <w:bCs/>
          <w:sz w:val="24"/>
          <w:szCs w:val="24"/>
        </w:rPr>
        <w:t>Anthropology</w:t>
      </w:r>
      <w:r w:rsidR="003C25C1">
        <w:rPr>
          <w:b/>
          <w:bCs/>
          <w:sz w:val="24"/>
          <w:szCs w:val="24"/>
        </w:rPr>
        <w:t xml:space="preserve">) </w:t>
      </w:r>
      <w:r w:rsidRPr="00A0089E">
        <w:rPr>
          <w:b/>
          <w:bCs/>
          <w:sz w:val="24"/>
          <w:szCs w:val="24"/>
        </w:rPr>
        <w:t xml:space="preserve">to send testimonials </w:t>
      </w:r>
      <w:r w:rsidR="00AE694C">
        <w:rPr>
          <w:b/>
          <w:bCs/>
          <w:sz w:val="24"/>
          <w:szCs w:val="24"/>
        </w:rPr>
        <w:t>on</w:t>
      </w:r>
      <w:r w:rsidRPr="00A0089E">
        <w:rPr>
          <w:b/>
          <w:bCs/>
          <w:sz w:val="24"/>
          <w:szCs w:val="24"/>
        </w:rPr>
        <w:t xml:space="preserve"> the extent of COVID-19</w:t>
      </w:r>
      <w:r w:rsidR="003C25C1">
        <w:rPr>
          <w:b/>
          <w:bCs/>
          <w:sz w:val="24"/>
          <w:szCs w:val="24"/>
        </w:rPr>
        <w:t xml:space="preserve">’s disruption to fieldwork activities to </w:t>
      </w:r>
      <w:r w:rsidRPr="00A0089E">
        <w:rPr>
          <w:b/>
          <w:bCs/>
          <w:sz w:val="24"/>
          <w:szCs w:val="24"/>
        </w:rPr>
        <w:t>the Director of Postgraduate Research.</w:t>
      </w:r>
    </w:p>
    <w:p w14:paraId="34B1A051" w14:textId="46A9D781" w:rsidR="003A5349" w:rsidRDefault="00C8362F" w:rsidP="00F76ECD">
      <w:pPr>
        <w:pStyle w:val="ListParagraph"/>
        <w:numPr>
          <w:ilvl w:val="0"/>
          <w:numId w:val="1"/>
        </w:numPr>
        <w:jc w:val="both"/>
        <w:rPr>
          <w:sz w:val="24"/>
          <w:szCs w:val="24"/>
        </w:rPr>
      </w:pPr>
      <w:r>
        <w:rPr>
          <w:sz w:val="24"/>
          <w:szCs w:val="24"/>
        </w:rPr>
        <w:t>Welcome &amp; Introductions</w:t>
      </w:r>
    </w:p>
    <w:p w14:paraId="7CBD4DE5" w14:textId="77777777" w:rsidR="00A0089E" w:rsidRDefault="00A0089E" w:rsidP="00F76ECD">
      <w:pPr>
        <w:pStyle w:val="ListParagraph"/>
        <w:jc w:val="both"/>
        <w:rPr>
          <w:sz w:val="24"/>
          <w:szCs w:val="24"/>
        </w:rPr>
      </w:pPr>
    </w:p>
    <w:p w14:paraId="1D6016E6" w14:textId="04390C50" w:rsidR="00C8362F" w:rsidRDefault="00C8362F" w:rsidP="00F76ECD">
      <w:pPr>
        <w:pStyle w:val="ListParagraph"/>
        <w:numPr>
          <w:ilvl w:val="0"/>
          <w:numId w:val="1"/>
        </w:numPr>
        <w:jc w:val="both"/>
        <w:rPr>
          <w:sz w:val="24"/>
          <w:szCs w:val="24"/>
        </w:rPr>
      </w:pPr>
      <w:r>
        <w:rPr>
          <w:sz w:val="24"/>
          <w:szCs w:val="24"/>
        </w:rPr>
        <w:t>Apologies</w:t>
      </w:r>
      <w:r w:rsidR="005814C4">
        <w:rPr>
          <w:sz w:val="24"/>
          <w:szCs w:val="24"/>
        </w:rPr>
        <w:t>:</w:t>
      </w:r>
    </w:p>
    <w:p w14:paraId="1B9A04D3" w14:textId="056248D3" w:rsidR="005814C4" w:rsidRDefault="00F02733" w:rsidP="00F76ECD">
      <w:pPr>
        <w:pStyle w:val="ListParagraph"/>
        <w:numPr>
          <w:ilvl w:val="1"/>
          <w:numId w:val="1"/>
        </w:numPr>
        <w:jc w:val="both"/>
        <w:rPr>
          <w:sz w:val="24"/>
          <w:szCs w:val="24"/>
        </w:rPr>
      </w:pPr>
      <w:r>
        <w:rPr>
          <w:sz w:val="24"/>
          <w:szCs w:val="24"/>
        </w:rPr>
        <w:t xml:space="preserve">Apologies were received from </w:t>
      </w:r>
      <w:r w:rsidR="005814C4">
        <w:rPr>
          <w:sz w:val="24"/>
          <w:szCs w:val="24"/>
        </w:rPr>
        <w:t xml:space="preserve">Carine </w:t>
      </w:r>
      <w:proofErr w:type="spellStart"/>
      <w:r w:rsidR="005814C4">
        <w:rPr>
          <w:sz w:val="24"/>
          <w:szCs w:val="24"/>
        </w:rPr>
        <w:t>Lemyre</w:t>
      </w:r>
      <w:proofErr w:type="spellEnd"/>
      <w:r>
        <w:rPr>
          <w:sz w:val="24"/>
          <w:szCs w:val="24"/>
        </w:rPr>
        <w:t>.</w:t>
      </w:r>
    </w:p>
    <w:p w14:paraId="1D7365F0" w14:textId="77777777" w:rsidR="00AE694C" w:rsidRPr="000A301D" w:rsidRDefault="00AE694C" w:rsidP="00F76ECD">
      <w:pPr>
        <w:pStyle w:val="ListParagraph"/>
        <w:ind w:left="1211"/>
        <w:jc w:val="both"/>
        <w:rPr>
          <w:sz w:val="24"/>
          <w:szCs w:val="24"/>
        </w:rPr>
      </w:pPr>
    </w:p>
    <w:p w14:paraId="0A5B365F" w14:textId="688A1DCC" w:rsidR="000A301D" w:rsidRDefault="00C133D6" w:rsidP="00F76ECD">
      <w:pPr>
        <w:pStyle w:val="ListParagraph"/>
        <w:numPr>
          <w:ilvl w:val="0"/>
          <w:numId w:val="1"/>
        </w:numPr>
        <w:jc w:val="both"/>
        <w:rPr>
          <w:sz w:val="24"/>
          <w:szCs w:val="24"/>
        </w:rPr>
      </w:pPr>
      <w:r>
        <w:rPr>
          <w:sz w:val="24"/>
          <w:szCs w:val="24"/>
        </w:rPr>
        <w:t>Postgraduate Academic Convenor</w:t>
      </w:r>
      <w:r w:rsidR="000A301D" w:rsidRPr="000A301D">
        <w:rPr>
          <w:sz w:val="24"/>
          <w:szCs w:val="24"/>
        </w:rPr>
        <w:t xml:space="preserve"> update</w:t>
      </w:r>
    </w:p>
    <w:p w14:paraId="15A616D2" w14:textId="43F397E3" w:rsidR="00F02733" w:rsidRDefault="009F38C4" w:rsidP="00F76ECD">
      <w:pPr>
        <w:pStyle w:val="ListParagraph"/>
        <w:jc w:val="both"/>
        <w:rPr>
          <w:sz w:val="24"/>
          <w:szCs w:val="24"/>
        </w:rPr>
      </w:pPr>
      <w:r>
        <w:rPr>
          <w:sz w:val="24"/>
          <w:szCs w:val="24"/>
        </w:rPr>
        <w:t xml:space="preserve">The Postgraduate Academic Convenor updated that </w:t>
      </w:r>
      <w:r w:rsidR="00F76ECD">
        <w:rPr>
          <w:sz w:val="24"/>
          <w:szCs w:val="24"/>
        </w:rPr>
        <w:t xml:space="preserve">she has recently </w:t>
      </w:r>
      <w:r>
        <w:rPr>
          <w:sz w:val="24"/>
          <w:szCs w:val="24"/>
        </w:rPr>
        <w:t>entered the role</w:t>
      </w:r>
      <w:r w:rsidR="00F76ECD">
        <w:rPr>
          <w:sz w:val="24"/>
          <w:szCs w:val="24"/>
        </w:rPr>
        <w:t xml:space="preserve"> and has</w:t>
      </w:r>
      <w:r>
        <w:rPr>
          <w:sz w:val="24"/>
          <w:szCs w:val="24"/>
        </w:rPr>
        <w:t xml:space="preserve"> been in touch with Monique </w:t>
      </w:r>
      <w:r w:rsidR="00F76ECD">
        <w:rPr>
          <w:sz w:val="24"/>
          <w:szCs w:val="24"/>
        </w:rPr>
        <w:t xml:space="preserve">regarding PGR </w:t>
      </w:r>
      <w:r>
        <w:rPr>
          <w:sz w:val="24"/>
          <w:szCs w:val="24"/>
        </w:rPr>
        <w:t>fu</w:t>
      </w:r>
      <w:r w:rsidR="007821A9">
        <w:rPr>
          <w:sz w:val="24"/>
          <w:szCs w:val="24"/>
        </w:rPr>
        <w:t>nding issues. The Convenor has attended meetings of the Postgraduate Society and hopes to make her own role and those of the PGR Executive Representatives more visible</w:t>
      </w:r>
      <w:r w:rsidR="00F76ECD">
        <w:rPr>
          <w:sz w:val="24"/>
          <w:szCs w:val="24"/>
        </w:rPr>
        <w:t xml:space="preserve"> to students. </w:t>
      </w:r>
    </w:p>
    <w:p w14:paraId="5FC0D718" w14:textId="77777777" w:rsidR="00A0089E" w:rsidRPr="000A301D" w:rsidRDefault="00A0089E" w:rsidP="00F76ECD">
      <w:pPr>
        <w:pStyle w:val="ListParagraph"/>
        <w:jc w:val="both"/>
        <w:rPr>
          <w:sz w:val="24"/>
          <w:szCs w:val="24"/>
        </w:rPr>
      </w:pPr>
    </w:p>
    <w:p w14:paraId="6841928E" w14:textId="0E62C03E" w:rsidR="000A301D" w:rsidRDefault="000A301D" w:rsidP="00F76ECD">
      <w:pPr>
        <w:pStyle w:val="ListParagraph"/>
        <w:numPr>
          <w:ilvl w:val="0"/>
          <w:numId w:val="1"/>
        </w:numPr>
        <w:jc w:val="both"/>
        <w:rPr>
          <w:sz w:val="24"/>
          <w:szCs w:val="24"/>
        </w:rPr>
      </w:pPr>
      <w:r w:rsidRPr="000A301D">
        <w:rPr>
          <w:sz w:val="24"/>
          <w:szCs w:val="24"/>
        </w:rPr>
        <w:t>Matters arising</w:t>
      </w:r>
    </w:p>
    <w:p w14:paraId="7D75C198" w14:textId="157CADBA" w:rsidR="00E37A01" w:rsidRDefault="00E37A01" w:rsidP="00F76ECD">
      <w:pPr>
        <w:pStyle w:val="ListParagraph"/>
        <w:numPr>
          <w:ilvl w:val="1"/>
          <w:numId w:val="1"/>
        </w:numPr>
        <w:jc w:val="both"/>
        <w:rPr>
          <w:sz w:val="24"/>
          <w:szCs w:val="24"/>
        </w:rPr>
      </w:pPr>
      <w:r>
        <w:rPr>
          <w:sz w:val="24"/>
          <w:szCs w:val="24"/>
        </w:rPr>
        <w:t xml:space="preserve">Issues </w:t>
      </w:r>
      <w:r w:rsidR="004D0818">
        <w:rPr>
          <w:sz w:val="24"/>
          <w:szCs w:val="24"/>
        </w:rPr>
        <w:t>highlighted by</w:t>
      </w:r>
      <w:r>
        <w:rPr>
          <w:sz w:val="24"/>
          <w:szCs w:val="24"/>
        </w:rPr>
        <w:t xml:space="preserve"> Management</w:t>
      </w:r>
      <w:r w:rsidR="00334C91">
        <w:rPr>
          <w:sz w:val="24"/>
          <w:szCs w:val="24"/>
        </w:rPr>
        <w:t xml:space="preserve"> (SH)</w:t>
      </w:r>
    </w:p>
    <w:p w14:paraId="6B21788F" w14:textId="3D59F844" w:rsidR="00F02733" w:rsidRDefault="007821A9" w:rsidP="00F76ECD">
      <w:pPr>
        <w:pStyle w:val="ListParagraph"/>
        <w:ind w:left="1211"/>
        <w:jc w:val="both"/>
        <w:rPr>
          <w:sz w:val="24"/>
          <w:szCs w:val="24"/>
        </w:rPr>
      </w:pPr>
      <w:r>
        <w:rPr>
          <w:sz w:val="24"/>
          <w:szCs w:val="24"/>
        </w:rPr>
        <w:t xml:space="preserve">Steph Haywood from Management </w:t>
      </w:r>
      <w:r w:rsidR="00F76ECD">
        <w:rPr>
          <w:sz w:val="24"/>
          <w:szCs w:val="24"/>
        </w:rPr>
        <w:t xml:space="preserve">presented her paper, in </w:t>
      </w:r>
      <w:r>
        <w:rPr>
          <w:sz w:val="24"/>
          <w:szCs w:val="24"/>
        </w:rPr>
        <w:t xml:space="preserve">which </w:t>
      </w:r>
      <w:r w:rsidR="00F76ECD">
        <w:rPr>
          <w:sz w:val="24"/>
          <w:szCs w:val="24"/>
        </w:rPr>
        <w:t>the following issues were r</w:t>
      </w:r>
      <w:r w:rsidR="004C797F">
        <w:rPr>
          <w:sz w:val="24"/>
          <w:szCs w:val="24"/>
        </w:rPr>
        <w:t>aised:</w:t>
      </w:r>
      <w:r>
        <w:rPr>
          <w:sz w:val="24"/>
          <w:szCs w:val="24"/>
        </w:rPr>
        <w:t xml:space="preserve"> </w:t>
      </w:r>
    </w:p>
    <w:p w14:paraId="6449386F" w14:textId="77777777" w:rsidR="007821A9" w:rsidRDefault="007821A9" w:rsidP="00F76ECD">
      <w:pPr>
        <w:pStyle w:val="ListParagraph"/>
        <w:ind w:left="1211"/>
        <w:jc w:val="both"/>
        <w:rPr>
          <w:sz w:val="24"/>
          <w:szCs w:val="24"/>
        </w:rPr>
      </w:pPr>
    </w:p>
    <w:p w14:paraId="02E44696" w14:textId="0325A1D2" w:rsidR="00F02733" w:rsidRDefault="00F02733" w:rsidP="00F76ECD">
      <w:pPr>
        <w:pStyle w:val="ListParagraph"/>
        <w:ind w:left="1211"/>
        <w:jc w:val="both"/>
        <w:rPr>
          <w:sz w:val="24"/>
          <w:szCs w:val="24"/>
        </w:rPr>
      </w:pPr>
      <w:r w:rsidRPr="00A0089E">
        <w:rPr>
          <w:b/>
          <w:bCs/>
          <w:sz w:val="24"/>
          <w:szCs w:val="24"/>
        </w:rPr>
        <w:t>Accommodation</w:t>
      </w:r>
      <w:r>
        <w:rPr>
          <w:sz w:val="24"/>
          <w:szCs w:val="24"/>
        </w:rPr>
        <w:t>:</w:t>
      </w:r>
      <w:r w:rsidR="004C797F">
        <w:rPr>
          <w:sz w:val="24"/>
          <w:szCs w:val="24"/>
        </w:rPr>
        <w:t xml:space="preserve"> Steph reported </w:t>
      </w:r>
      <w:r w:rsidR="00F76ECD">
        <w:rPr>
          <w:sz w:val="24"/>
          <w:szCs w:val="24"/>
        </w:rPr>
        <w:t xml:space="preserve">that PGR students’ contracts in </w:t>
      </w:r>
      <w:r w:rsidR="00237AE8">
        <w:rPr>
          <w:sz w:val="24"/>
          <w:szCs w:val="24"/>
        </w:rPr>
        <w:t>Halls of Residence</w:t>
      </w:r>
      <w:r w:rsidR="00F76ECD">
        <w:rPr>
          <w:sz w:val="24"/>
          <w:szCs w:val="24"/>
        </w:rPr>
        <w:t xml:space="preserve"> </w:t>
      </w:r>
      <w:r w:rsidR="00237AE8">
        <w:rPr>
          <w:sz w:val="24"/>
          <w:szCs w:val="24"/>
        </w:rPr>
        <w:t>end in August</w:t>
      </w:r>
      <w:r w:rsidR="00F76ECD">
        <w:rPr>
          <w:sz w:val="24"/>
          <w:szCs w:val="24"/>
        </w:rPr>
        <w:t xml:space="preserve">. Although some students may wish to terminate their contracts now, this may </w:t>
      </w:r>
      <w:r w:rsidR="00237AE8">
        <w:rPr>
          <w:sz w:val="24"/>
          <w:szCs w:val="24"/>
        </w:rPr>
        <w:t xml:space="preserve">be </w:t>
      </w:r>
      <w:r w:rsidR="00F76ECD">
        <w:rPr>
          <w:sz w:val="24"/>
          <w:szCs w:val="24"/>
        </w:rPr>
        <w:t>problematic</w:t>
      </w:r>
      <w:r w:rsidR="00237AE8">
        <w:rPr>
          <w:sz w:val="24"/>
          <w:szCs w:val="24"/>
        </w:rPr>
        <w:t xml:space="preserve"> if </w:t>
      </w:r>
      <w:r w:rsidR="00F76ECD">
        <w:rPr>
          <w:sz w:val="24"/>
          <w:szCs w:val="24"/>
        </w:rPr>
        <w:t>they</w:t>
      </w:r>
      <w:r w:rsidR="00237AE8">
        <w:rPr>
          <w:sz w:val="24"/>
          <w:szCs w:val="24"/>
        </w:rPr>
        <w:t xml:space="preserve"> wish to return before August. Steph asked whether </w:t>
      </w:r>
      <w:r w:rsidR="00F76ECD">
        <w:rPr>
          <w:sz w:val="24"/>
          <w:szCs w:val="24"/>
        </w:rPr>
        <w:t xml:space="preserve">it may be possible for the </w:t>
      </w:r>
      <w:r w:rsidR="00237AE8">
        <w:rPr>
          <w:sz w:val="24"/>
          <w:szCs w:val="24"/>
        </w:rPr>
        <w:t>University</w:t>
      </w:r>
      <w:r w:rsidR="00F76ECD">
        <w:rPr>
          <w:sz w:val="24"/>
          <w:szCs w:val="24"/>
        </w:rPr>
        <w:t xml:space="preserve"> to</w:t>
      </w:r>
      <w:r w:rsidR="00237AE8">
        <w:rPr>
          <w:sz w:val="24"/>
          <w:szCs w:val="24"/>
        </w:rPr>
        <w:t xml:space="preserve"> introduce a 3</w:t>
      </w:r>
      <w:r>
        <w:rPr>
          <w:sz w:val="24"/>
          <w:szCs w:val="24"/>
        </w:rPr>
        <w:t>-month renter holiday</w:t>
      </w:r>
      <w:r w:rsidR="00237AE8">
        <w:rPr>
          <w:sz w:val="24"/>
          <w:szCs w:val="24"/>
        </w:rPr>
        <w:t>.</w:t>
      </w:r>
    </w:p>
    <w:p w14:paraId="0DA8D5B3" w14:textId="5CC7825E" w:rsidR="00237AE8" w:rsidRDefault="00237AE8" w:rsidP="00F76ECD">
      <w:pPr>
        <w:pStyle w:val="ListParagraph"/>
        <w:ind w:left="1211"/>
        <w:jc w:val="both"/>
        <w:rPr>
          <w:sz w:val="24"/>
          <w:szCs w:val="24"/>
        </w:rPr>
      </w:pPr>
      <w:r>
        <w:rPr>
          <w:sz w:val="24"/>
          <w:szCs w:val="24"/>
        </w:rPr>
        <w:lastRenderedPageBreak/>
        <w:t>Monique</w:t>
      </w:r>
      <w:r>
        <w:rPr>
          <w:sz w:val="24"/>
          <w:szCs w:val="24"/>
        </w:rPr>
        <w:t xml:space="preserve"> has </w:t>
      </w:r>
      <w:r>
        <w:rPr>
          <w:sz w:val="24"/>
          <w:szCs w:val="24"/>
        </w:rPr>
        <w:t>contacted R</w:t>
      </w:r>
      <w:r>
        <w:rPr>
          <w:sz w:val="24"/>
          <w:szCs w:val="24"/>
        </w:rPr>
        <w:t xml:space="preserve">esidential and Business Services </w:t>
      </w:r>
      <w:r w:rsidR="00F76ECD">
        <w:rPr>
          <w:sz w:val="24"/>
          <w:szCs w:val="24"/>
        </w:rPr>
        <w:t xml:space="preserve">on this issue and will report back to students. </w:t>
      </w:r>
    </w:p>
    <w:p w14:paraId="78DD450D" w14:textId="6D258DBC" w:rsidR="000D2EC9" w:rsidRDefault="00143A47" w:rsidP="00F76ECD">
      <w:pPr>
        <w:pStyle w:val="ListParagraph"/>
        <w:ind w:left="1211"/>
        <w:jc w:val="both"/>
        <w:rPr>
          <w:sz w:val="24"/>
          <w:szCs w:val="24"/>
        </w:rPr>
      </w:pPr>
      <w:r>
        <w:rPr>
          <w:sz w:val="24"/>
          <w:szCs w:val="24"/>
        </w:rPr>
        <w:t xml:space="preserve">Steph </w:t>
      </w:r>
      <w:r w:rsidR="00F76ECD">
        <w:rPr>
          <w:sz w:val="24"/>
          <w:szCs w:val="24"/>
        </w:rPr>
        <w:t>reported</w:t>
      </w:r>
      <w:r>
        <w:rPr>
          <w:sz w:val="24"/>
          <w:szCs w:val="24"/>
        </w:rPr>
        <w:t xml:space="preserve"> that if</w:t>
      </w:r>
      <w:r w:rsidR="00F76ECD">
        <w:rPr>
          <w:sz w:val="24"/>
          <w:szCs w:val="24"/>
        </w:rPr>
        <w:t xml:space="preserve"> PGR</w:t>
      </w:r>
      <w:r>
        <w:rPr>
          <w:sz w:val="24"/>
          <w:szCs w:val="24"/>
        </w:rPr>
        <w:t xml:space="preserve"> students are funded by a body in their </w:t>
      </w:r>
      <w:r w:rsidR="000D2EC9">
        <w:rPr>
          <w:sz w:val="24"/>
          <w:szCs w:val="24"/>
        </w:rPr>
        <w:t xml:space="preserve">home country, </w:t>
      </w:r>
      <w:r w:rsidR="00F76ECD">
        <w:rPr>
          <w:sz w:val="24"/>
          <w:szCs w:val="24"/>
        </w:rPr>
        <w:t>t</w:t>
      </w:r>
      <w:r>
        <w:rPr>
          <w:sz w:val="24"/>
          <w:szCs w:val="24"/>
        </w:rPr>
        <w:t>hey are no longer eligible to receive their stipend if they have had to return to their home country</w:t>
      </w:r>
      <w:r w:rsidR="00F76ECD">
        <w:rPr>
          <w:sz w:val="24"/>
          <w:szCs w:val="24"/>
        </w:rPr>
        <w:t>.</w:t>
      </w:r>
    </w:p>
    <w:p w14:paraId="5BC22803" w14:textId="77777777" w:rsidR="00882111" w:rsidRDefault="00882111" w:rsidP="00F76ECD">
      <w:pPr>
        <w:pStyle w:val="ListParagraph"/>
        <w:ind w:left="1211"/>
        <w:jc w:val="both"/>
        <w:rPr>
          <w:sz w:val="24"/>
          <w:szCs w:val="24"/>
        </w:rPr>
      </w:pPr>
    </w:p>
    <w:p w14:paraId="7567D2E9" w14:textId="0E582A93" w:rsidR="000D2EC9" w:rsidRDefault="00143A47" w:rsidP="00F76ECD">
      <w:pPr>
        <w:pStyle w:val="ListParagraph"/>
        <w:ind w:left="1211"/>
        <w:jc w:val="both"/>
        <w:rPr>
          <w:sz w:val="24"/>
          <w:szCs w:val="24"/>
        </w:rPr>
      </w:pPr>
      <w:r w:rsidRPr="00143A47">
        <w:rPr>
          <w:b/>
          <w:bCs/>
          <w:sz w:val="24"/>
          <w:szCs w:val="24"/>
        </w:rPr>
        <w:t>Communications</w:t>
      </w:r>
      <w:r>
        <w:rPr>
          <w:sz w:val="24"/>
          <w:szCs w:val="24"/>
        </w:rPr>
        <w:t>: Steph asked whether</w:t>
      </w:r>
      <w:r w:rsidR="00F76ECD">
        <w:rPr>
          <w:sz w:val="24"/>
          <w:szCs w:val="24"/>
        </w:rPr>
        <w:t xml:space="preserve"> PGR students </w:t>
      </w:r>
      <w:r w:rsidR="00AE694C">
        <w:rPr>
          <w:sz w:val="24"/>
          <w:szCs w:val="24"/>
        </w:rPr>
        <w:t>may</w:t>
      </w:r>
      <w:r w:rsidR="00F76ECD">
        <w:rPr>
          <w:sz w:val="24"/>
          <w:szCs w:val="24"/>
        </w:rPr>
        <w:t xml:space="preserve"> be able to receive more regular updates from the University which specifically address PGR issues. Steph reported that </w:t>
      </w:r>
      <w:r w:rsidR="007E69AB">
        <w:rPr>
          <w:sz w:val="24"/>
          <w:szCs w:val="24"/>
        </w:rPr>
        <w:t>it would be helpful to hear that an issue is under consideration, even if a decision</w:t>
      </w:r>
      <w:r w:rsidR="00AE694C">
        <w:rPr>
          <w:sz w:val="24"/>
          <w:szCs w:val="24"/>
        </w:rPr>
        <w:t xml:space="preserve"> on the matter</w:t>
      </w:r>
      <w:r w:rsidR="007E69AB">
        <w:rPr>
          <w:sz w:val="24"/>
          <w:szCs w:val="24"/>
        </w:rPr>
        <w:t xml:space="preserve"> hasn’t been reached. </w:t>
      </w:r>
    </w:p>
    <w:p w14:paraId="3191B134" w14:textId="5CAE1713" w:rsidR="007E69AB" w:rsidRDefault="007E69AB" w:rsidP="007E69AB">
      <w:pPr>
        <w:pStyle w:val="ListParagraph"/>
        <w:ind w:left="1211"/>
        <w:jc w:val="both"/>
        <w:rPr>
          <w:sz w:val="24"/>
          <w:szCs w:val="24"/>
        </w:rPr>
      </w:pPr>
      <w:r>
        <w:rPr>
          <w:sz w:val="24"/>
          <w:szCs w:val="24"/>
        </w:rPr>
        <w:t>Frank</w:t>
      </w:r>
      <w:r>
        <w:rPr>
          <w:sz w:val="24"/>
          <w:szCs w:val="24"/>
        </w:rPr>
        <w:t xml:space="preserve"> explained that </w:t>
      </w:r>
      <w:r w:rsidR="00AE694C">
        <w:rPr>
          <w:sz w:val="24"/>
          <w:szCs w:val="24"/>
        </w:rPr>
        <w:t>many</w:t>
      </w:r>
      <w:r>
        <w:rPr>
          <w:sz w:val="24"/>
          <w:szCs w:val="24"/>
        </w:rPr>
        <w:t xml:space="preserve"> of the communications which were initially disseminated, </w:t>
      </w:r>
      <w:r w:rsidR="00AE694C">
        <w:rPr>
          <w:sz w:val="24"/>
          <w:szCs w:val="24"/>
        </w:rPr>
        <w:t xml:space="preserve">such as information on </w:t>
      </w:r>
      <w:r>
        <w:rPr>
          <w:sz w:val="24"/>
          <w:szCs w:val="24"/>
        </w:rPr>
        <w:t>travel restrictions</w:t>
      </w:r>
      <w:r w:rsidR="00AE694C">
        <w:rPr>
          <w:sz w:val="24"/>
          <w:szCs w:val="24"/>
        </w:rPr>
        <w:t xml:space="preserve"> and government communications</w:t>
      </w:r>
      <w:r>
        <w:rPr>
          <w:sz w:val="24"/>
          <w:szCs w:val="24"/>
        </w:rPr>
        <w:t xml:space="preserve">, </w:t>
      </w:r>
      <w:r w:rsidR="00AE694C">
        <w:rPr>
          <w:sz w:val="24"/>
          <w:szCs w:val="24"/>
        </w:rPr>
        <w:t xml:space="preserve">were relevant to </w:t>
      </w:r>
      <w:r>
        <w:rPr>
          <w:sz w:val="24"/>
          <w:szCs w:val="24"/>
        </w:rPr>
        <w:t>all students and staff.</w:t>
      </w:r>
      <w:r>
        <w:rPr>
          <w:sz w:val="24"/>
          <w:szCs w:val="24"/>
        </w:rPr>
        <w:t xml:space="preserve"> </w:t>
      </w:r>
    </w:p>
    <w:p w14:paraId="2F2BA0ED" w14:textId="77777777" w:rsidR="009E1ED9" w:rsidRDefault="007E69AB" w:rsidP="009E1ED9">
      <w:pPr>
        <w:pStyle w:val="ListParagraph"/>
        <w:ind w:left="1211"/>
        <w:jc w:val="both"/>
        <w:rPr>
          <w:sz w:val="24"/>
          <w:szCs w:val="24"/>
        </w:rPr>
      </w:pPr>
      <w:r>
        <w:rPr>
          <w:sz w:val="24"/>
          <w:szCs w:val="24"/>
        </w:rPr>
        <w:t xml:space="preserve">Monique reported that the University is constantly </w:t>
      </w:r>
      <w:r w:rsidR="000D2EC9">
        <w:rPr>
          <w:sz w:val="24"/>
          <w:szCs w:val="24"/>
        </w:rPr>
        <w:t>drafting new guidance</w:t>
      </w:r>
      <w:r>
        <w:rPr>
          <w:sz w:val="24"/>
          <w:szCs w:val="24"/>
        </w:rPr>
        <w:t xml:space="preserve">. </w:t>
      </w:r>
      <w:r w:rsidR="000D2EC9">
        <w:rPr>
          <w:sz w:val="24"/>
          <w:szCs w:val="24"/>
        </w:rPr>
        <w:t xml:space="preserve"> </w:t>
      </w:r>
      <w:r>
        <w:rPr>
          <w:sz w:val="24"/>
          <w:szCs w:val="24"/>
        </w:rPr>
        <w:t xml:space="preserve">The submission of </w:t>
      </w:r>
      <w:r w:rsidR="000D2EC9">
        <w:rPr>
          <w:sz w:val="24"/>
          <w:szCs w:val="24"/>
        </w:rPr>
        <w:t>draft thes</w:t>
      </w:r>
      <w:r>
        <w:rPr>
          <w:sz w:val="24"/>
          <w:szCs w:val="24"/>
        </w:rPr>
        <w:t xml:space="preserve">es has been moved online, guidance has been released on </w:t>
      </w:r>
      <w:proofErr w:type="spellStart"/>
      <w:r>
        <w:rPr>
          <w:sz w:val="24"/>
          <w:szCs w:val="24"/>
        </w:rPr>
        <w:t>vivas</w:t>
      </w:r>
      <w:proofErr w:type="spellEnd"/>
      <w:r w:rsidR="00AE694C">
        <w:rPr>
          <w:sz w:val="24"/>
          <w:szCs w:val="24"/>
        </w:rPr>
        <w:t xml:space="preserve"> and </w:t>
      </w:r>
      <w:r>
        <w:rPr>
          <w:sz w:val="24"/>
          <w:szCs w:val="24"/>
        </w:rPr>
        <w:t>supervisions and the continued payment of stipends</w:t>
      </w:r>
      <w:r w:rsidR="00AE694C">
        <w:rPr>
          <w:sz w:val="24"/>
          <w:szCs w:val="24"/>
        </w:rPr>
        <w:t xml:space="preserve"> has been confirmed by the University</w:t>
      </w:r>
      <w:r>
        <w:rPr>
          <w:sz w:val="24"/>
          <w:szCs w:val="24"/>
        </w:rPr>
        <w:t>. T</w:t>
      </w:r>
      <w:r w:rsidR="000D2EC9">
        <w:rPr>
          <w:sz w:val="24"/>
          <w:szCs w:val="24"/>
        </w:rPr>
        <w:t xml:space="preserve">hese were </w:t>
      </w:r>
      <w:r>
        <w:rPr>
          <w:sz w:val="24"/>
          <w:szCs w:val="24"/>
        </w:rPr>
        <w:t>steps which</w:t>
      </w:r>
      <w:r w:rsidR="000D2EC9">
        <w:rPr>
          <w:sz w:val="24"/>
          <w:szCs w:val="24"/>
        </w:rPr>
        <w:t xml:space="preserve"> </w:t>
      </w:r>
      <w:r>
        <w:rPr>
          <w:sz w:val="24"/>
          <w:szCs w:val="24"/>
        </w:rPr>
        <w:t xml:space="preserve">the University needed </w:t>
      </w:r>
      <w:r w:rsidR="000D2EC9">
        <w:rPr>
          <w:sz w:val="24"/>
          <w:szCs w:val="24"/>
        </w:rPr>
        <w:t>to take</w:t>
      </w:r>
      <w:r>
        <w:rPr>
          <w:sz w:val="24"/>
          <w:szCs w:val="24"/>
        </w:rPr>
        <w:t xml:space="preserve"> quite</w:t>
      </w:r>
      <w:r w:rsidR="000D2EC9">
        <w:rPr>
          <w:sz w:val="24"/>
          <w:szCs w:val="24"/>
        </w:rPr>
        <w:t xml:space="preserve"> </w:t>
      </w:r>
      <w:r w:rsidR="00AE694C">
        <w:rPr>
          <w:sz w:val="24"/>
          <w:szCs w:val="24"/>
        </w:rPr>
        <w:t xml:space="preserve">immediately. If there are areas in which there is still a lack of clarity PGR students should contact the Provost. </w:t>
      </w:r>
      <w:r>
        <w:rPr>
          <w:sz w:val="24"/>
          <w:szCs w:val="24"/>
        </w:rPr>
        <w:t xml:space="preserve"> </w:t>
      </w:r>
      <w:r w:rsidR="009E1ED9">
        <w:rPr>
          <w:sz w:val="24"/>
          <w:szCs w:val="24"/>
        </w:rPr>
        <w:t>Monique reported that PGR tutors will be paid even if classes are cancelled.</w:t>
      </w:r>
    </w:p>
    <w:p w14:paraId="44F49443" w14:textId="77777777" w:rsidR="009E1ED9" w:rsidRDefault="009E1ED9" w:rsidP="00F76ECD">
      <w:pPr>
        <w:pStyle w:val="ListParagraph"/>
        <w:ind w:left="1211"/>
        <w:jc w:val="both"/>
        <w:rPr>
          <w:sz w:val="24"/>
          <w:szCs w:val="24"/>
        </w:rPr>
      </w:pPr>
    </w:p>
    <w:p w14:paraId="441AEAAD" w14:textId="32B47ABC" w:rsidR="000D2EC9" w:rsidRDefault="004C797F" w:rsidP="00F76ECD">
      <w:pPr>
        <w:pStyle w:val="ListParagraph"/>
        <w:ind w:left="1211"/>
        <w:jc w:val="both"/>
        <w:rPr>
          <w:sz w:val="24"/>
          <w:szCs w:val="24"/>
        </w:rPr>
      </w:pPr>
      <w:r w:rsidRPr="00183ECF">
        <w:rPr>
          <w:b/>
          <w:bCs/>
          <w:sz w:val="24"/>
          <w:szCs w:val="24"/>
        </w:rPr>
        <w:t>Childcare</w:t>
      </w:r>
      <w:r>
        <w:rPr>
          <w:sz w:val="24"/>
          <w:szCs w:val="24"/>
        </w:rPr>
        <w:t xml:space="preserve">: </w:t>
      </w:r>
      <w:r w:rsidR="000D2EC9">
        <w:rPr>
          <w:sz w:val="24"/>
          <w:szCs w:val="24"/>
        </w:rPr>
        <w:t>Steph</w:t>
      </w:r>
      <w:r>
        <w:rPr>
          <w:sz w:val="24"/>
          <w:szCs w:val="24"/>
        </w:rPr>
        <w:t xml:space="preserve"> asked what kind of support </w:t>
      </w:r>
      <w:r w:rsidR="00AE694C">
        <w:rPr>
          <w:sz w:val="24"/>
          <w:szCs w:val="24"/>
        </w:rPr>
        <w:t xml:space="preserve">may </w:t>
      </w:r>
      <w:r>
        <w:rPr>
          <w:sz w:val="24"/>
          <w:szCs w:val="24"/>
        </w:rPr>
        <w:t xml:space="preserve">be available for PGRs who </w:t>
      </w:r>
      <w:proofErr w:type="gramStart"/>
      <w:r>
        <w:rPr>
          <w:sz w:val="24"/>
          <w:szCs w:val="24"/>
        </w:rPr>
        <w:t>are parents or carers</w:t>
      </w:r>
      <w:proofErr w:type="gramEnd"/>
      <w:r w:rsidR="007E69AB">
        <w:rPr>
          <w:sz w:val="24"/>
          <w:szCs w:val="24"/>
        </w:rPr>
        <w:t xml:space="preserve">, </w:t>
      </w:r>
      <w:r>
        <w:rPr>
          <w:sz w:val="24"/>
          <w:szCs w:val="24"/>
        </w:rPr>
        <w:t xml:space="preserve">as many </w:t>
      </w:r>
      <w:r w:rsidR="007E69AB">
        <w:rPr>
          <w:sz w:val="24"/>
          <w:szCs w:val="24"/>
        </w:rPr>
        <w:t xml:space="preserve">are not in a position to </w:t>
      </w:r>
      <w:r>
        <w:rPr>
          <w:sz w:val="24"/>
          <w:szCs w:val="24"/>
        </w:rPr>
        <w:t xml:space="preserve">take unpaid parental leave. </w:t>
      </w:r>
      <w:r w:rsidR="000D2EC9">
        <w:rPr>
          <w:sz w:val="24"/>
          <w:szCs w:val="24"/>
        </w:rPr>
        <w:t xml:space="preserve"> </w:t>
      </w:r>
    </w:p>
    <w:p w14:paraId="6E8019D5" w14:textId="65A053D8" w:rsidR="000D2EC9" w:rsidRDefault="000D2EC9" w:rsidP="00F76ECD">
      <w:pPr>
        <w:pStyle w:val="ListParagraph"/>
        <w:ind w:left="1211"/>
        <w:jc w:val="both"/>
        <w:rPr>
          <w:sz w:val="24"/>
          <w:szCs w:val="24"/>
        </w:rPr>
      </w:pPr>
      <w:r>
        <w:rPr>
          <w:sz w:val="24"/>
          <w:szCs w:val="24"/>
        </w:rPr>
        <w:t>Emmy</w:t>
      </w:r>
      <w:r w:rsidR="007E69AB">
        <w:rPr>
          <w:sz w:val="24"/>
          <w:szCs w:val="24"/>
        </w:rPr>
        <w:t xml:space="preserve"> reported that </w:t>
      </w:r>
      <w:r>
        <w:rPr>
          <w:sz w:val="24"/>
          <w:szCs w:val="24"/>
        </w:rPr>
        <w:t xml:space="preserve">FAQs </w:t>
      </w:r>
      <w:r w:rsidR="007E69AB">
        <w:rPr>
          <w:sz w:val="24"/>
          <w:szCs w:val="24"/>
        </w:rPr>
        <w:t xml:space="preserve">on this issue </w:t>
      </w:r>
      <w:r w:rsidR="004C797F">
        <w:rPr>
          <w:sz w:val="24"/>
          <w:szCs w:val="24"/>
        </w:rPr>
        <w:t xml:space="preserve">can be accessed on the main University website </w:t>
      </w:r>
      <w:r w:rsidR="007E69AB">
        <w:rPr>
          <w:sz w:val="24"/>
          <w:szCs w:val="24"/>
        </w:rPr>
        <w:t xml:space="preserve">under the heading </w:t>
      </w:r>
      <w:r w:rsidR="004C797F">
        <w:rPr>
          <w:sz w:val="24"/>
          <w:szCs w:val="24"/>
        </w:rPr>
        <w:t>“How can the University support me to combine home working with caring responsibilities”</w:t>
      </w:r>
      <w:r w:rsidR="007E69AB">
        <w:rPr>
          <w:sz w:val="24"/>
          <w:szCs w:val="24"/>
        </w:rPr>
        <w:t>.</w:t>
      </w:r>
    </w:p>
    <w:p w14:paraId="2E6E4C5B" w14:textId="4ACCEE93" w:rsidR="00882111" w:rsidRDefault="00882111" w:rsidP="00F76ECD">
      <w:pPr>
        <w:pStyle w:val="ListParagraph"/>
        <w:ind w:left="1211"/>
        <w:jc w:val="both"/>
        <w:rPr>
          <w:sz w:val="24"/>
          <w:szCs w:val="24"/>
        </w:rPr>
      </w:pPr>
      <w:r>
        <w:rPr>
          <w:sz w:val="24"/>
          <w:szCs w:val="24"/>
        </w:rPr>
        <w:t>Monique</w:t>
      </w:r>
      <w:r w:rsidR="007E69AB">
        <w:rPr>
          <w:sz w:val="24"/>
          <w:szCs w:val="24"/>
        </w:rPr>
        <w:t xml:space="preserve"> encouraged students to</w:t>
      </w:r>
      <w:r w:rsidR="004C797F">
        <w:rPr>
          <w:sz w:val="24"/>
          <w:szCs w:val="24"/>
        </w:rPr>
        <w:t xml:space="preserve"> access the</w:t>
      </w:r>
      <w:r>
        <w:rPr>
          <w:sz w:val="24"/>
          <w:szCs w:val="24"/>
        </w:rPr>
        <w:t xml:space="preserve"> Student Hardship Fund</w:t>
      </w:r>
      <w:r w:rsidR="004C797F">
        <w:rPr>
          <w:sz w:val="24"/>
          <w:szCs w:val="24"/>
        </w:rPr>
        <w:t xml:space="preserve"> if they have</w:t>
      </w:r>
      <w:r>
        <w:rPr>
          <w:sz w:val="24"/>
          <w:szCs w:val="24"/>
        </w:rPr>
        <w:t xml:space="preserve"> financial difficulties for whatever reason</w:t>
      </w:r>
      <w:r w:rsidR="007E69AB">
        <w:rPr>
          <w:sz w:val="24"/>
          <w:szCs w:val="24"/>
        </w:rPr>
        <w:t>.</w:t>
      </w:r>
    </w:p>
    <w:p w14:paraId="7D74DA93" w14:textId="3FF928CE" w:rsidR="00882111" w:rsidRDefault="00882111" w:rsidP="00F76ECD">
      <w:pPr>
        <w:pStyle w:val="ListParagraph"/>
        <w:ind w:left="1211"/>
        <w:jc w:val="both"/>
        <w:rPr>
          <w:sz w:val="24"/>
          <w:szCs w:val="24"/>
        </w:rPr>
      </w:pPr>
      <w:r>
        <w:rPr>
          <w:sz w:val="24"/>
          <w:szCs w:val="24"/>
        </w:rPr>
        <w:t>Frank</w:t>
      </w:r>
      <w:r w:rsidR="007E69AB">
        <w:rPr>
          <w:sz w:val="24"/>
          <w:szCs w:val="24"/>
        </w:rPr>
        <w:t xml:space="preserve"> </w:t>
      </w:r>
      <w:r w:rsidR="004C797F">
        <w:rPr>
          <w:sz w:val="24"/>
          <w:szCs w:val="24"/>
        </w:rPr>
        <w:t>assured</w:t>
      </w:r>
      <w:r w:rsidR="00AC4660">
        <w:rPr>
          <w:sz w:val="24"/>
          <w:szCs w:val="24"/>
        </w:rPr>
        <w:t xml:space="preserve"> students </w:t>
      </w:r>
      <w:r w:rsidR="004C797F">
        <w:rPr>
          <w:sz w:val="24"/>
          <w:szCs w:val="24"/>
        </w:rPr>
        <w:t xml:space="preserve">that University staff are very aware </w:t>
      </w:r>
      <w:r w:rsidR="00AC4660">
        <w:rPr>
          <w:sz w:val="24"/>
          <w:szCs w:val="24"/>
        </w:rPr>
        <w:t>that some students have caring commitments</w:t>
      </w:r>
      <w:r w:rsidR="00AC4660">
        <w:rPr>
          <w:sz w:val="24"/>
          <w:szCs w:val="24"/>
        </w:rPr>
        <w:t xml:space="preserve"> and of the</w:t>
      </w:r>
      <w:r w:rsidR="004C797F">
        <w:rPr>
          <w:sz w:val="24"/>
          <w:szCs w:val="24"/>
        </w:rPr>
        <w:t xml:space="preserve"> difficulties of the situation </w:t>
      </w:r>
      <w:r w:rsidR="00AC4660">
        <w:rPr>
          <w:sz w:val="24"/>
          <w:szCs w:val="24"/>
        </w:rPr>
        <w:t>generally. Awareness of th</w:t>
      </w:r>
      <w:r w:rsidR="00AE694C">
        <w:rPr>
          <w:sz w:val="24"/>
          <w:szCs w:val="24"/>
        </w:rPr>
        <w:t>ese difficulties</w:t>
      </w:r>
      <w:r w:rsidR="00183ECF">
        <w:rPr>
          <w:sz w:val="24"/>
          <w:szCs w:val="24"/>
        </w:rPr>
        <w:t xml:space="preserve"> will be central </w:t>
      </w:r>
      <w:r w:rsidR="00AE694C">
        <w:rPr>
          <w:sz w:val="24"/>
          <w:szCs w:val="24"/>
        </w:rPr>
        <w:t>to</w:t>
      </w:r>
      <w:r w:rsidR="00183ECF">
        <w:rPr>
          <w:sz w:val="24"/>
          <w:szCs w:val="24"/>
        </w:rPr>
        <w:t xml:space="preserve"> staff’s assessment of </w:t>
      </w:r>
      <w:r w:rsidR="00AC4660">
        <w:rPr>
          <w:sz w:val="24"/>
          <w:szCs w:val="24"/>
        </w:rPr>
        <w:t>PGR students’</w:t>
      </w:r>
      <w:r w:rsidR="00183ECF">
        <w:rPr>
          <w:sz w:val="24"/>
          <w:szCs w:val="24"/>
        </w:rPr>
        <w:t xml:space="preserve"> </w:t>
      </w:r>
      <w:r w:rsidR="00AC4660">
        <w:rPr>
          <w:sz w:val="24"/>
          <w:szCs w:val="24"/>
        </w:rPr>
        <w:t>progress</w:t>
      </w:r>
      <w:r w:rsidR="00183ECF">
        <w:rPr>
          <w:sz w:val="24"/>
          <w:szCs w:val="24"/>
        </w:rPr>
        <w:t xml:space="preserve">. </w:t>
      </w:r>
    </w:p>
    <w:p w14:paraId="7543584B" w14:textId="77777777" w:rsidR="00882111" w:rsidRPr="00183ECF" w:rsidRDefault="00882111" w:rsidP="00F76ECD">
      <w:pPr>
        <w:pStyle w:val="ListParagraph"/>
        <w:ind w:left="1211"/>
        <w:jc w:val="both"/>
        <w:rPr>
          <w:b/>
          <w:bCs/>
          <w:sz w:val="24"/>
          <w:szCs w:val="24"/>
        </w:rPr>
      </w:pPr>
    </w:p>
    <w:p w14:paraId="21BC0E8D" w14:textId="3198E9A8" w:rsidR="00882111" w:rsidRDefault="00882111" w:rsidP="00F76ECD">
      <w:pPr>
        <w:pStyle w:val="ListParagraph"/>
        <w:ind w:left="1211"/>
        <w:jc w:val="both"/>
        <w:rPr>
          <w:sz w:val="24"/>
          <w:szCs w:val="24"/>
        </w:rPr>
      </w:pPr>
      <w:r w:rsidRPr="00183ECF">
        <w:rPr>
          <w:b/>
          <w:bCs/>
          <w:sz w:val="24"/>
          <w:szCs w:val="24"/>
        </w:rPr>
        <w:t>Annual review processes</w:t>
      </w:r>
      <w:r>
        <w:rPr>
          <w:sz w:val="24"/>
          <w:szCs w:val="24"/>
        </w:rPr>
        <w:t xml:space="preserve">: </w:t>
      </w:r>
      <w:r w:rsidR="00183ECF">
        <w:rPr>
          <w:sz w:val="24"/>
          <w:szCs w:val="24"/>
        </w:rPr>
        <w:t xml:space="preserve">Steph asked if </w:t>
      </w:r>
      <w:r w:rsidR="00AC4660">
        <w:rPr>
          <w:sz w:val="24"/>
          <w:szCs w:val="24"/>
        </w:rPr>
        <w:t>annual review processes could be def</w:t>
      </w:r>
      <w:r w:rsidR="00183ECF">
        <w:rPr>
          <w:sz w:val="24"/>
          <w:szCs w:val="24"/>
        </w:rPr>
        <w:t>erred or offered as an option this year, as some</w:t>
      </w:r>
      <w:r w:rsidR="00AC4660">
        <w:rPr>
          <w:sz w:val="24"/>
          <w:szCs w:val="24"/>
        </w:rPr>
        <w:t xml:space="preserve"> students</w:t>
      </w:r>
      <w:r w:rsidR="00183ECF">
        <w:rPr>
          <w:sz w:val="24"/>
          <w:szCs w:val="24"/>
        </w:rPr>
        <w:t xml:space="preserve"> feel the extensions </w:t>
      </w:r>
      <w:r w:rsidR="00AE694C">
        <w:rPr>
          <w:sz w:val="24"/>
          <w:szCs w:val="24"/>
        </w:rPr>
        <w:t xml:space="preserve">which </w:t>
      </w:r>
      <w:r w:rsidR="00183ECF">
        <w:rPr>
          <w:sz w:val="24"/>
          <w:szCs w:val="24"/>
        </w:rPr>
        <w:t xml:space="preserve">they have been offered are not </w:t>
      </w:r>
      <w:proofErr w:type="gramStart"/>
      <w:r w:rsidR="00183ECF">
        <w:rPr>
          <w:sz w:val="24"/>
          <w:szCs w:val="24"/>
        </w:rPr>
        <w:t>sufficient</w:t>
      </w:r>
      <w:proofErr w:type="gramEnd"/>
      <w:r w:rsidR="00183ECF">
        <w:rPr>
          <w:sz w:val="24"/>
          <w:szCs w:val="24"/>
        </w:rPr>
        <w:t xml:space="preserve">. </w:t>
      </w:r>
    </w:p>
    <w:p w14:paraId="0E8682B2" w14:textId="0BE105F3" w:rsidR="00882111" w:rsidRDefault="00882111" w:rsidP="00F76ECD">
      <w:pPr>
        <w:pStyle w:val="ListParagraph"/>
        <w:ind w:left="1211"/>
        <w:jc w:val="both"/>
        <w:rPr>
          <w:sz w:val="24"/>
          <w:szCs w:val="24"/>
        </w:rPr>
      </w:pPr>
      <w:proofErr w:type="spellStart"/>
      <w:r>
        <w:rPr>
          <w:sz w:val="24"/>
          <w:szCs w:val="24"/>
        </w:rPr>
        <w:t>Sibylle</w:t>
      </w:r>
      <w:proofErr w:type="spellEnd"/>
      <w:r w:rsidR="00AC4660">
        <w:rPr>
          <w:sz w:val="24"/>
          <w:szCs w:val="24"/>
        </w:rPr>
        <w:t xml:space="preserve"> explained that</w:t>
      </w:r>
      <w:r>
        <w:rPr>
          <w:sz w:val="24"/>
          <w:szCs w:val="24"/>
        </w:rPr>
        <w:t xml:space="preserve"> reviewers will take</w:t>
      </w:r>
      <w:r w:rsidR="00AC4660">
        <w:rPr>
          <w:sz w:val="24"/>
          <w:szCs w:val="24"/>
        </w:rPr>
        <w:t xml:space="preserve"> the current</w:t>
      </w:r>
      <w:r>
        <w:rPr>
          <w:sz w:val="24"/>
          <w:szCs w:val="24"/>
        </w:rPr>
        <w:t xml:space="preserve"> situation into account</w:t>
      </w:r>
      <w:r w:rsidR="00AE694C">
        <w:rPr>
          <w:sz w:val="24"/>
          <w:szCs w:val="24"/>
        </w:rPr>
        <w:t>,</w:t>
      </w:r>
      <w:r w:rsidR="00AC4660">
        <w:rPr>
          <w:sz w:val="24"/>
          <w:szCs w:val="24"/>
        </w:rPr>
        <w:t xml:space="preserve"> but that it was i</w:t>
      </w:r>
      <w:r>
        <w:rPr>
          <w:sz w:val="24"/>
          <w:szCs w:val="24"/>
        </w:rPr>
        <w:t>mportant for students and supervisors to touch base</w:t>
      </w:r>
      <w:r w:rsidR="00AC4660">
        <w:rPr>
          <w:sz w:val="24"/>
          <w:szCs w:val="24"/>
        </w:rPr>
        <w:t xml:space="preserve"> in order to assess student</w:t>
      </w:r>
      <w:r w:rsidR="00AE694C">
        <w:rPr>
          <w:sz w:val="24"/>
          <w:szCs w:val="24"/>
        </w:rPr>
        <w:t>s’</w:t>
      </w:r>
      <w:r w:rsidR="00AC4660">
        <w:rPr>
          <w:sz w:val="24"/>
          <w:szCs w:val="24"/>
        </w:rPr>
        <w:t xml:space="preserve"> progress and be able to support </w:t>
      </w:r>
      <w:r w:rsidR="00AE694C">
        <w:rPr>
          <w:sz w:val="24"/>
          <w:szCs w:val="24"/>
        </w:rPr>
        <w:t>them</w:t>
      </w:r>
      <w:r w:rsidR="00AC4660">
        <w:rPr>
          <w:sz w:val="24"/>
          <w:szCs w:val="24"/>
        </w:rPr>
        <w:t>.</w:t>
      </w:r>
      <w:r>
        <w:rPr>
          <w:sz w:val="24"/>
          <w:szCs w:val="24"/>
        </w:rPr>
        <w:t xml:space="preserve"> </w:t>
      </w:r>
      <w:r w:rsidR="00213085">
        <w:rPr>
          <w:sz w:val="24"/>
          <w:szCs w:val="24"/>
        </w:rPr>
        <w:t xml:space="preserve">Additionally, </w:t>
      </w:r>
      <w:r w:rsidR="00213085">
        <w:rPr>
          <w:sz w:val="24"/>
          <w:szCs w:val="24"/>
        </w:rPr>
        <w:t>UKRI has not suggested that progress reviews should be dropped</w:t>
      </w:r>
      <w:r w:rsidR="00213085">
        <w:rPr>
          <w:sz w:val="24"/>
          <w:szCs w:val="24"/>
        </w:rPr>
        <w:t>.</w:t>
      </w:r>
    </w:p>
    <w:p w14:paraId="23282854" w14:textId="418AFB8C" w:rsidR="00882111" w:rsidRDefault="00AC4660" w:rsidP="00F76ECD">
      <w:pPr>
        <w:pStyle w:val="ListParagraph"/>
        <w:ind w:left="1211"/>
        <w:jc w:val="both"/>
        <w:rPr>
          <w:sz w:val="24"/>
          <w:szCs w:val="24"/>
        </w:rPr>
      </w:pPr>
      <w:r>
        <w:rPr>
          <w:sz w:val="24"/>
          <w:szCs w:val="24"/>
        </w:rPr>
        <w:t xml:space="preserve">The PG Academic Convenor reported that </w:t>
      </w:r>
      <w:r w:rsidR="00882111">
        <w:rPr>
          <w:sz w:val="24"/>
          <w:szCs w:val="24"/>
        </w:rPr>
        <w:t>annual reviews</w:t>
      </w:r>
      <w:r>
        <w:rPr>
          <w:sz w:val="24"/>
          <w:szCs w:val="24"/>
        </w:rPr>
        <w:t xml:space="preserve"> in Geography and Sustainable Development are taking place in the</w:t>
      </w:r>
      <w:r w:rsidR="00882111">
        <w:rPr>
          <w:sz w:val="24"/>
          <w:szCs w:val="24"/>
        </w:rPr>
        <w:t xml:space="preserve"> coming weeks</w:t>
      </w:r>
      <w:r w:rsidR="00213085">
        <w:rPr>
          <w:sz w:val="24"/>
          <w:szCs w:val="24"/>
        </w:rPr>
        <w:t xml:space="preserve">. Some students are </w:t>
      </w:r>
      <w:r w:rsidR="00882111">
        <w:rPr>
          <w:sz w:val="24"/>
          <w:szCs w:val="24"/>
        </w:rPr>
        <w:t xml:space="preserve">happy that </w:t>
      </w:r>
      <w:r w:rsidR="00213085">
        <w:rPr>
          <w:sz w:val="24"/>
          <w:szCs w:val="24"/>
        </w:rPr>
        <w:t xml:space="preserve">these are taking </w:t>
      </w:r>
      <w:r w:rsidR="00AE694C">
        <w:rPr>
          <w:sz w:val="24"/>
          <w:szCs w:val="24"/>
        </w:rPr>
        <w:t>place,</w:t>
      </w:r>
      <w:r w:rsidR="00213085">
        <w:rPr>
          <w:sz w:val="24"/>
          <w:szCs w:val="24"/>
        </w:rPr>
        <w:t xml:space="preserve"> but others are concerned about the added pressure. </w:t>
      </w:r>
    </w:p>
    <w:p w14:paraId="3E39A3A9" w14:textId="79922817" w:rsidR="00BD0B41" w:rsidRDefault="00882111" w:rsidP="00F76ECD">
      <w:pPr>
        <w:pStyle w:val="ListParagraph"/>
        <w:ind w:left="1211"/>
        <w:jc w:val="both"/>
        <w:rPr>
          <w:sz w:val="24"/>
          <w:szCs w:val="24"/>
        </w:rPr>
      </w:pPr>
      <w:r>
        <w:rPr>
          <w:sz w:val="24"/>
          <w:szCs w:val="24"/>
        </w:rPr>
        <w:lastRenderedPageBreak/>
        <w:t>Frank</w:t>
      </w:r>
      <w:r w:rsidR="00213085">
        <w:rPr>
          <w:sz w:val="24"/>
          <w:szCs w:val="24"/>
        </w:rPr>
        <w:t xml:space="preserve"> advised that the review processes are an opportunity to receive feedback and advice for any specific needs. </w:t>
      </w:r>
      <w:r w:rsidR="00AE694C">
        <w:rPr>
          <w:sz w:val="24"/>
          <w:szCs w:val="24"/>
        </w:rPr>
        <w:t xml:space="preserve">Most </w:t>
      </w:r>
      <w:r>
        <w:rPr>
          <w:sz w:val="24"/>
          <w:szCs w:val="24"/>
        </w:rPr>
        <w:t xml:space="preserve">research </w:t>
      </w:r>
      <w:r w:rsidR="00AE694C">
        <w:rPr>
          <w:sz w:val="24"/>
          <w:szCs w:val="24"/>
        </w:rPr>
        <w:t xml:space="preserve">undertaken over the past year </w:t>
      </w:r>
      <w:r>
        <w:rPr>
          <w:sz w:val="24"/>
          <w:szCs w:val="24"/>
        </w:rPr>
        <w:t>will not have been affected by COVID-19</w:t>
      </w:r>
      <w:r w:rsidR="009E1ED9">
        <w:rPr>
          <w:sz w:val="24"/>
          <w:szCs w:val="24"/>
        </w:rPr>
        <w:t xml:space="preserve">, so all reviews will have content for discussion.   </w:t>
      </w:r>
    </w:p>
    <w:p w14:paraId="0039DB2E" w14:textId="355194AC" w:rsidR="00BD0B41" w:rsidRDefault="00BD0B41" w:rsidP="00F76ECD">
      <w:pPr>
        <w:pStyle w:val="ListParagraph"/>
        <w:ind w:left="1211"/>
        <w:jc w:val="both"/>
        <w:rPr>
          <w:sz w:val="24"/>
          <w:szCs w:val="24"/>
        </w:rPr>
      </w:pPr>
    </w:p>
    <w:p w14:paraId="15C15DBC" w14:textId="400398EB" w:rsidR="00BD0B41" w:rsidRDefault="00BD0B41" w:rsidP="00F76ECD">
      <w:pPr>
        <w:pStyle w:val="ListParagraph"/>
        <w:ind w:left="1211"/>
        <w:jc w:val="both"/>
        <w:rPr>
          <w:sz w:val="24"/>
          <w:szCs w:val="24"/>
        </w:rPr>
      </w:pPr>
      <w:r w:rsidRPr="00A0089E">
        <w:rPr>
          <w:b/>
          <w:bCs/>
          <w:sz w:val="24"/>
          <w:szCs w:val="24"/>
        </w:rPr>
        <w:t>Fieldwork extensions</w:t>
      </w:r>
      <w:r>
        <w:rPr>
          <w:sz w:val="24"/>
          <w:szCs w:val="24"/>
        </w:rPr>
        <w:t xml:space="preserve">: </w:t>
      </w:r>
      <w:r w:rsidR="00213085">
        <w:rPr>
          <w:sz w:val="24"/>
          <w:szCs w:val="24"/>
        </w:rPr>
        <w:t xml:space="preserve">Steph asked for clarification on the </w:t>
      </w:r>
      <w:r>
        <w:rPr>
          <w:sz w:val="24"/>
          <w:szCs w:val="24"/>
        </w:rPr>
        <w:t>extent to which</w:t>
      </w:r>
      <w:r w:rsidR="00213085">
        <w:rPr>
          <w:sz w:val="24"/>
          <w:szCs w:val="24"/>
        </w:rPr>
        <w:t xml:space="preserve"> fieldwork</w:t>
      </w:r>
      <w:r>
        <w:rPr>
          <w:sz w:val="24"/>
          <w:szCs w:val="24"/>
        </w:rPr>
        <w:t xml:space="preserve"> will be considered in assessment</w:t>
      </w:r>
      <w:r w:rsidR="00213085">
        <w:rPr>
          <w:sz w:val="24"/>
          <w:szCs w:val="24"/>
        </w:rPr>
        <w:t xml:space="preserve"> and whether </w:t>
      </w:r>
      <w:r w:rsidR="009E1ED9">
        <w:rPr>
          <w:sz w:val="24"/>
          <w:szCs w:val="24"/>
        </w:rPr>
        <w:t>students will need</w:t>
      </w:r>
      <w:r>
        <w:rPr>
          <w:sz w:val="24"/>
          <w:szCs w:val="24"/>
        </w:rPr>
        <w:t xml:space="preserve"> to</w:t>
      </w:r>
      <w:r w:rsidR="00213085">
        <w:rPr>
          <w:sz w:val="24"/>
          <w:szCs w:val="24"/>
        </w:rPr>
        <w:t xml:space="preserve"> include an outline of how </w:t>
      </w:r>
      <w:r w:rsidR="009E1ED9">
        <w:rPr>
          <w:sz w:val="24"/>
          <w:szCs w:val="24"/>
        </w:rPr>
        <w:t xml:space="preserve">their </w:t>
      </w:r>
      <w:r w:rsidR="00213085">
        <w:rPr>
          <w:sz w:val="24"/>
          <w:szCs w:val="24"/>
        </w:rPr>
        <w:t xml:space="preserve">fieldwork has been disrupted in </w:t>
      </w:r>
      <w:r w:rsidR="009E1ED9">
        <w:rPr>
          <w:sz w:val="24"/>
          <w:szCs w:val="24"/>
        </w:rPr>
        <w:t>their theses?</w:t>
      </w:r>
    </w:p>
    <w:p w14:paraId="4124B1BE" w14:textId="1FD2D028" w:rsidR="00BD0B41" w:rsidRDefault="00BD0B41" w:rsidP="00F76ECD">
      <w:pPr>
        <w:pStyle w:val="ListParagraph"/>
        <w:ind w:left="1211"/>
        <w:jc w:val="both"/>
        <w:rPr>
          <w:sz w:val="24"/>
          <w:szCs w:val="24"/>
        </w:rPr>
      </w:pPr>
      <w:proofErr w:type="spellStart"/>
      <w:r>
        <w:rPr>
          <w:sz w:val="24"/>
          <w:szCs w:val="24"/>
        </w:rPr>
        <w:t>Sibylle</w:t>
      </w:r>
      <w:proofErr w:type="spellEnd"/>
      <w:r w:rsidR="00966090">
        <w:rPr>
          <w:sz w:val="24"/>
          <w:szCs w:val="24"/>
        </w:rPr>
        <w:t xml:space="preserve"> reported that the University is trying to support students </w:t>
      </w:r>
      <w:r w:rsidR="00213085">
        <w:rPr>
          <w:sz w:val="24"/>
          <w:szCs w:val="24"/>
        </w:rPr>
        <w:t xml:space="preserve">with fieldwork issues </w:t>
      </w:r>
      <w:r w:rsidR="00966090">
        <w:rPr>
          <w:sz w:val="24"/>
          <w:szCs w:val="24"/>
        </w:rPr>
        <w:t>on an individual basis</w:t>
      </w:r>
      <w:r w:rsidR="00213085">
        <w:rPr>
          <w:sz w:val="24"/>
          <w:szCs w:val="24"/>
        </w:rPr>
        <w:t>. St</w:t>
      </w:r>
      <w:r w:rsidR="00966090">
        <w:rPr>
          <w:sz w:val="24"/>
          <w:szCs w:val="24"/>
        </w:rPr>
        <w:t>udent</w:t>
      </w:r>
      <w:r w:rsidR="00213085">
        <w:rPr>
          <w:sz w:val="24"/>
          <w:szCs w:val="24"/>
        </w:rPr>
        <w:t>s’</w:t>
      </w:r>
      <w:r w:rsidR="00966090">
        <w:rPr>
          <w:sz w:val="24"/>
          <w:szCs w:val="24"/>
        </w:rPr>
        <w:t xml:space="preserve"> circumstances </w:t>
      </w:r>
      <w:r w:rsidR="009E1ED9">
        <w:rPr>
          <w:sz w:val="24"/>
          <w:szCs w:val="24"/>
        </w:rPr>
        <w:t>vary greatly</w:t>
      </w:r>
      <w:r w:rsidR="00213085">
        <w:rPr>
          <w:sz w:val="24"/>
          <w:szCs w:val="24"/>
        </w:rPr>
        <w:t xml:space="preserve"> and so </w:t>
      </w:r>
      <w:r>
        <w:rPr>
          <w:sz w:val="24"/>
          <w:szCs w:val="24"/>
        </w:rPr>
        <w:t>mitigation and adjustment will differ</w:t>
      </w:r>
      <w:r w:rsidR="00213085">
        <w:rPr>
          <w:sz w:val="24"/>
          <w:szCs w:val="24"/>
        </w:rPr>
        <w:t>. S</w:t>
      </w:r>
      <w:r>
        <w:rPr>
          <w:sz w:val="24"/>
          <w:szCs w:val="24"/>
        </w:rPr>
        <w:t xml:space="preserve">ome </w:t>
      </w:r>
      <w:r w:rsidR="00213085">
        <w:rPr>
          <w:sz w:val="24"/>
          <w:szCs w:val="24"/>
        </w:rPr>
        <w:t xml:space="preserve">students </w:t>
      </w:r>
      <w:r>
        <w:rPr>
          <w:sz w:val="24"/>
          <w:szCs w:val="24"/>
        </w:rPr>
        <w:t xml:space="preserve">will need to include </w:t>
      </w:r>
      <w:r w:rsidR="00213085">
        <w:rPr>
          <w:sz w:val="24"/>
          <w:szCs w:val="24"/>
        </w:rPr>
        <w:t xml:space="preserve">an outline such as this in their </w:t>
      </w:r>
      <w:r>
        <w:rPr>
          <w:sz w:val="24"/>
          <w:szCs w:val="24"/>
        </w:rPr>
        <w:t>thesis</w:t>
      </w:r>
      <w:r w:rsidR="00213085">
        <w:rPr>
          <w:sz w:val="24"/>
          <w:szCs w:val="24"/>
        </w:rPr>
        <w:t>.</w:t>
      </w:r>
      <w:r>
        <w:rPr>
          <w:sz w:val="24"/>
          <w:szCs w:val="24"/>
        </w:rPr>
        <w:t xml:space="preserve"> </w:t>
      </w:r>
      <w:r w:rsidR="00213085">
        <w:rPr>
          <w:sz w:val="24"/>
          <w:szCs w:val="24"/>
        </w:rPr>
        <w:t xml:space="preserve">Students </w:t>
      </w:r>
      <w:r w:rsidR="009E1ED9">
        <w:rPr>
          <w:sz w:val="24"/>
          <w:szCs w:val="24"/>
        </w:rPr>
        <w:t>affected</w:t>
      </w:r>
      <w:r w:rsidR="00213085">
        <w:rPr>
          <w:sz w:val="24"/>
          <w:szCs w:val="24"/>
        </w:rPr>
        <w:t xml:space="preserve"> have been invited to contact the</w:t>
      </w:r>
      <w:r>
        <w:rPr>
          <w:sz w:val="24"/>
          <w:szCs w:val="24"/>
        </w:rPr>
        <w:t xml:space="preserve"> D</w:t>
      </w:r>
      <w:r w:rsidR="00213085">
        <w:rPr>
          <w:sz w:val="24"/>
          <w:szCs w:val="24"/>
        </w:rPr>
        <w:t xml:space="preserve">irector of Postgraduate Research in their School. </w:t>
      </w:r>
    </w:p>
    <w:p w14:paraId="1AAC80F3" w14:textId="46A273FD" w:rsidR="00BD0B41" w:rsidRPr="00EC08FE" w:rsidRDefault="00BD0B41" w:rsidP="00EC08FE">
      <w:pPr>
        <w:pStyle w:val="ListParagraph"/>
        <w:ind w:left="1211"/>
        <w:jc w:val="both"/>
        <w:rPr>
          <w:sz w:val="24"/>
          <w:szCs w:val="24"/>
        </w:rPr>
      </w:pPr>
      <w:r>
        <w:rPr>
          <w:sz w:val="24"/>
          <w:szCs w:val="24"/>
        </w:rPr>
        <w:t>Monique</w:t>
      </w:r>
      <w:r w:rsidR="00EC08FE">
        <w:rPr>
          <w:sz w:val="24"/>
          <w:szCs w:val="24"/>
        </w:rPr>
        <w:t xml:space="preserve"> reported that she is</w:t>
      </w:r>
      <w:r>
        <w:rPr>
          <w:sz w:val="24"/>
          <w:szCs w:val="24"/>
        </w:rPr>
        <w:t xml:space="preserve"> </w:t>
      </w:r>
      <w:r w:rsidR="009E1ED9">
        <w:rPr>
          <w:sz w:val="24"/>
          <w:szCs w:val="24"/>
        </w:rPr>
        <w:t xml:space="preserve">presently </w:t>
      </w:r>
      <w:r w:rsidR="00EC08FE">
        <w:rPr>
          <w:sz w:val="24"/>
          <w:szCs w:val="24"/>
        </w:rPr>
        <w:t>working</w:t>
      </w:r>
      <w:r>
        <w:rPr>
          <w:sz w:val="24"/>
          <w:szCs w:val="24"/>
        </w:rPr>
        <w:t xml:space="preserve"> with </w:t>
      </w:r>
      <w:r w:rsidR="00EC08FE">
        <w:rPr>
          <w:sz w:val="24"/>
          <w:szCs w:val="24"/>
        </w:rPr>
        <w:t xml:space="preserve">around </w:t>
      </w:r>
      <w:r>
        <w:rPr>
          <w:sz w:val="24"/>
          <w:szCs w:val="24"/>
        </w:rPr>
        <w:t>200 funding bodies and higher edu</w:t>
      </w:r>
      <w:r w:rsidR="00EC08FE">
        <w:rPr>
          <w:sz w:val="24"/>
          <w:szCs w:val="24"/>
        </w:rPr>
        <w:t>cation</w:t>
      </w:r>
      <w:r>
        <w:rPr>
          <w:sz w:val="24"/>
          <w:szCs w:val="24"/>
        </w:rPr>
        <w:t xml:space="preserve"> </w:t>
      </w:r>
      <w:r w:rsidR="00EC08FE">
        <w:rPr>
          <w:sz w:val="24"/>
          <w:szCs w:val="24"/>
        </w:rPr>
        <w:t xml:space="preserve">institutes. </w:t>
      </w:r>
      <w:r w:rsidR="009E1ED9">
        <w:rPr>
          <w:sz w:val="24"/>
          <w:szCs w:val="24"/>
        </w:rPr>
        <w:t>Options</w:t>
      </w:r>
      <w:r w:rsidR="00EC08FE">
        <w:rPr>
          <w:sz w:val="24"/>
          <w:szCs w:val="24"/>
        </w:rPr>
        <w:t xml:space="preserve"> </w:t>
      </w:r>
      <w:r w:rsidR="009E1ED9">
        <w:rPr>
          <w:sz w:val="24"/>
          <w:szCs w:val="24"/>
        </w:rPr>
        <w:t>under discussion to mitigate fieldwork disruption</w:t>
      </w:r>
      <w:r w:rsidR="00EC08FE">
        <w:rPr>
          <w:sz w:val="24"/>
          <w:szCs w:val="24"/>
        </w:rPr>
        <w:t xml:space="preserve"> </w:t>
      </w:r>
      <w:r w:rsidR="009E1ED9">
        <w:rPr>
          <w:sz w:val="24"/>
          <w:szCs w:val="24"/>
        </w:rPr>
        <w:t>include</w:t>
      </w:r>
      <w:r w:rsidR="00EC08FE">
        <w:rPr>
          <w:sz w:val="24"/>
          <w:szCs w:val="24"/>
        </w:rPr>
        <w:t xml:space="preserve"> the </w:t>
      </w:r>
      <w:r w:rsidRPr="00EC08FE">
        <w:rPr>
          <w:sz w:val="24"/>
          <w:szCs w:val="24"/>
        </w:rPr>
        <w:t xml:space="preserve">redesign of </w:t>
      </w:r>
      <w:r w:rsidR="00EC08FE">
        <w:rPr>
          <w:sz w:val="24"/>
          <w:szCs w:val="24"/>
        </w:rPr>
        <w:t xml:space="preserve">the </w:t>
      </w:r>
      <w:r w:rsidRPr="00EC08FE">
        <w:rPr>
          <w:sz w:val="24"/>
          <w:szCs w:val="24"/>
        </w:rPr>
        <w:t>fieldwork component</w:t>
      </w:r>
      <w:r w:rsidR="009E1ED9">
        <w:rPr>
          <w:sz w:val="24"/>
          <w:szCs w:val="24"/>
        </w:rPr>
        <w:t xml:space="preserve">, </w:t>
      </w:r>
      <w:r w:rsidR="00EC08FE">
        <w:rPr>
          <w:sz w:val="24"/>
          <w:szCs w:val="24"/>
        </w:rPr>
        <w:t xml:space="preserve">the inclusion of </w:t>
      </w:r>
      <w:r w:rsidR="009E1ED9">
        <w:rPr>
          <w:sz w:val="24"/>
          <w:szCs w:val="24"/>
        </w:rPr>
        <w:t xml:space="preserve">a </w:t>
      </w:r>
      <w:r w:rsidR="00EC08FE">
        <w:rPr>
          <w:sz w:val="24"/>
          <w:szCs w:val="24"/>
        </w:rPr>
        <w:t>r</w:t>
      </w:r>
      <w:r w:rsidRPr="00EC08FE">
        <w:rPr>
          <w:sz w:val="24"/>
          <w:szCs w:val="24"/>
        </w:rPr>
        <w:t xml:space="preserve">eflective piece or </w:t>
      </w:r>
      <w:r w:rsidR="009E1ED9">
        <w:rPr>
          <w:sz w:val="24"/>
          <w:szCs w:val="24"/>
        </w:rPr>
        <w:t xml:space="preserve">the addition of </w:t>
      </w:r>
      <w:r w:rsidRPr="00EC08FE">
        <w:rPr>
          <w:sz w:val="24"/>
          <w:szCs w:val="24"/>
        </w:rPr>
        <w:t>a covering letter which officially recognise</w:t>
      </w:r>
      <w:r w:rsidR="009E1ED9">
        <w:rPr>
          <w:sz w:val="24"/>
          <w:szCs w:val="24"/>
        </w:rPr>
        <w:t xml:space="preserve">s </w:t>
      </w:r>
      <w:r w:rsidRPr="00EC08FE">
        <w:rPr>
          <w:sz w:val="24"/>
          <w:szCs w:val="24"/>
        </w:rPr>
        <w:t>disruption</w:t>
      </w:r>
      <w:r w:rsidR="00EC08FE">
        <w:rPr>
          <w:sz w:val="24"/>
          <w:szCs w:val="24"/>
        </w:rPr>
        <w:t xml:space="preserve"> to fieldwork activities. </w:t>
      </w:r>
    </w:p>
    <w:p w14:paraId="438C40CA" w14:textId="769E661D" w:rsidR="00BD0B41" w:rsidRDefault="00BD0B41" w:rsidP="00F76ECD">
      <w:pPr>
        <w:pStyle w:val="ListParagraph"/>
        <w:ind w:left="1211"/>
        <w:jc w:val="both"/>
        <w:rPr>
          <w:sz w:val="24"/>
          <w:szCs w:val="24"/>
        </w:rPr>
      </w:pPr>
    </w:p>
    <w:p w14:paraId="35C0537B" w14:textId="2181ACBE" w:rsidR="00BD0B41" w:rsidRDefault="00BD0B41" w:rsidP="00F76ECD">
      <w:pPr>
        <w:pStyle w:val="ListParagraph"/>
        <w:ind w:left="1211"/>
        <w:jc w:val="both"/>
        <w:rPr>
          <w:sz w:val="24"/>
          <w:szCs w:val="24"/>
        </w:rPr>
      </w:pPr>
      <w:r w:rsidRPr="00183ECF">
        <w:rPr>
          <w:b/>
          <w:bCs/>
          <w:sz w:val="24"/>
          <w:szCs w:val="24"/>
        </w:rPr>
        <w:t>Sick leave</w:t>
      </w:r>
      <w:r>
        <w:rPr>
          <w:sz w:val="24"/>
          <w:szCs w:val="24"/>
        </w:rPr>
        <w:t xml:space="preserve">: </w:t>
      </w:r>
      <w:r w:rsidR="00183ECF">
        <w:rPr>
          <w:sz w:val="24"/>
          <w:szCs w:val="24"/>
        </w:rPr>
        <w:t xml:space="preserve">Steph </w:t>
      </w:r>
      <w:r w:rsidR="009E1ED9">
        <w:rPr>
          <w:sz w:val="24"/>
          <w:szCs w:val="24"/>
        </w:rPr>
        <w:t>requested</w:t>
      </w:r>
      <w:r w:rsidR="00183ECF">
        <w:rPr>
          <w:sz w:val="24"/>
          <w:szCs w:val="24"/>
        </w:rPr>
        <w:t xml:space="preserve"> </w:t>
      </w:r>
      <w:r>
        <w:rPr>
          <w:sz w:val="24"/>
          <w:szCs w:val="24"/>
        </w:rPr>
        <w:t>clarification on</w:t>
      </w:r>
      <w:r w:rsidR="00183ECF">
        <w:rPr>
          <w:sz w:val="24"/>
          <w:szCs w:val="24"/>
        </w:rPr>
        <w:t xml:space="preserve"> the issue of</w:t>
      </w:r>
      <w:r w:rsidR="00EC08FE">
        <w:rPr>
          <w:sz w:val="24"/>
          <w:szCs w:val="24"/>
        </w:rPr>
        <w:t xml:space="preserve"> a</w:t>
      </w:r>
      <w:r w:rsidR="00183ECF">
        <w:rPr>
          <w:sz w:val="24"/>
          <w:szCs w:val="24"/>
        </w:rPr>
        <w:t xml:space="preserve"> 13-week paid</w:t>
      </w:r>
      <w:r w:rsidR="00EC08FE">
        <w:rPr>
          <w:sz w:val="24"/>
          <w:szCs w:val="24"/>
        </w:rPr>
        <w:t xml:space="preserve"> period</w:t>
      </w:r>
      <w:r w:rsidR="00183ECF">
        <w:rPr>
          <w:sz w:val="24"/>
          <w:szCs w:val="24"/>
        </w:rPr>
        <w:t xml:space="preserve"> sick leave. </w:t>
      </w:r>
      <w:r>
        <w:rPr>
          <w:sz w:val="24"/>
          <w:szCs w:val="24"/>
        </w:rPr>
        <w:t xml:space="preserve"> </w:t>
      </w:r>
    </w:p>
    <w:p w14:paraId="3BD2404D" w14:textId="7982BC76" w:rsidR="00143A47" w:rsidRDefault="00BD0B41" w:rsidP="00F76ECD">
      <w:pPr>
        <w:pStyle w:val="ListParagraph"/>
        <w:ind w:left="1211"/>
        <w:jc w:val="both"/>
        <w:rPr>
          <w:sz w:val="24"/>
          <w:szCs w:val="24"/>
        </w:rPr>
      </w:pPr>
      <w:r>
        <w:rPr>
          <w:sz w:val="24"/>
          <w:szCs w:val="24"/>
        </w:rPr>
        <w:t>Monique</w:t>
      </w:r>
      <w:r w:rsidR="00183ECF">
        <w:rPr>
          <w:sz w:val="24"/>
          <w:szCs w:val="24"/>
        </w:rPr>
        <w:t xml:space="preserve"> explained t</w:t>
      </w:r>
      <w:r w:rsidR="00EC08FE">
        <w:rPr>
          <w:sz w:val="24"/>
          <w:szCs w:val="24"/>
        </w:rPr>
        <w:t xml:space="preserve">hat a policy on this </w:t>
      </w:r>
      <w:r w:rsidR="00183ECF">
        <w:rPr>
          <w:sz w:val="24"/>
          <w:szCs w:val="24"/>
        </w:rPr>
        <w:t xml:space="preserve">already </w:t>
      </w:r>
      <w:r w:rsidR="00EC08FE">
        <w:rPr>
          <w:sz w:val="24"/>
          <w:szCs w:val="24"/>
        </w:rPr>
        <w:t>exists</w:t>
      </w:r>
      <w:r w:rsidR="00183ECF">
        <w:rPr>
          <w:sz w:val="24"/>
          <w:szCs w:val="24"/>
        </w:rPr>
        <w:t xml:space="preserve"> and </w:t>
      </w:r>
      <w:r w:rsidR="00EC08FE">
        <w:rPr>
          <w:sz w:val="24"/>
          <w:szCs w:val="24"/>
        </w:rPr>
        <w:t xml:space="preserve">that </w:t>
      </w:r>
      <w:r w:rsidR="00183ECF">
        <w:rPr>
          <w:sz w:val="24"/>
          <w:szCs w:val="24"/>
        </w:rPr>
        <w:t>she is working to try to extend this to all students and to bring</w:t>
      </w:r>
      <w:r w:rsidR="004C089C">
        <w:rPr>
          <w:sz w:val="24"/>
          <w:szCs w:val="24"/>
        </w:rPr>
        <w:t xml:space="preserve"> other funders in line with </w:t>
      </w:r>
      <w:r w:rsidR="00EC08FE">
        <w:rPr>
          <w:sz w:val="24"/>
          <w:szCs w:val="24"/>
        </w:rPr>
        <w:t xml:space="preserve">this policy. </w:t>
      </w:r>
    </w:p>
    <w:p w14:paraId="15FB2496" w14:textId="375CA4AB" w:rsidR="004C089C" w:rsidRPr="00143A47" w:rsidRDefault="00143A47" w:rsidP="00F76ECD">
      <w:pPr>
        <w:pStyle w:val="ListParagraph"/>
        <w:ind w:left="1211"/>
        <w:jc w:val="both"/>
        <w:rPr>
          <w:sz w:val="24"/>
          <w:szCs w:val="24"/>
        </w:rPr>
      </w:pPr>
      <w:r>
        <w:rPr>
          <w:sz w:val="24"/>
          <w:szCs w:val="24"/>
        </w:rPr>
        <w:t xml:space="preserve">Steph </w:t>
      </w:r>
      <w:r w:rsidR="009E1ED9">
        <w:rPr>
          <w:sz w:val="24"/>
          <w:szCs w:val="24"/>
        </w:rPr>
        <w:t>requested that the opportunity to</w:t>
      </w:r>
      <w:r>
        <w:rPr>
          <w:sz w:val="24"/>
          <w:szCs w:val="24"/>
        </w:rPr>
        <w:t xml:space="preserve"> take sick leave based on mental health issues</w:t>
      </w:r>
      <w:r w:rsidR="009E1ED9">
        <w:rPr>
          <w:sz w:val="24"/>
          <w:szCs w:val="24"/>
        </w:rPr>
        <w:t xml:space="preserve"> be made more explicit in the FAQs.</w:t>
      </w:r>
    </w:p>
    <w:p w14:paraId="5CD26CC6" w14:textId="54FBE4D1" w:rsidR="004C089C" w:rsidRDefault="004C089C" w:rsidP="00F76ECD">
      <w:pPr>
        <w:pStyle w:val="ListParagraph"/>
        <w:ind w:left="1211"/>
        <w:jc w:val="both"/>
        <w:rPr>
          <w:sz w:val="24"/>
          <w:szCs w:val="24"/>
        </w:rPr>
      </w:pPr>
      <w:r>
        <w:rPr>
          <w:sz w:val="24"/>
          <w:szCs w:val="24"/>
        </w:rPr>
        <w:t>Monique</w:t>
      </w:r>
      <w:r w:rsidR="00EC08FE">
        <w:rPr>
          <w:sz w:val="24"/>
          <w:szCs w:val="24"/>
        </w:rPr>
        <w:t xml:space="preserve"> clarified that </w:t>
      </w:r>
      <w:r w:rsidR="009E1ED9">
        <w:rPr>
          <w:sz w:val="24"/>
          <w:szCs w:val="24"/>
        </w:rPr>
        <w:t>sick leave based on mental health issues is already covered by the policy.</w:t>
      </w:r>
    </w:p>
    <w:p w14:paraId="4A19914A" w14:textId="1A062D82" w:rsidR="004C089C" w:rsidRDefault="004C089C" w:rsidP="00F76ECD">
      <w:pPr>
        <w:pStyle w:val="ListParagraph"/>
        <w:ind w:left="1211"/>
        <w:jc w:val="both"/>
        <w:rPr>
          <w:sz w:val="24"/>
          <w:szCs w:val="24"/>
        </w:rPr>
      </w:pPr>
    </w:p>
    <w:p w14:paraId="7A0CA179" w14:textId="779AA9A8" w:rsidR="004C089C" w:rsidRDefault="004C089C" w:rsidP="00F76ECD">
      <w:pPr>
        <w:pStyle w:val="ListParagraph"/>
        <w:ind w:left="1211"/>
        <w:jc w:val="both"/>
        <w:rPr>
          <w:sz w:val="24"/>
          <w:szCs w:val="24"/>
        </w:rPr>
      </w:pPr>
      <w:r w:rsidRPr="00A0089E">
        <w:rPr>
          <w:b/>
          <w:bCs/>
          <w:sz w:val="24"/>
          <w:szCs w:val="24"/>
        </w:rPr>
        <w:t>Discounted time</w:t>
      </w:r>
      <w:r>
        <w:rPr>
          <w:sz w:val="24"/>
          <w:szCs w:val="24"/>
        </w:rPr>
        <w:t xml:space="preserve">: </w:t>
      </w:r>
      <w:r w:rsidR="00966090">
        <w:rPr>
          <w:sz w:val="24"/>
          <w:szCs w:val="24"/>
        </w:rPr>
        <w:t xml:space="preserve">Steph </w:t>
      </w:r>
      <w:r w:rsidR="00EC08FE">
        <w:rPr>
          <w:sz w:val="24"/>
          <w:szCs w:val="24"/>
        </w:rPr>
        <w:t>requested</w:t>
      </w:r>
      <w:r w:rsidR="00966090">
        <w:rPr>
          <w:sz w:val="24"/>
          <w:szCs w:val="24"/>
        </w:rPr>
        <w:t xml:space="preserve"> clarification on the meaning of discounted time. </w:t>
      </w:r>
    </w:p>
    <w:p w14:paraId="3DB07E1C" w14:textId="0A6FE0E2" w:rsidR="004C089C" w:rsidRDefault="004C089C" w:rsidP="00F76ECD">
      <w:pPr>
        <w:pStyle w:val="ListParagraph"/>
        <w:ind w:left="1211"/>
        <w:jc w:val="both"/>
        <w:rPr>
          <w:sz w:val="24"/>
          <w:szCs w:val="24"/>
        </w:rPr>
      </w:pPr>
      <w:proofErr w:type="spellStart"/>
      <w:r>
        <w:rPr>
          <w:sz w:val="24"/>
          <w:szCs w:val="24"/>
        </w:rPr>
        <w:t>Sibylle</w:t>
      </w:r>
      <w:proofErr w:type="spellEnd"/>
      <w:r w:rsidR="00EC08FE">
        <w:rPr>
          <w:sz w:val="24"/>
          <w:szCs w:val="24"/>
        </w:rPr>
        <w:t xml:space="preserve"> explained that discounted time means</w:t>
      </w:r>
      <w:r w:rsidR="003C25C1">
        <w:rPr>
          <w:sz w:val="24"/>
          <w:szCs w:val="24"/>
        </w:rPr>
        <w:t xml:space="preserve"> “</w:t>
      </w:r>
      <w:r w:rsidR="00EC08FE">
        <w:rPr>
          <w:sz w:val="24"/>
          <w:szCs w:val="24"/>
        </w:rPr>
        <w:t>the</w:t>
      </w:r>
      <w:r>
        <w:rPr>
          <w:sz w:val="24"/>
          <w:szCs w:val="24"/>
        </w:rPr>
        <w:t xml:space="preserve"> clock is </w:t>
      </w:r>
      <w:r w:rsidR="009E1ED9">
        <w:rPr>
          <w:sz w:val="24"/>
          <w:szCs w:val="24"/>
        </w:rPr>
        <w:t>stopped</w:t>
      </w:r>
      <w:r w:rsidR="003C25C1">
        <w:rPr>
          <w:sz w:val="24"/>
          <w:szCs w:val="24"/>
        </w:rPr>
        <w:t>”</w:t>
      </w:r>
      <w:r>
        <w:rPr>
          <w:sz w:val="24"/>
          <w:szCs w:val="24"/>
        </w:rPr>
        <w:t xml:space="preserve"> while students </w:t>
      </w:r>
      <w:r w:rsidR="009E1ED9">
        <w:rPr>
          <w:sz w:val="24"/>
          <w:szCs w:val="24"/>
        </w:rPr>
        <w:t xml:space="preserve">stay </w:t>
      </w:r>
      <w:r>
        <w:rPr>
          <w:sz w:val="24"/>
          <w:szCs w:val="24"/>
        </w:rPr>
        <w:t>engaged with University</w:t>
      </w:r>
      <w:r w:rsidR="003C25C1">
        <w:rPr>
          <w:sz w:val="24"/>
          <w:szCs w:val="24"/>
        </w:rPr>
        <w:t xml:space="preserve">. This works </w:t>
      </w:r>
      <w:r>
        <w:rPr>
          <w:sz w:val="24"/>
          <w:szCs w:val="24"/>
        </w:rPr>
        <w:t xml:space="preserve">on </w:t>
      </w:r>
      <w:r w:rsidR="003C25C1">
        <w:rPr>
          <w:sz w:val="24"/>
          <w:szCs w:val="24"/>
        </w:rPr>
        <w:t xml:space="preserve">the </w:t>
      </w:r>
      <w:r>
        <w:rPr>
          <w:sz w:val="24"/>
          <w:szCs w:val="24"/>
        </w:rPr>
        <w:t xml:space="preserve">assumption that </w:t>
      </w:r>
      <w:r w:rsidR="009E1ED9">
        <w:rPr>
          <w:sz w:val="24"/>
          <w:szCs w:val="24"/>
        </w:rPr>
        <w:t>most</w:t>
      </w:r>
      <w:r w:rsidR="003C25C1">
        <w:rPr>
          <w:sz w:val="24"/>
          <w:szCs w:val="24"/>
        </w:rPr>
        <w:t xml:space="preserve"> students </w:t>
      </w:r>
      <w:r>
        <w:rPr>
          <w:sz w:val="24"/>
          <w:szCs w:val="24"/>
        </w:rPr>
        <w:t xml:space="preserve">will want </w:t>
      </w:r>
      <w:r w:rsidR="009E1ED9">
        <w:rPr>
          <w:sz w:val="24"/>
          <w:szCs w:val="24"/>
        </w:rPr>
        <w:t xml:space="preserve">and </w:t>
      </w:r>
      <w:r>
        <w:rPr>
          <w:sz w:val="24"/>
          <w:szCs w:val="24"/>
        </w:rPr>
        <w:t>be able to stay engaged</w:t>
      </w:r>
      <w:r w:rsidR="003C25C1">
        <w:rPr>
          <w:sz w:val="24"/>
          <w:szCs w:val="24"/>
        </w:rPr>
        <w:t xml:space="preserve"> and is a means of </w:t>
      </w:r>
      <w:r w:rsidR="009E1ED9">
        <w:rPr>
          <w:sz w:val="24"/>
          <w:szCs w:val="24"/>
        </w:rPr>
        <w:t>adapting for</w:t>
      </w:r>
      <w:r w:rsidR="003C25C1">
        <w:rPr>
          <w:sz w:val="24"/>
          <w:szCs w:val="24"/>
        </w:rPr>
        <w:t xml:space="preserve"> the current situation without requiring students to take a leave of absence.</w:t>
      </w:r>
      <w:r>
        <w:rPr>
          <w:sz w:val="24"/>
          <w:szCs w:val="24"/>
        </w:rPr>
        <w:t xml:space="preserve"> </w:t>
      </w:r>
    </w:p>
    <w:p w14:paraId="7F85EA57" w14:textId="08D22AF3" w:rsidR="004C089C" w:rsidRPr="003C25C1" w:rsidRDefault="004C089C" w:rsidP="003C25C1">
      <w:pPr>
        <w:pStyle w:val="ListParagraph"/>
        <w:ind w:left="1211"/>
        <w:jc w:val="both"/>
        <w:rPr>
          <w:sz w:val="24"/>
          <w:szCs w:val="24"/>
        </w:rPr>
      </w:pPr>
      <w:r>
        <w:rPr>
          <w:sz w:val="24"/>
          <w:szCs w:val="24"/>
        </w:rPr>
        <w:t>Monique</w:t>
      </w:r>
      <w:r w:rsidR="003C25C1">
        <w:rPr>
          <w:sz w:val="24"/>
          <w:szCs w:val="24"/>
        </w:rPr>
        <w:t xml:space="preserve"> explained that</w:t>
      </w:r>
      <w:r>
        <w:rPr>
          <w:sz w:val="24"/>
          <w:szCs w:val="24"/>
        </w:rPr>
        <w:t xml:space="preserve"> the University is lobbying Westminster and Hollywood</w:t>
      </w:r>
      <w:r w:rsidR="009E1ED9">
        <w:rPr>
          <w:sz w:val="24"/>
          <w:szCs w:val="24"/>
        </w:rPr>
        <w:t xml:space="preserve"> and working with Development and philanthropists</w:t>
      </w:r>
      <w:r>
        <w:rPr>
          <w:sz w:val="24"/>
          <w:szCs w:val="24"/>
        </w:rPr>
        <w:t xml:space="preserve"> to help PGR</w:t>
      </w:r>
      <w:r w:rsidR="003C25C1">
        <w:rPr>
          <w:sz w:val="24"/>
          <w:szCs w:val="24"/>
        </w:rPr>
        <w:t xml:space="preserve"> student</w:t>
      </w:r>
      <w:r>
        <w:rPr>
          <w:sz w:val="24"/>
          <w:szCs w:val="24"/>
        </w:rPr>
        <w:t>s wit</w:t>
      </w:r>
      <w:r w:rsidR="003C25C1">
        <w:rPr>
          <w:sz w:val="24"/>
          <w:szCs w:val="24"/>
        </w:rPr>
        <w:t>h extensions to their funding</w:t>
      </w:r>
      <w:r w:rsidR="00863908">
        <w:rPr>
          <w:sz w:val="24"/>
          <w:szCs w:val="24"/>
        </w:rPr>
        <w:t>. The University is also lia</w:t>
      </w:r>
      <w:r w:rsidR="003C25C1">
        <w:rPr>
          <w:sz w:val="24"/>
          <w:szCs w:val="24"/>
        </w:rPr>
        <w:t>ising</w:t>
      </w:r>
      <w:r>
        <w:rPr>
          <w:sz w:val="24"/>
          <w:szCs w:val="24"/>
        </w:rPr>
        <w:t xml:space="preserve"> with Schools on the issues</w:t>
      </w:r>
      <w:r w:rsidR="003C25C1">
        <w:rPr>
          <w:sz w:val="24"/>
          <w:szCs w:val="24"/>
        </w:rPr>
        <w:t xml:space="preserve"> PGR</w:t>
      </w:r>
      <w:r>
        <w:rPr>
          <w:sz w:val="24"/>
          <w:szCs w:val="24"/>
        </w:rPr>
        <w:t xml:space="preserve"> students are facing</w:t>
      </w:r>
      <w:r w:rsidR="003C25C1">
        <w:rPr>
          <w:sz w:val="24"/>
          <w:szCs w:val="24"/>
        </w:rPr>
        <w:t xml:space="preserve">. </w:t>
      </w:r>
    </w:p>
    <w:p w14:paraId="2C8DAB26" w14:textId="51EB9211" w:rsidR="004C089C" w:rsidRDefault="004C089C" w:rsidP="00F76ECD">
      <w:pPr>
        <w:pStyle w:val="ListParagraph"/>
        <w:ind w:left="1211"/>
        <w:jc w:val="both"/>
        <w:rPr>
          <w:sz w:val="24"/>
          <w:szCs w:val="24"/>
        </w:rPr>
      </w:pPr>
    </w:p>
    <w:p w14:paraId="554F7808" w14:textId="54D9AF63" w:rsidR="004C089C" w:rsidRDefault="004C089C" w:rsidP="00F76ECD">
      <w:pPr>
        <w:pStyle w:val="ListParagraph"/>
        <w:ind w:left="1211"/>
        <w:jc w:val="both"/>
        <w:rPr>
          <w:sz w:val="24"/>
          <w:szCs w:val="24"/>
        </w:rPr>
      </w:pPr>
      <w:r>
        <w:rPr>
          <w:sz w:val="24"/>
          <w:szCs w:val="24"/>
        </w:rPr>
        <w:t>Kathryn</w:t>
      </w:r>
      <w:r w:rsidR="00A0089E">
        <w:rPr>
          <w:sz w:val="24"/>
          <w:szCs w:val="24"/>
        </w:rPr>
        <w:t xml:space="preserve"> reported that</w:t>
      </w:r>
      <w:r>
        <w:rPr>
          <w:sz w:val="24"/>
          <w:szCs w:val="24"/>
        </w:rPr>
        <w:t xml:space="preserve"> </w:t>
      </w:r>
      <w:r w:rsidR="00A0089E">
        <w:rPr>
          <w:sz w:val="24"/>
          <w:szCs w:val="24"/>
        </w:rPr>
        <w:t xml:space="preserve">Social Anthropology PhD projects rely </w:t>
      </w:r>
      <w:r w:rsidR="003C25C1">
        <w:rPr>
          <w:sz w:val="24"/>
          <w:szCs w:val="24"/>
        </w:rPr>
        <w:t xml:space="preserve">heavily </w:t>
      </w:r>
      <w:r w:rsidR="00A0089E">
        <w:rPr>
          <w:sz w:val="24"/>
          <w:szCs w:val="24"/>
        </w:rPr>
        <w:t xml:space="preserve">on fieldwork </w:t>
      </w:r>
      <w:r w:rsidR="003C25C1">
        <w:rPr>
          <w:sz w:val="24"/>
          <w:szCs w:val="24"/>
        </w:rPr>
        <w:t xml:space="preserve">and </w:t>
      </w:r>
      <w:r w:rsidR="00A0089E">
        <w:rPr>
          <w:sz w:val="24"/>
          <w:szCs w:val="24"/>
        </w:rPr>
        <w:t xml:space="preserve">the effects of COVID-19 are </w:t>
      </w:r>
      <w:r w:rsidR="003C25C1">
        <w:rPr>
          <w:sz w:val="24"/>
          <w:szCs w:val="24"/>
        </w:rPr>
        <w:t xml:space="preserve">therefore </w:t>
      </w:r>
      <w:r w:rsidR="00A0089E">
        <w:rPr>
          <w:sz w:val="24"/>
          <w:szCs w:val="24"/>
        </w:rPr>
        <w:t xml:space="preserve">greatly </w:t>
      </w:r>
      <w:r>
        <w:rPr>
          <w:sz w:val="24"/>
          <w:szCs w:val="24"/>
        </w:rPr>
        <w:t>impacting students</w:t>
      </w:r>
      <w:r w:rsidR="00A0089E">
        <w:rPr>
          <w:sz w:val="24"/>
          <w:szCs w:val="24"/>
        </w:rPr>
        <w:t>.</w:t>
      </w:r>
    </w:p>
    <w:p w14:paraId="308517B1" w14:textId="1AD05210" w:rsidR="003C25C1" w:rsidRDefault="004C089C" w:rsidP="003C25C1">
      <w:pPr>
        <w:pStyle w:val="ListParagraph"/>
        <w:ind w:left="1211"/>
        <w:jc w:val="both"/>
        <w:rPr>
          <w:sz w:val="24"/>
          <w:szCs w:val="24"/>
        </w:rPr>
      </w:pPr>
      <w:r>
        <w:rPr>
          <w:sz w:val="24"/>
          <w:szCs w:val="24"/>
        </w:rPr>
        <w:t>Moniqu</w:t>
      </w:r>
      <w:r w:rsidR="003C25C1">
        <w:rPr>
          <w:sz w:val="24"/>
          <w:szCs w:val="24"/>
        </w:rPr>
        <w:t>e reported that i</w:t>
      </w:r>
      <w:r w:rsidR="00A0089E">
        <w:rPr>
          <w:sz w:val="24"/>
          <w:szCs w:val="24"/>
        </w:rPr>
        <w:t xml:space="preserve">t </w:t>
      </w:r>
      <w:r>
        <w:rPr>
          <w:sz w:val="24"/>
          <w:szCs w:val="24"/>
        </w:rPr>
        <w:t xml:space="preserve">would be helpful to have testimonials </w:t>
      </w:r>
      <w:r w:rsidR="00863908">
        <w:rPr>
          <w:sz w:val="24"/>
          <w:szCs w:val="24"/>
        </w:rPr>
        <w:t>on</w:t>
      </w:r>
      <w:r>
        <w:rPr>
          <w:sz w:val="24"/>
          <w:szCs w:val="24"/>
        </w:rPr>
        <w:t xml:space="preserve"> the extent of the disruptio</w:t>
      </w:r>
      <w:r w:rsidR="00A0089E">
        <w:rPr>
          <w:sz w:val="24"/>
          <w:szCs w:val="24"/>
        </w:rPr>
        <w:t>n</w:t>
      </w:r>
      <w:r w:rsidR="003C25C1">
        <w:rPr>
          <w:sz w:val="24"/>
          <w:szCs w:val="24"/>
        </w:rPr>
        <w:t xml:space="preserve"> and requested that these b</w:t>
      </w:r>
      <w:r w:rsidR="00A0089E">
        <w:rPr>
          <w:sz w:val="24"/>
          <w:szCs w:val="24"/>
        </w:rPr>
        <w:t xml:space="preserve">e sent to the Director of Postgraduate Research. </w:t>
      </w:r>
    </w:p>
    <w:p w14:paraId="567800B1" w14:textId="0DE46349" w:rsidR="003C25C1" w:rsidRPr="003C25C1" w:rsidRDefault="004C089C" w:rsidP="003C25C1">
      <w:pPr>
        <w:pStyle w:val="ListParagraph"/>
        <w:ind w:left="1211"/>
        <w:jc w:val="both"/>
        <w:rPr>
          <w:sz w:val="24"/>
          <w:szCs w:val="24"/>
        </w:rPr>
      </w:pPr>
      <w:r w:rsidRPr="00A0089E">
        <w:rPr>
          <w:b/>
          <w:bCs/>
          <w:sz w:val="24"/>
          <w:szCs w:val="24"/>
        </w:rPr>
        <w:lastRenderedPageBreak/>
        <w:t xml:space="preserve">Action: </w:t>
      </w:r>
      <w:proofErr w:type="spellStart"/>
      <w:r w:rsidR="003C25C1" w:rsidRPr="00A0089E">
        <w:rPr>
          <w:b/>
          <w:bCs/>
          <w:sz w:val="24"/>
          <w:szCs w:val="24"/>
        </w:rPr>
        <w:t>Kathyrn</w:t>
      </w:r>
      <w:proofErr w:type="spellEnd"/>
      <w:r w:rsidR="003C25C1" w:rsidRPr="00A0089E">
        <w:rPr>
          <w:b/>
          <w:bCs/>
          <w:sz w:val="24"/>
          <w:szCs w:val="24"/>
        </w:rPr>
        <w:t xml:space="preserve"> </w:t>
      </w:r>
      <w:r w:rsidR="003C25C1">
        <w:rPr>
          <w:b/>
          <w:bCs/>
          <w:sz w:val="24"/>
          <w:szCs w:val="24"/>
        </w:rPr>
        <w:t xml:space="preserve">(Social </w:t>
      </w:r>
      <w:r w:rsidR="008926B7">
        <w:rPr>
          <w:b/>
          <w:bCs/>
          <w:sz w:val="24"/>
          <w:szCs w:val="24"/>
        </w:rPr>
        <w:t>Anthropology</w:t>
      </w:r>
      <w:r w:rsidR="003C25C1">
        <w:rPr>
          <w:b/>
          <w:bCs/>
          <w:sz w:val="24"/>
          <w:szCs w:val="24"/>
        </w:rPr>
        <w:t xml:space="preserve">) </w:t>
      </w:r>
      <w:r w:rsidR="003C25C1" w:rsidRPr="00A0089E">
        <w:rPr>
          <w:b/>
          <w:bCs/>
          <w:sz w:val="24"/>
          <w:szCs w:val="24"/>
        </w:rPr>
        <w:t xml:space="preserve">to send testimonials </w:t>
      </w:r>
      <w:r w:rsidR="00AE694C">
        <w:rPr>
          <w:b/>
          <w:bCs/>
          <w:sz w:val="24"/>
          <w:szCs w:val="24"/>
        </w:rPr>
        <w:t>on</w:t>
      </w:r>
      <w:r w:rsidR="003C25C1" w:rsidRPr="00A0089E">
        <w:rPr>
          <w:b/>
          <w:bCs/>
          <w:sz w:val="24"/>
          <w:szCs w:val="24"/>
        </w:rPr>
        <w:t xml:space="preserve"> the extent of COVID-19</w:t>
      </w:r>
      <w:r w:rsidR="003C25C1">
        <w:rPr>
          <w:b/>
          <w:bCs/>
          <w:sz w:val="24"/>
          <w:szCs w:val="24"/>
        </w:rPr>
        <w:t xml:space="preserve">’s disruption to fieldwork activities to </w:t>
      </w:r>
      <w:r w:rsidR="003C25C1" w:rsidRPr="00A0089E">
        <w:rPr>
          <w:b/>
          <w:bCs/>
          <w:sz w:val="24"/>
          <w:szCs w:val="24"/>
        </w:rPr>
        <w:t>the Director of Postgraduate Research.</w:t>
      </w:r>
    </w:p>
    <w:p w14:paraId="7DD56022" w14:textId="77777777" w:rsidR="00882111" w:rsidRPr="000D2EC9" w:rsidRDefault="00882111" w:rsidP="00F76ECD">
      <w:pPr>
        <w:pStyle w:val="ListParagraph"/>
        <w:ind w:left="1211"/>
        <w:jc w:val="both"/>
        <w:rPr>
          <w:sz w:val="24"/>
          <w:szCs w:val="24"/>
        </w:rPr>
      </w:pPr>
    </w:p>
    <w:p w14:paraId="3178C10F" w14:textId="4E9408EF" w:rsidR="00E37A01" w:rsidRDefault="00334C91" w:rsidP="00F76ECD">
      <w:pPr>
        <w:pStyle w:val="ListParagraph"/>
        <w:numPr>
          <w:ilvl w:val="1"/>
          <w:numId w:val="1"/>
        </w:numPr>
        <w:jc w:val="both"/>
        <w:rPr>
          <w:sz w:val="24"/>
          <w:szCs w:val="24"/>
        </w:rPr>
      </w:pPr>
      <w:r>
        <w:rPr>
          <w:sz w:val="24"/>
          <w:szCs w:val="24"/>
        </w:rPr>
        <w:t>Impact of Covid19 (AW)</w:t>
      </w:r>
    </w:p>
    <w:p w14:paraId="20279058" w14:textId="44E8F13A" w:rsidR="004C089C" w:rsidRDefault="004C089C" w:rsidP="00F76ECD">
      <w:pPr>
        <w:pStyle w:val="ListParagraph"/>
        <w:ind w:left="1211"/>
        <w:jc w:val="both"/>
        <w:rPr>
          <w:sz w:val="24"/>
          <w:szCs w:val="24"/>
        </w:rPr>
      </w:pPr>
      <w:proofErr w:type="spellStart"/>
      <w:r>
        <w:rPr>
          <w:sz w:val="24"/>
          <w:szCs w:val="24"/>
        </w:rPr>
        <w:t>Flaminia</w:t>
      </w:r>
      <w:proofErr w:type="spellEnd"/>
      <w:r>
        <w:rPr>
          <w:sz w:val="24"/>
          <w:szCs w:val="24"/>
        </w:rPr>
        <w:t xml:space="preserve"> </w:t>
      </w:r>
      <w:r w:rsidR="003C25C1">
        <w:rPr>
          <w:sz w:val="24"/>
          <w:szCs w:val="24"/>
        </w:rPr>
        <w:t>(</w:t>
      </w:r>
      <w:r>
        <w:rPr>
          <w:sz w:val="24"/>
          <w:szCs w:val="24"/>
        </w:rPr>
        <w:t>I</w:t>
      </w:r>
      <w:r w:rsidR="00A47D6B">
        <w:rPr>
          <w:sz w:val="24"/>
          <w:szCs w:val="24"/>
        </w:rPr>
        <w:t>nternational Relations</w:t>
      </w:r>
      <w:r w:rsidR="003C25C1">
        <w:rPr>
          <w:sz w:val="24"/>
          <w:szCs w:val="24"/>
        </w:rPr>
        <w:t>)</w:t>
      </w:r>
      <w:r w:rsidR="00A47D6B">
        <w:rPr>
          <w:sz w:val="24"/>
          <w:szCs w:val="24"/>
        </w:rPr>
        <w:t xml:space="preserve"> reported that it has been difficult to </w:t>
      </w:r>
      <w:r w:rsidR="003C25C1">
        <w:rPr>
          <w:sz w:val="24"/>
          <w:szCs w:val="24"/>
        </w:rPr>
        <w:t>secure</w:t>
      </w:r>
      <w:r w:rsidR="00A47D6B">
        <w:rPr>
          <w:sz w:val="24"/>
          <w:szCs w:val="24"/>
        </w:rPr>
        <w:t xml:space="preserve"> the external supervisor </w:t>
      </w:r>
      <w:r w:rsidR="003C25C1">
        <w:rPr>
          <w:sz w:val="24"/>
          <w:szCs w:val="24"/>
        </w:rPr>
        <w:t>she wanted</w:t>
      </w:r>
      <w:r w:rsidR="00A47D6B">
        <w:rPr>
          <w:sz w:val="24"/>
          <w:szCs w:val="24"/>
        </w:rPr>
        <w:t xml:space="preserve"> as this individual was reluctant</w:t>
      </w:r>
      <w:r w:rsidR="00187CAA">
        <w:rPr>
          <w:sz w:val="24"/>
          <w:szCs w:val="24"/>
        </w:rPr>
        <w:t xml:space="preserve"> to </w:t>
      </w:r>
      <w:r w:rsidR="007601B1">
        <w:rPr>
          <w:sz w:val="24"/>
          <w:szCs w:val="24"/>
        </w:rPr>
        <w:t xml:space="preserve">commit to </w:t>
      </w:r>
      <w:r w:rsidR="003C25C1">
        <w:rPr>
          <w:sz w:val="24"/>
          <w:szCs w:val="24"/>
        </w:rPr>
        <w:t xml:space="preserve">a virtual viva. </w:t>
      </w:r>
      <w:proofErr w:type="spellStart"/>
      <w:r w:rsidR="00187CAA">
        <w:rPr>
          <w:sz w:val="24"/>
          <w:szCs w:val="24"/>
        </w:rPr>
        <w:t>Flaminia</w:t>
      </w:r>
      <w:proofErr w:type="spellEnd"/>
      <w:r w:rsidR="00187CAA">
        <w:rPr>
          <w:sz w:val="24"/>
          <w:szCs w:val="24"/>
        </w:rPr>
        <w:t xml:space="preserve"> asked </w:t>
      </w:r>
      <w:r w:rsidR="003C25C1">
        <w:rPr>
          <w:sz w:val="24"/>
          <w:szCs w:val="24"/>
        </w:rPr>
        <w:t>whether it</w:t>
      </w:r>
      <w:r w:rsidR="00187CAA">
        <w:rPr>
          <w:sz w:val="24"/>
          <w:szCs w:val="24"/>
        </w:rPr>
        <w:t xml:space="preserve"> would be possible to extend the timeframe between thesis submission and </w:t>
      </w:r>
      <w:proofErr w:type="spellStart"/>
      <w:r w:rsidR="003C25C1">
        <w:rPr>
          <w:sz w:val="24"/>
          <w:szCs w:val="24"/>
        </w:rPr>
        <w:t>viv</w:t>
      </w:r>
      <w:bookmarkStart w:id="0" w:name="_GoBack"/>
      <w:bookmarkEnd w:id="0"/>
      <w:r w:rsidR="003C25C1">
        <w:rPr>
          <w:sz w:val="24"/>
          <w:szCs w:val="24"/>
        </w:rPr>
        <w:t>as</w:t>
      </w:r>
      <w:proofErr w:type="spellEnd"/>
      <w:r w:rsidR="003C25C1">
        <w:rPr>
          <w:sz w:val="24"/>
          <w:szCs w:val="24"/>
        </w:rPr>
        <w:t>.</w:t>
      </w:r>
      <w:r w:rsidR="007601B1">
        <w:rPr>
          <w:sz w:val="24"/>
          <w:szCs w:val="24"/>
        </w:rPr>
        <w:t xml:space="preserve"> </w:t>
      </w:r>
    </w:p>
    <w:p w14:paraId="2133703E" w14:textId="05266D56" w:rsidR="007601B1" w:rsidRDefault="007601B1" w:rsidP="00F76ECD">
      <w:pPr>
        <w:pStyle w:val="ListParagraph"/>
        <w:ind w:left="1211"/>
        <w:jc w:val="both"/>
        <w:rPr>
          <w:sz w:val="24"/>
          <w:szCs w:val="24"/>
        </w:rPr>
      </w:pPr>
      <w:proofErr w:type="spellStart"/>
      <w:r>
        <w:rPr>
          <w:sz w:val="24"/>
          <w:szCs w:val="24"/>
        </w:rPr>
        <w:t>Sibyll</w:t>
      </w:r>
      <w:r w:rsidR="003C25C1">
        <w:rPr>
          <w:sz w:val="24"/>
          <w:szCs w:val="24"/>
        </w:rPr>
        <w:t>e</w:t>
      </w:r>
      <w:proofErr w:type="spellEnd"/>
      <w:r w:rsidR="003C25C1">
        <w:rPr>
          <w:sz w:val="24"/>
          <w:szCs w:val="24"/>
        </w:rPr>
        <w:t xml:space="preserve"> explained</w:t>
      </w:r>
      <w:r w:rsidR="00863908">
        <w:rPr>
          <w:sz w:val="24"/>
          <w:szCs w:val="24"/>
        </w:rPr>
        <w:t xml:space="preserve"> that</w:t>
      </w:r>
      <w:r w:rsidR="003C25C1">
        <w:rPr>
          <w:sz w:val="24"/>
          <w:szCs w:val="24"/>
        </w:rPr>
        <w:t xml:space="preserve"> the</w:t>
      </w:r>
      <w:r w:rsidR="00187CAA">
        <w:rPr>
          <w:sz w:val="24"/>
          <w:szCs w:val="24"/>
        </w:rPr>
        <w:t xml:space="preserve"> University are being</w:t>
      </w:r>
      <w:r>
        <w:rPr>
          <w:sz w:val="24"/>
          <w:szCs w:val="24"/>
        </w:rPr>
        <w:t xml:space="preserve"> flexible and </w:t>
      </w:r>
      <w:r w:rsidR="00187CAA">
        <w:rPr>
          <w:sz w:val="24"/>
          <w:szCs w:val="24"/>
        </w:rPr>
        <w:t xml:space="preserve">an extension </w:t>
      </w:r>
      <w:r w:rsidR="003C25C1">
        <w:rPr>
          <w:sz w:val="24"/>
          <w:szCs w:val="24"/>
        </w:rPr>
        <w:t>on th</w:t>
      </w:r>
      <w:r w:rsidR="00863908">
        <w:rPr>
          <w:sz w:val="24"/>
          <w:szCs w:val="24"/>
        </w:rPr>
        <w:t xml:space="preserve">is </w:t>
      </w:r>
      <w:r w:rsidR="003C25C1">
        <w:rPr>
          <w:sz w:val="24"/>
          <w:szCs w:val="24"/>
        </w:rPr>
        <w:t>timeframe</w:t>
      </w:r>
      <w:r w:rsidR="00187CAA">
        <w:rPr>
          <w:sz w:val="24"/>
          <w:szCs w:val="24"/>
        </w:rPr>
        <w:t xml:space="preserve"> is always a possibility. </w:t>
      </w:r>
    </w:p>
    <w:p w14:paraId="3343F9D8" w14:textId="67E224F2" w:rsidR="007601B1" w:rsidRDefault="00863908" w:rsidP="00F76ECD">
      <w:pPr>
        <w:pStyle w:val="ListParagraph"/>
        <w:ind w:left="1211"/>
        <w:jc w:val="both"/>
        <w:rPr>
          <w:sz w:val="24"/>
          <w:szCs w:val="24"/>
        </w:rPr>
      </w:pPr>
      <w:r>
        <w:rPr>
          <w:sz w:val="24"/>
          <w:szCs w:val="24"/>
        </w:rPr>
        <w:t>The PG Academic Convenor</w:t>
      </w:r>
      <w:r w:rsidR="00187CAA">
        <w:rPr>
          <w:sz w:val="24"/>
          <w:szCs w:val="24"/>
        </w:rPr>
        <w:t xml:space="preserve"> </w:t>
      </w:r>
      <w:r w:rsidR="007601B1">
        <w:rPr>
          <w:sz w:val="24"/>
          <w:szCs w:val="24"/>
        </w:rPr>
        <w:t xml:space="preserve">thanked </w:t>
      </w:r>
      <w:r w:rsidR="00187CAA">
        <w:rPr>
          <w:sz w:val="24"/>
          <w:szCs w:val="24"/>
        </w:rPr>
        <w:t>all academic staff for their hard work.</w:t>
      </w:r>
    </w:p>
    <w:p w14:paraId="5D13BEFB" w14:textId="77777777" w:rsidR="007601B1" w:rsidRPr="000A301D" w:rsidRDefault="007601B1" w:rsidP="00F76ECD">
      <w:pPr>
        <w:pStyle w:val="ListParagraph"/>
        <w:ind w:left="1211"/>
        <w:jc w:val="both"/>
        <w:rPr>
          <w:sz w:val="24"/>
          <w:szCs w:val="24"/>
        </w:rPr>
      </w:pPr>
    </w:p>
    <w:p w14:paraId="36A04CB2" w14:textId="162913CE" w:rsidR="00A14D96" w:rsidRDefault="008906E9" w:rsidP="00F76ECD">
      <w:pPr>
        <w:pStyle w:val="ListParagraph"/>
        <w:numPr>
          <w:ilvl w:val="1"/>
          <w:numId w:val="1"/>
        </w:numPr>
        <w:jc w:val="both"/>
        <w:rPr>
          <w:sz w:val="24"/>
          <w:szCs w:val="24"/>
        </w:rPr>
      </w:pPr>
      <w:r w:rsidRPr="00E37A01">
        <w:rPr>
          <w:rFonts w:eastAsia="Times New Roman"/>
          <w:color w:val="000000"/>
          <w:sz w:val="24"/>
          <w:szCs w:val="24"/>
        </w:rPr>
        <w:t>PGR community and the visibility of PGR Executive Reps</w:t>
      </w:r>
      <w:r w:rsidRPr="00E37A01">
        <w:rPr>
          <w:sz w:val="24"/>
          <w:szCs w:val="24"/>
        </w:rPr>
        <w:t xml:space="preserve"> (AW)</w:t>
      </w:r>
    </w:p>
    <w:p w14:paraId="40E9829A" w14:textId="7A1EE456" w:rsidR="007601B1" w:rsidRDefault="00E965E4" w:rsidP="00F76ECD">
      <w:pPr>
        <w:pStyle w:val="ListParagraph"/>
        <w:ind w:left="1211"/>
        <w:jc w:val="both"/>
        <w:rPr>
          <w:rFonts w:eastAsia="Times New Roman"/>
          <w:color w:val="000000"/>
          <w:sz w:val="24"/>
          <w:szCs w:val="24"/>
        </w:rPr>
      </w:pPr>
      <w:r>
        <w:rPr>
          <w:rFonts w:eastAsia="Times New Roman"/>
          <w:color w:val="000000"/>
          <w:sz w:val="24"/>
          <w:szCs w:val="24"/>
        </w:rPr>
        <w:t xml:space="preserve">The PG Academic Convenor </w:t>
      </w:r>
      <w:r w:rsidR="003C25C1">
        <w:rPr>
          <w:rFonts w:eastAsia="Times New Roman"/>
          <w:color w:val="000000"/>
          <w:sz w:val="24"/>
          <w:szCs w:val="24"/>
        </w:rPr>
        <w:t xml:space="preserve">explained that the PGR academic </w:t>
      </w:r>
      <w:r w:rsidR="007601B1">
        <w:rPr>
          <w:rFonts w:eastAsia="Times New Roman"/>
          <w:color w:val="000000"/>
          <w:sz w:val="24"/>
          <w:szCs w:val="24"/>
        </w:rPr>
        <w:t>rep</w:t>
      </w:r>
      <w:r w:rsidR="00187CAA">
        <w:rPr>
          <w:rFonts w:eastAsia="Times New Roman"/>
          <w:color w:val="000000"/>
          <w:sz w:val="24"/>
          <w:szCs w:val="24"/>
        </w:rPr>
        <w:t>resentati</w:t>
      </w:r>
      <w:r w:rsidR="003C25C1">
        <w:rPr>
          <w:rFonts w:eastAsia="Times New Roman"/>
          <w:color w:val="000000"/>
          <w:sz w:val="24"/>
          <w:szCs w:val="24"/>
        </w:rPr>
        <w:t>on</w:t>
      </w:r>
      <w:r w:rsidR="007601B1">
        <w:rPr>
          <w:rFonts w:eastAsia="Times New Roman"/>
          <w:color w:val="000000"/>
          <w:sz w:val="24"/>
          <w:szCs w:val="24"/>
        </w:rPr>
        <w:t xml:space="preserve"> system </w:t>
      </w:r>
      <w:r w:rsidR="00187CAA">
        <w:rPr>
          <w:rFonts w:eastAsia="Times New Roman"/>
          <w:color w:val="000000"/>
          <w:sz w:val="24"/>
          <w:szCs w:val="24"/>
        </w:rPr>
        <w:t xml:space="preserve">is </w:t>
      </w:r>
      <w:r w:rsidR="007601B1">
        <w:rPr>
          <w:rFonts w:eastAsia="Times New Roman"/>
          <w:color w:val="000000"/>
          <w:sz w:val="24"/>
          <w:szCs w:val="24"/>
        </w:rPr>
        <w:t>not as defined and fluid</w:t>
      </w:r>
      <w:r w:rsidR="00187CAA">
        <w:rPr>
          <w:rFonts w:eastAsia="Times New Roman"/>
          <w:color w:val="000000"/>
          <w:sz w:val="24"/>
          <w:szCs w:val="24"/>
        </w:rPr>
        <w:t xml:space="preserve"> as t</w:t>
      </w:r>
      <w:r w:rsidR="00863908">
        <w:rPr>
          <w:rFonts w:eastAsia="Times New Roman"/>
          <w:color w:val="000000"/>
          <w:sz w:val="24"/>
          <w:szCs w:val="24"/>
        </w:rPr>
        <w:t>he system</w:t>
      </w:r>
      <w:r w:rsidR="00187CAA">
        <w:rPr>
          <w:rFonts w:eastAsia="Times New Roman"/>
          <w:color w:val="000000"/>
          <w:sz w:val="24"/>
          <w:szCs w:val="24"/>
        </w:rPr>
        <w:t xml:space="preserve"> at Undergraduate level and</w:t>
      </w:r>
      <w:r w:rsidR="003C25C1">
        <w:rPr>
          <w:rFonts w:eastAsia="Times New Roman"/>
          <w:color w:val="000000"/>
          <w:sz w:val="24"/>
          <w:szCs w:val="24"/>
        </w:rPr>
        <w:t xml:space="preserve"> that </w:t>
      </w:r>
      <w:r w:rsidR="00187CAA">
        <w:rPr>
          <w:rFonts w:eastAsia="Times New Roman"/>
          <w:color w:val="000000"/>
          <w:sz w:val="24"/>
          <w:szCs w:val="24"/>
        </w:rPr>
        <w:t xml:space="preserve">she </w:t>
      </w:r>
      <w:r w:rsidR="003C25C1">
        <w:rPr>
          <w:rFonts w:eastAsia="Times New Roman"/>
          <w:color w:val="000000"/>
          <w:sz w:val="24"/>
          <w:szCs w:val="24"/>
        </w:rPr>
        <w:t>hopes</w:t>
      </w:r>
      <w:r w:rsidR="00187CAA">
        <w:rPr>
          <w:rFonts w:eastAsia="Times New Roman"/>
          <w:color w:val="000000"/>
          <w:sz w:val="24"/>
          <w:szCs w:val="24"/>
        </w:rPr>
        <w:t xml:space="preserve"> to make </w:t>
      </w:r>
      <w:r w:rsidR="00863908">
        <w:rPr>
          <w:rFonts w:eastAsia="Times New Roman"/>
          <w:color w:val="000000"/>
          <w:sz w:val="24"/>
          <w:szCs w:val="24"/>
        </w:rPr>
        <w:t>the structure</w:t>
      </w:r>
      <w:r w:rsidR="00187CAA">
        <w:rPr>
          <w:rFonts w:eastAsia="Times New Roman"/>
          <w:color w:val="000000"/>
          <w:sz w:val="24"/>
          <w:szCs w:val="24"/>
        </w:rPr>
        <w:t xml:space="preserve"> more </w:t>
      </w:r>
      <w:r w:rsidR="003C25C1">
        <w:rPr>
          <w:rFonts w:eastAsia="Times New Roman"/>
          <w:color w:val="000000"/>
          <w:sz w:val="24"/>
          <w:szCs w:val="24"/>
        </w:rPr>
        <w:t xml:space="preserve">visible to students. </w:t>
      </w:r>
    </w:p>
    <w:p w14:paraId="0B08EDA3" w14:textId="6CD716C0" w:rsidR="007601B1" w:rsidRDefault="007601B1" w:rsidP="00F76ECD">
      <w:pPr>
        <w:pStyle w:val="ListParagraph"/>
        <w:ind w:left="1211"/>
        <w:jc w:val="both"/>
        <w:rPr>
          <w:rFonts w:eastAsia="Times New Roman"/>
          <w:color w:val="000000"/>
          <w:sz w:val="24"/>
          <w:szCs w:val="24"/>
        </w:rPr>
      </w:pPr>
      <w:r>
        <w:rPr>
          <w:rFonts w:eastAsia="Times New Roman"/>
          <w:color w:val="000000"/>
          <w:sz w:val="24"/>
          <w:szCs w:val="24"/>
        </w:rPr>
        <w:t>Zach</w:t>
      </w:r>
      <w:r w:rsidR="003C25C1">
        <w:rPr>
          <w:rFonts w:eastAsia="Times New Roman"/>
          <w:color w:val="000000"/>
          <w:sz w:val="24"/>
          <w:szCs w:val="24"/>
        </w:rPr>
        <w:t xml:space="preserve"> (Chemistry)</w:t>
      </w:r>
      <w:r w:rsidR="00187CAA">
        <w:rPr>
          <w:rFonts w:eastAsia="Times New Roman"/>
          <w:color w:val="000000"/>
          <w:sz w:val="24"/>
          <w:szCs w:val="24"/>
        </w:rPr>
        <w:t xml:space="preserve"> </w:t>
      </w:r>
      <w:r w:rsidR="00E965E4">
        <w:rPr>
          <w:rFonts w:eastAsia="Times New Roman"/>
          <w:color w:val="000000"/>
          <w:sz w:val="24"/>
          <w:szCs w:val="24"/>
        </w:rPr>
        <w:t xml:space="preserve">suggested that it would be helpful to make representatives more aware of the opportunities of the role. Zach also suggested that the role be expanded to encourage PGR Executive Representatives to </w:t>
      </w:r>
      <w:r w:rsidR="00863908">
        <w:rPr>
          <w:rFonts w:eastAsia="Times New Roman"/>
          <w:color w:val="000000"/>
          <w:sz w:val="24"/>
          <w:szCs w:val="24"/>
        </w:rPr>
        <w:t>organise c</w:t>
      </w:r>
      <w:r w:rsidR="00E965E4">
        <w:rPr>
          <w:rFonts w:eastAsia="Times New Roman"/>
          <w:color w:val="000000"/>
          <w:sz w:val="24"/>
          <w:szCs w:val="24"/>
        </w:rPr>
        <w:t>areers and social events for PGR students</w:t>
      </w:r>
      <w:r w:rsidR="00863908">
        <w:rPr>
          <w:rFonts w:eastAsia="Times New Roman"/>
          <w:color w:val="000000"/>
          <w:sz w:val="24"/>
          <w:szCs w:val="24"/>
        </w:rPr>
        <w:t xml:space="preserve"> in their Schools.</w:t>
      </w:r>
    </w:p>
    <w:p w14:paraId="162B3744" w14:textId="3F3CC816" w:rsidR="007601B1" w:rsidRDefault="007601B1" w:rsidP="00F76ECD">
      <w:pPr>
        <w:pStyle w:val="ListParagraph"/>
        <w:ind w:left="1211"/>
        <w:jc w:val="both"/>
        <w:rPr>
          <w:rFonts w:eastAsia="Times New Roman"/>
          <w:color w:val="000000"/>
          <w:sz w:val="24"/>
          <w:szCs w:val="24"/>
        </w:rPr>
      </w:pPr>
      <w:r>
        <w:rPr>
          <w:rFonts w:eastAsia="Times New Roman"/>
          <w:color w:val="000000"/>
          <w:sz w:val="24"/>
          <w:szCs w:val="24"/>
        </w:rPr>
        <w:t>Carolina</w:t>
      </w:r>
      <w:r w:rsidR="00E965E4">
        <w:rPr>
          <w:rFonts w:eastAsia="Times New Roman"/>
          <w:color w:val="000000"/>
          <w:sz w:val="24"/>
          <w:szCs w:val="24"/>
        </w:rPr>
        <w:t xml:space="preserve"> (</w:t>
      </w:r>
      <w:r w:rsidR="00187CAA">
        <w:rPr>
          <w:rFonts w:eastAsia="Times New Roman"/>
          <w:color w:val="000000"/>
          <w:sz w:val="24"/>
          <w:szCs w:val="24"/>
        </w:rPr>
        <w:t>Biology</w:t>
      </w:r>
      <w:r w:rsidR="00E965E4">
        <w:rPr>
          <w:rFonts w:eastAsia="Times New Roman"/>
          <w:color w:val="000000"/>
          <w:sz w:val="24"/>
          <w:szCs w:val="24"/>
        </w:rPr>
        <w:t>) reported that E</w:t>
      </w:r>
      <w:r w:rsidR="00187CAA">
        <w:rPr>
          <w:rFonts w:eastAsia="Times New Roman"/>
          <w:color w:val="000000"/>
          <w:sz w:val="24"/>
          <w:szCs w:val="24"/>
        </w:rPr>
        <w:t>xecutive Representative</w:t>
      </w:r>
      <w:r w:rsidR="00E965E4">
        <w:rPr>
          <w:rFonts w:eastAsia="Times New Roman"/>
          <w:color w:val="000000"/>
          <w:sz w:val="24"/>
          <w:szCs w:val="24"/>
        </w:rPr>
        <w:t xml:space="preserve">s in her School are </w:t>
      </w:r>
      <w:r w:rsidR="00187CAA">
        <w:rPr>
          <w:rFonts w:eastAsia="Times New Roman"/>
          <w:color w:val="000000"/>
          <w:sz w:val="24"/>
          <w:szCs w:val="24"/>
        </w:rPr>
        <w:t>assisted in organising events.</w:t>
      </w:r>
      <w:r>
        <w:rPr>
          <w:rFonts w:eastAsia="Times New Roman"/>
          <w:color w:val="000000"/>
          <w:sz w:val="24"/>
          <w:szCs w:val="24"/>
        </w:rPr>
        <w:t xml:space="preserve"> </w:t>
      </w:r>
    </w:p>
    <w:p w14:paraId="2942F5E9" w14:textId="4DA4DEAB" w:rsidR="007601B1" w:rsidRDefault="00E965E4" w:rsidP="00F76ECD">
      <w:pPr>
        <w:pStyle w:val="ListParagraph"/>
        <w:ind w:left="1211"/>
        <w:jc w:val="both"/>
        <w:rPr>
          <w:rFonts w:eastAsia="Times New Roman"/>
          <w:color w:val="000000"/>
          <w:sz w:val="24"/>
          <w:szCs w:val="24"/>
        </w:rPr>
      </w:pPr>
      <w:r>
        <w:rPr>
          <w:rFonts w:eastAsia="Times New Roman"/>
          <w:color w:val="000000"/>
          <w:sz w:val="24"/>
          <w:szCs w:val="24"/>
        </w:rPr>
        <w:t xml:space="preserve">The PG Academic Convenor </w:t>
      </w:r>
      <w:r w:rsidR="00187CAA">
        <w:rPr>
          <w:rFonts w:eastAsia="Times New Roman"/>
          <w:color w:val="000000"/>
          <w:sz w:val="24"/>
          <w:szCs w:val="24"/>
        </w:rPr>
        <w:t xml:space="preserve">suggested </w:t>
      </w:r>
      <w:r>
        <w:rPr>
          <w:rFonts w:eastAsia="Times New Roman"/>
          <w:color w:val="000000"/>
          <w:sz w:val="24"/>
          <w:szCs w:val="24"/>
        </w:rPr>
        <w:t xml:space="preserve">the introduction of a </w:t>
      </w:r>
      <w:r w:rsidR="00187CAA">
        <w:rPr>
          <w:rFonts w:eastAsia="Times New Roman"/>
          <w:color w:val="000000"/>
          <w:sz w:val="24"/>
          <w:szCs w:val="24"/>
        </w:rPr>
        <w:t xml:space="preserve">weekly email </w:t>
      </w:r>
      <w:r>
        <w:rPr>
          <w:rFonts w:eastAsia="Times New Roman"/>
          <w:color w:val="000000"/>
          <w:sz w:val="24"/>
          <w:szCs w:val="24"/>
        </w:rPr>
        <w:t xml:space="preserve">from herself to all </w:t>
      </w:r>
      <w:r w:rsidR="00187CAA">
        <w:rPr>
          <w:rFonts w:eastAsia="Times New Roman"/>
          <w:color w:val="000000"/>
          <w:sz w:val="24"/>
          <w:szCs w:val="24"/>
        </w:rPr>
        <w:t xml:space="preserve">Executive Representatives </w:t>
      </w:r>
      <w:r w:rsidR="00863908">
        <w:rPr>
          <w:rFonts w:eastAsia="Times New Roman"/>
          <w:color w:val="000000"/>
          <w:sz w:val="24"/>
          <w:szCs w:val="24"/>
        </w:rPr>
        <w:t>to</w:t>
      </w:r>
      <w:r w:rsidR="00187CAA">
        <w:rPr>
          <w:rFonts w:eastAsia="Times New Roman"/>
          <w:color w:val="000000"/>
          <w:sz w:val="24"/>
          <w:szCs w:val="24"/>
        </w:rPr>
        <w:t xml:space="preserve"> better publicise </w:t>
      </w:r>
      <w:r>
        <w:rPr>
          <w:rFonts w:eastAsia="Times New Roman"/>
          <w:color w:val="000000"/>
          <w:sz w:val="24"/>
          <w:szCs w:val="24"/>
        </w:rPr>
        <w:t>her role.</w:t>
      </w:r>
    </w:p>
    <w:p w14:paraId="06A1C91D" w14:textId="5F2012A1" w:rsidR="007601B1" w:rsidRDefault="00966090" w:rsidP="00F76ECD">
      <w:pPr>
        <w:pStyle w:val="ListParagraph"/>
        <w:ind w:left="1211"/>
        <w:jc w:val="both"/>
        <w:rPr>
          <w:rFonts w:eastAsia="Times New Roman"/>
          <w:color w:val="000000"/>
          <w:sz w:val="24"/>
          <w:szCs w:val="24"/>
        </w:rPr>
      </w:pPr>
      <w:r>
        <w:rPr>
          <w:rFonts w:eastAsia="Times New Roman"/>
          <w:color w:val="000000"/>
          <w:sz w:val="24"/>
          <w:szCs w:val="24"/>
        </w:rPr>
        <w:t xml:space="preserve">The </w:t>
      </w:r>
      <w:proofErr w:type="spellStart"/>
      <w:r>
        <w:rPr>
          <w:rFonts w:eastAsia="Times New Roman"/>
          <w:color w:val="000000"/>
          <w:sz w:val="24"/>
          <w:szCs w:val="24"/>
        </w:rPr>
        <w:t>DoEd</w:t>
      </w:r>
      <w:proofErr w:type="spellEnd"/>
      <w:r>
        <w:rPr>
          <w:rFonts w:eastAsia="Times New Roman"/>
          <w:color w:val="000000"/>
          <w:sz w:val="24"/>
          <w:szCs w:val="24"/>
        </w:rPr>
        <w:t xml:space="preserve"> reported that she is working with CAPOD to develop a training session for </w:t>
      </w:r>
      <w:r w:rsidR="00E965E4">
        <w:rPr>
          <w:rFonts w:eastAsia="Times New Roman"/>
          <w:color w:val="000000"/>
          <w:sz w:val="24"/>
          <w:szCs w:val="24"/>
        </w:rPr>
        <w:t xml:space="preserve">the </w:t>
      </w:r>
      <w:r>
        <w:rPr>
          <w:rFonts w:eastAsia="Times New Roman"/>
          <w:color w:val="000000"/>
          <w:sz w:val="24"/>
          <w:szCs w:val="24"/>
        </w:rPr>
        <w:t xml:space="preserve">incoming cohort of Postgraduate Executive Representatives, which </w:t>
      </w:r>
      <w:r w:rsidR="00E965E4">
        <w:rPr>
          <w:rFonts w:eastAsia="Times New Roman"/>
          <w:color w:val="000000"/>
          <w:sz w:val="24"/>
          <w:szCs w:val="24"/>
        </w:rPr>
        <w:t xml:space="preserve">will train reps in the </w:t>
      </w:r>
      <w:r>
        <w:rPr>
          <w:rFonts w:eastAsia="Times New Roman"/>
          <w:color w:val="000000"/>
          <w:sz w:val="24"/>
          <w:szCs w:val="24"/>
        </w:rPr>
        <w:t>responsibilities and opportunities of the role</w:t>
      </w:r>
      <w:r w:rsidR="001A01E6">
        <w:rPr>
          <w:rFonts w:eastAsia="Times New Roman"/>
          <w:color w:val="000000"/>
          <w:sz w:val="24"/>
          <w:szCs w:val="24"/>
        </w:rPr>
        <w:t xml:space="preserve"> and provide information on organising </w:t>
      </w:r>
      <w:r w:rsidR="00AC4660">
        <w:rPr>
          <w:rFonts w:eastAsia="Times New Roman"/>
          <w:color w:val="000000"/>
          <w:sz w:val="24"/>
          <w:szCs w:val="24"/>
        </w:rPr>
        <w:t xml:space="preserve">career </w:t>
      </w:r>
      <w:r w:rsidR="00863908">
        <w:rPr>
          <w:rFonts w:eastAsia="Times New Roman"/>
          <w:color w:val="000000"/>
          <w:sz w:val="24"/>
          <w:szCs w:val="24"/>
        </w:rPr>
        <w:t xml:space="preserve">and community-building </w:t>
      </w:r>
      <w:r w:rsidR="00E965E4">
        <w:rPr>
          <w:rFonts w:eastAsia="Times New Roman"/>
          <w:color w:val="000000"/>
          <w:sz w:val="24"/>
          <w:szCs w:val="24"/>
        </w:rPr>
        <w:t xml:space="preserve">events </w:t>
      </w:r>
      <w:r w:rsidR="001A01E6">
        <w:rPr>
          <w:rFonts w:eastAsia="Times New Roman"/>
          <w:color w:val="000000"/>
          <w:sz w:val="24"/>
          <w:szCs w:val="24"/>
        </w:rPr>
        <w:t xml:space="preserve">specifically for PGR students. </w:t>
      </w:r>
    </w:p>
    <w:p w14:paraId="2E04594A" w14:textId="77777777" w:rsidR="00187CAA" w:rsidRPr="007601B1" w:rsidRDefault="00187CAA" w:rsidP="00F76ECD">
      <w:pPr>
        <w:pStyle w:val="ListParagraph"/>
        <w:ind w:left="1211"/>
        <w:jc w:val="both"/>
        <w:rPr>
          <w:rFonts w:eastAsia="Times New Roman"/>
          <w:color w:val="000000"/>
          <w:sz w:val="24"/>
          <w:szCs w:val="24"/>
        </w:rPr>
      </w:pPr>
    </w:p>
    <w:p w14:paraId="3EAB0CD9" w14:textId="27BA7744" w:rsidR="008906E9" w:rsidRDefault="008906E9" w:rsidP="00F76ECD">
      <w:pPr>
        <w:pStyle w:val="ListParagraph"/>
        <w:numPr>
          <w:ilvl w:val="0"/>
          <w:numId w:val="1"/>
        </w:numPr>
        <w:jc w:val="both"/>
        <w:rPr>
          <w:sz w:val="24"/>
          <w:szCs w:val="24"/>
        </w:rPr>
      </w:pPr>
      <w:r w:rsidRPr="008906E9">
        <w:rPr>
          <w:sz w:val="24"/>
          <w:szCs w:val="24"/>
        </w:rPr>
        <w:t>Updates or comments from PGR Executive Representatives</w:t>
      </w:r>
    </w:p>
    <w:p w14:paraId="377E3848" w14:textId="77E22DD1" w:rsidR="007B0886" w:rsidRDefault="007B0886" w:rsidP="00F76ECD">
      <w:pPr>
        <w:pStyle w:val="ListParagraph"/>
        <w:jc w:val="both"/>
        <w:rPr>
          <w:sz w:val="24"/>
          <w:szCs w:val="24"/>
        </w:rPr>
      </w:pPr>
      <w:r>
        <w:rPr>
          <w:sz w:val="24"/>
          <w:szCs w:val="24"/>
        </w:rPr>
        <w:t xml:space="preserve">No further comments were received. </w:t>
      </w:r>
    </w:p>
    <w:p w14:paraId="3B04A522" w14:textId="77777777" w:rsidR="00187CAA" w:rsidRPr="008906E9" w:rsidRDefault="00187CAA" w:rsidP="00F76ECD">
      <w:pPr>
        <w:pStyle w:val="ListParagraph"/>
        <w:jc w:val="both"/>
        <w:rPr>
          <w:sz w:val="24"/>
          <w:szCs w:val="24"/>
        </w:rPr>
      </w:pPr>
    </w:p>
    <w:p w14:paraId="4318C5E9" w14:textId="4F917695" w:rsidR="00C8362F" w:rsidRDefault="00C8362F" w:rsidP="00F76ECD">
      <w:pPr>
        <w:pStyle w:val="ListParagraph"/>
        <w:numPr>
          <w:ilvl w:val="0"/>
          <w:numId w:val="1"/>
        </w:numPr>
        <w:jc w:val="both"/>
        <w:rPr>
          <w:sz w:val="24"/>
          <w:szCs w:val="24"/>
        </w:rPr>
      </w:pPr>
      <w:r w:rsidRPr="008906E9">
        <w:rPr>
          <w:sz w:val="24"/>
          <w:szCs w:val="24"/>
        </w:rPr>
        <w:t>Updates or comments from University staff</w:t>
      </w:r>
    </w:p>
    <w:p w14:paraId="1A7F0DFE" w14:textId="532BB2F6" w:rsidR="007601B1" w:rsidRDefault="007821A9" w:rsidP="00F76ECD">
      <w:pPr>
        <w:pStyle w:val="ListParagraph"/>
        <w:jc w:val="both"/>
        <w:rPr>
          <w:sz w:val="24"/>
          <w:szCs w:val="24"/>
        </w:rPr>
      </w:pPr>
      <w:r>
        <w:rPr>
          <w:sz w:val="24"/>
          <w:szCs w:val="24"/>
        </w:rPr>
        <w:t xml:space="preserve">The Provost encouraged </w:t>
      </w:r>
      <w:r w:rsidR="001A01E6">
        <w:rPr>
          <w:sz w:val="24"/>
          <w:szCs w:val="24"/>
        </w:rPr>
        <w:t xml:space="preserve">PGR </w:t>
      </w:r>
      <w:r>
        <w:rPr>
          <w:sz w:val="24"/>
          <w:szCs w:val="24"/>
        </w:rPr>
        <w:t xml:space="preserve">students to contact University staff with issues </w:t>
      </w:r>
      <w:r w:rsidR="00237AE8">
        <w:rPr>
          <w:sz w:val="24"/>
          <w:szCs w:val="24"/>
        </w:rPr>
        <w:t>as the</w:t>
      </w:r>
      <w:r w:rsidR="001A01E6">
        <w:rPr>
          <w:sz w:val="24"/>
          <w:szCs w:val="24"/>
        </w:rPr>
        <w:t xml:space="preserve">y </w:t>
      </w:r>
      <w:r w:rsidR="00237AE8">
        <w:rPr>
          <w:sz w:val="24"/>
          <w:szCs w:val="24"/>
        </w:rPr>
        <w:t>arise</w:t>
      </w:r>
      <w:r w:rsidR="00863908">
        <w:rPr>
          <w:sz w:val="24"/>
          <w:szCs w:val="24"/>
        </w:rPr>
        <w:t xml:space="preserve"> </w:t>
      </w:r>
      <w:r w:rsidR="00237AE8">
        <w:rPr>
          <w:sz w:val="24"/>
          <w:szCs w:val="24"/>
        </w:rPr>
        <w:t xml:space="preserve">so that </w:t>
      </w:r>
      <w:r w:rsidR="001A01E6">
        <w:rPr>
          <w:sz w:val="24"/>
          <w:szCs w:val="24"/>
        </w:rPr>
        <w:t>both parties</w:t>
      </w:r>
      <w:r w:rsidR="00237AE8">
        <w:rPr>
          <w:sz w:val="24"/>
          <w:szCs w:val="24"/>
        </w:rPr>
        <w:t xml:space="preserve"> can work together to address the</w:t>
      </w:r>
      <w:r w:rsidR="00863908">
        <w:rPr>
          <w:sz w:val="24"/>
          <w:szCs w:val="24"/>
        </w:rPr>
        <w:t>se</w:t>
      </w:r>
      <w:r w:rsidR="001A01E6">
        <w:rPr>
          <w:sz w:val="24"/>
          <w:szCs w:val="24"/>
        </w:rPr>
        <w:t>. The Provost</w:t>
      </w:r>
      <w:r>
        <w:rPr>
          <w:sz w:val="24"/>
          <w:szCs w:val="24"/>
        </w:rPr>
        <w:t xml:space="preserve"> advised that </w:t>
      </w:r>
      <w:r w:rsidR="001A01E6">
        <w:rPr>
          <w:sz w:val="24"/>
          <w:szCs w:val="24"/>
        </w:rPr>
        <w:t xml:space="preserve">PGR </w:t>
      </w:r>
      <w:r w:rsidR="00863908">
        <w:rPr>
          <w:sz w:val="24"/>
          <w:szCs w:val="24"/>
        </w:rPr>
        <w:t xml:space="preserve">representatives </w:t>
      </w:r>
      <w:r>
        <w:rPr>
          <w:sz w:val="24"/>
          <w:szCs w:val="24"/>
        </w:rPr>
        <w:t xml:space="preserve">don’t need to wait until Executive Forums to raise </w:t>
      </w:r>
      <w:r w:rsidR="001A01E6">
        <w:rPr>
          <w:sz w:val="24"/>
          <w:szCs w:val="24"/>
        </w:rPr>
        <w:t xml:space="preserve">any issues or concerns. </w:t>
      </w:r>
      <w:r>
        <w:rPr>
          <w:sz w:val="24"/>
          <w:szCs w:val="24"/>
        </w:rPr>
        <w:t xml:space="preserve"> </w:t>
      </w:r>
    </w:p>
    <w:p w14:paraId="7B770F66" w14:textId="77777777" w:rsidR="00187CAA" w:rsidRPr="007601B1" w:rsidRDefault="00187CAA" w:rsidP="00F76ECD">
      <w:pPr>
        <w:pStyle w:val="ListParagraph"/>
        <w:jc w:val="both"/>
        <w:rPr>
          <w:sz w:val="24"/>
          <w:szCs w:val="24"/>
        </w:rPr>
      </w:pPr>
    </w:p>
    <w:p w14:paraId="286D56C2" w14:textId="0C19A351" w:rsidR="000A301D" w:rsidRDefault="000A301D" w:rsidP="00F76ECD">
      <w:pPr>
        <w:pStyle w:val="ListParagraph"/>
        <w:numPr>
          <w:ilvl w:val="0"/>
          <w:numId w:val="1"/>
        </w:numPr>
        <w:jc w:val="both"/>
        <w:rPr>
          <w:sz w:val="24"/>
          <w:szCs w:val="24"/>
        </w:rPr>
      </w:pPr>
      <w:r w:rsidRPr="000A301D">
        <w:rPr>
          <w:sz w:val="24"/>
          <w:szCs w:val="24"/>
        </w:rPr>
        <w:t>AOCB</w:t>
      </w:r>
    </w:p>
    <w:p w14:paraId="2D8B076D" w14:textId="77777777" w:rsidR="00863908" w:rsidRDefault="00863908" w:rsidP="00863908">
      <w:pPr>
        <w:pStyle w:val="ListParagraph"/>
        <w:jc w:val="both"/>
        <w:rPr>
          <w:sz w:val="24"/>
          <w:szCs w:val="24"/>
        </w:rPr>
      </w:pPr>
      <w:r>
        <w:rPr>
          <w:sz w:val="24"/>
          <w:szCs w:val="24"/>
        </w:rPr>
        <w:t xml:space="preserve">No further comments were received. </w:t>
      </w:r>
    </w:p>
    <w:p w14:paraId="4E9B0E93" w14:textId="77777777" w:rsidR="00863908" w:rsidRPr="000A301D" w:rsidRDefault="00863908" w:rsidP="00863908">
      <w:pPr>
        <w:pStyle w:val="ListParagraph"/>
        <w:jc w:val="both"/>
        <w:rPr>
          <w:sz w:val="24"/>
          <w:szCs w:val="24"/>
        </w:rPr>
      </w:pPr>
    </w:p>
    <w:sectPr w:rsidR="00863908" w:rsidRPr="000A30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01CC2"/>
    <w:multiLevelType w:val="hybridMultilevel"/>
    <w:tmpl w:val="66761DE4"/>
    <w:lvl w:ilvl="0" w:tplc="CC6E39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CA35054"/>
    <w:multiLevelType w:val="hybridMultilevel"/>
    <w:tmpl w:val="046058B6"/>
    <w:lvl w:ilvl="0" w:tplc="CEC608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BA54F7"/>
    <w:multiLevelType w:val="hybridMultilevel"/>
    <w:tmpl w:val="10CA9428"/>
    <w:lvl w:ilvl="0" w:tplc="C65442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6424EF4"/>
    <w:multiLevelType w:val="hybridMultilevel"/>
    <w:tmpl w:val="ACC82316"/>
    <w:lvl w:ilvl="0" w:tplc="0809000F">
      <w:start w:val="1"/>
      <w:numFmt w:val="decimal"/>
      <w:lvlText w:val="%1."/>
      <w:lvlJc w:val="left"/>
      <w:pPr>
        <w:ind w:left="720" w:hanging="360"/>
      </w:pPr>
      <w:rPr>
        <w:rFonts w:hint="default"/>
      </w:rPr>
    </w:lvl>
    <w:lvl w:ilvl="1" w:tplc="08090019">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ysDSxNLAwMTMyNjFR0lEKTi0uzszPAykwqQUASCO72iwAAAA="/>
  </w:docVars>
  <w:rsids>
    <w:rsidRoot w:val="000A301D"/>
    <w:rsid w:val="000A301D"/>
    <w:rsid w:val="000D2EC9"/>
    <w:rsid w:val="00143A47"/>
    <w:rsid w:val="00183ECF"/>
    <w:rsid w:val="00187CAA"/>
    <w:rsid w:val="001A01E6"/>
    <w:rsid w:val="00213085"/>
    <w:rsid w:val="00237AE8"/>
    <w:rsid w:val="00334C91"/>
    <w:rsid w:val="003A5349"/>
    <w:rsid w:val="003C25C1"/>
    <w:rsid w:val="004C089C"/>
    <w:rsid w:val="004C797F"/>
    <w:rsid w:val="004D0818"/>
    <w:rsid w:val="00523E9F"/>
    <w:rsid w:val="005814C4"/>
    <w:rsid w:val="00624F37"/>
    <w:rsid w:val="0066121C"/>
    <w:rsid w:val="007601B1"/>
    <w:rsid w:val="007821A9"/>
    <w:rsid w:val="007B0886"/>
    <w:rsid w:val="007E69AB"/>
    <w:rsid w:val="00863908"/>
    <w:rsid w:val="00882111"/>
    <w:rsid w:val="008906E9"/>
    <w:rsid w:val="008926B7"/>
    <w:rsid w:val="00966090"/>
    <w:rsid w:val="009E1ED9"/>
    <w:rsid w:val="009F38C4"/>
    <w:rsid w:val="00A0089E"/>
    <w:rsid w:val="00A14D96"/>
    <w:rsid w:val="00A47D6B"/>
    <w:rsid w:val="00AC4660"/>
    <w:rsid w:val="00AE694C"/>
    <w:rsid w:val="00AF35BB"/>
    <w:rsid w:val="00BD0B41"/>
    <w:rsid w:val="00C133D6"/>
    <w:rsid w:val="00C8362F"/>
    <w:rsid w:val="00E37A01"/>
    <w:rsid w:val="00E965E4"/>
    <w:rsid w:val="00EC08FE"/>
    <w:rsid w:val="00F02733"/>
    <w:rsid w:val="00F76ECD"/>
    <w:rsid w:val="00FE0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D6592"/>
  <w15:chartTrackingRefBased/>
  <w15:docId w15:val="{F53AEADD-B02E-4675-828E-01A8420E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A30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01D"/>
    <w:rPr>
      <w:rFonts w:ascii="Segoe UI" w:hAnsi="Segoe UI" w:cs="Segoe UI"/>
      <w:sz w:val="18"/>
      <w:szCs w:val="18"/>
    </w:rPr>
  </w:style>
  <w:style w:type="paragraph" w:styleId="ListParagraph">
    <w:name w:val="List Paragraph"/>
    <w:basedOn w:val="Normal"/>
    <w:uiPriority w:val="34"/>
    <w:qFormat/>
    <w:rsid w:val="000A3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87FD672A08F94C9B7D9074DDBBB67F" ma:contentTypeVersion="12" ma:contentTypeDescription="Create a new document." ma:contentTypeScope="" ma:versionID="6e29cc3b1989cff605f1d15723a8b0ab">
  <xsd:schema xmlns:xsd="http://www.w3.org/2001/XMLSchema" xmlns:xs="http://www.w3.org/2001/XMLSchema" xmlns:p="http://schemas.microsoft.com/office/2006/metadata/properties" xmlns:ns3="940849eb-0aff-4d55-9621-e1ed74666198" xmlns:ns4="9568d985-732a-4bba-9da4-c645dfcd544f" targetNamespace="http://schemas.microsoft.com/office/2006/metadata/properties" ma:root="true" ma:fieldsID="b2a9162f871b57ef6953794bca766a4f" ns3:_="" ns4:_="">
    <xsd:import namespace="940849eb-0aff-4d55-9621-e1ed74666198"/>
    <xsd:import namespace="9568d985-732a-4bba-9da4-c645dfcd544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849eb-0aff-4d55-9621-e1ed74666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68d985-732a-4bba-9da4-c645dfcd54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D3D37E-3D7D-43BB-8119-4B08B15A8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849eb-0aff-4d55-9621-e1ed74666198"/>
    <ds:schemaRef ds:uri="9568d985-732a-4bba-9da4-c645dfcd5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0F8566-160A-45E8-8AA1-3CB2EA4834CD}">
  <ds:schemaRefs>
    <ds:schemaRef ds:uri="http://schemas.microsoft.com/sharepoint/v3/contenttype/forms"/>
  </ds:schemaRefs>
</ds:datastoreItem>
</file>

<file path=customXml/itemProps3.xml><?xml version="1.0" encoding="utf-8"?>
<ds:datastoreItem xmlns:ds="http://schemas.openxmlformats.org/officeDocument/2006/customXml" ds:itemID="{2D6AEA25-46AD-4FEC-A32E-232DA349DF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4</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Bretherton</dc:creator>
  <cp:keywords/>
  <dc:description/>
  <cp:lastModifiedBy>Amy Bretherton</cp:lastModifiedBy>
  <cp:revision>9</cp:revision>
  <dcterms:created xsi:type="dcterms:W3CDTF">2020-04-07T12:13:00Z</dcterms:created>
  <dcterms:modified xsi:type="dcterms:W3CDTF">2020-04-13T15:33:00Z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0x0101004E87FD672A08F94C9B7D9074DDBBB67F</vt:lpwstr>
  </property>
</Properties>
</file>