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3C8A" w14:textId="1FA09168" w:rsidR="007E2971" w:rsidRPr="00603451" w:rsidRDefault="00680A9E" w:rsidP="00603451">
      <w:pPr>
        <w:spacing w:after="200"/>
        <w:ind w:right="-329"/>
        <w:jc w:val="both"/>
        <w:rPr>
          <w:rFonts w:ascii="Helvetica" w:eastAsia="SimSun" w:hAnsi="Helvetica"/>
          <w:sz w:val="20"/>
          <w:lang w:eastAsia="zh-CN"/>
        </w:rPr>
      </w:pPr>
      <w:r w:rsidRPr="00603451">
        <w:rPr>
          <w:rFonts w:ascii="Helvetica" w:eastAsia="SimSun" w:hAnsi="Helvetica"/>
          <w:sz w:val="20"/>
          <w:lang w:eastAsia="zh-CN"/>
        </w:rPr>
        <w:t>You should</w:t>
      </w:r>
      <w:r w:rsidR="00AF45B5" w:rsidRPr="00603451">
        <w:rPr>
          <w:rFonts w:ascii="Helvetica" w:eastAsia="SimSun" w:hAnsi="Helvetica"/>
          <w:sz w:val="20"/>
          <w:lang w:eastAsia="zh-CN"/>
        </w:rPr>
        <w:t xml:space="preserve"> comple</w:t>
      </w:r>
      <w:r w:rsidRPr="00603451">
        <w:rPr>
          <w:rFonts w:ascii="Helvetica" w:eastAsia="SimSun" w:hAnsi="Helvetica"/>
          <w:sz w:val="20"/>
          <w:lang w:eastAsia="zh-CN"/>
        </w:rPr>
        <w:t>te</w:t>
      </w:r>
      <w:r w:rsidR="00AF45B5" w:rsidRPr="00603451">
        <w:rPr>
          <w:rFonts w:ascii="Helvetica" w:eastAsia="SimSun" w:hAnsi="Helvetica"/>
          <w:sz w:val="20"/>
          <w:lang w:eastAsia="zh-CN"/>
        </w:rPr>
        <w:t xml:space="preserve"> and </w:t>
      </w:r>
      <w:r w:rsidRPr="00603451">
        <w:rPr>
          <w:rFonts w:ascii="Helvetica" w:eastAsia="SimSun" w:hAnsi="Helvetica"/>
          <w:sz w:val="20"/>
          <w:lang w:eastAsia="zh-CN"/>
        </w:rPr>
        <w:t>submit</w:t>
      </w:r>
      <w:r w:rsidR="00AF45B5" w:rsidRPr="00603451">
        <w:rPr>
          <w:rFonts w:ascii="Helvetica" w:eastAsia="SimSun" w:hAnsi="Helvetica"/>
          <w:sz w:val="20"/>
          <w:lang w:eastAsia="zh-CN"/>
        </w:rPr>
        <w:t xml:space="preserve"> this form</w:t>
      </w:r>
      <w:r w:rsidRPr="00603451">
        <w:rPr>
          <w:rFonts w:ascii="Helvetica" w:eastAsia="SimSun" w:hAnsi="Helvetica"/>
          <w:sz w:val="20"/>
          <w:lang w:eastAsia="zh-CN"/>
        </w:rPr>
        <w:t xml:space="preserve"> if you wish to request S-coding of one or more module results.</w:t>
      </w:r>
      <w:r w:rsidR="00AE1681" w:rsidRPr="00603451">
        <w:rPr>
          <w:rFonts w:ascii="Helvetica" w:eastAsia="SimSun" w:hAnsi="Helvetica"/>
          <w:sz w:val="20"/>
          <w:lang w:eastAsia="zh-CN"/>
        </w:rPr>
        <w:t xml:space="preserve"> You should first review the </w:t>
      </w:r>
      <w:hyperlink r:id="rId8" w:history="1">
        <w:r w:rsidR="00AE1681" w:rsidRPr="0084111D">
          <w:rPr>
            <w:rStyle w:val="Hyperlink"/>
            <w:rFonts w:ascii="Helvetica" w:eastAsia="SimSun" w:hAnsi="Helvetica"/>
            <w:sz w:val="20"/>
            <w:lang w:eastAsia="zh-CN"/>
          </w:rPr>
          <w:t>Policy on S-Coding</w:t>
        </w:r>
      </w:hyperlink>
      <w:r w:rsidR="00AE1681" w:rsidRPr="00603451">
        <w:rPr>
          <w:rFonts w:ascii="Helvetica" w:eastAsia="SimSun" w:hAnsi="Helvetica"/>
          <w:sz w:val="20"/>
          <w:lang w:eastAsia="zh-CN"/>
        </w:rPr>
        <w:t xml:space="preserve"> and associated </w:t>
      </w:r>
      <w:hyperlink r:id="rId9" w:history="1">
        <w:r w:rsidR="00AE1681" w:rsidRPr="0084111D">
          <w:rPr>
            <w:rStyle w:val="Hyperlink"/>
            <w:rFonts w:ascii="Helvetica" w:eastAsia="SimSun" w:hAnsi="Helvetica"/>
            <w:sz w:val="20"/>
            <w:lang w:eastAsia="zh-CN"/>
          </w:rPr>
          <w:t>Guidance</w:t>
        </w:r>
      </w:hyperlink>
      <w:r w:rsidR="00AE1681" w:rsidRPr="00603451">
        <w:rPr>
          <w:rFonts w:ascii="Helvetica" w:eastAsia="SimSun" w:hAnsi="Helvetica"/>
          <w:sz w:val="20"/>
          <w:lang w:eastAsia="zh-CN"/>
        </w:rPr>
        <w:t>.</w:t>
      </w:r>
    </w:p>
    <w:p w14:paraId="61C4E2C1" w14:textId="2A2FD91F" w:rsidR="00B33E5C" w:rsidRPr="00603451" w:rsidRDefault="007E2971" w:rsidP="00603451">
      <w:pPr>
        <w:spacing w:after="200"/>
        <w:ind w:right="-329"/>
        <w:jc w:val="both"/>
        <w:rPr>
          <w:rFonts w:ascii="Helvetica" w:eastAsia="SimSun" w:hAnsi="Helvetica"/>
          <w:sz w:val="20"/>
          <w:lang w:eastAsia="zh-CN"/>
        </w:rPr>
      </w:pPr>
      <w:r w:rsidRPr="00603451">
        <w:rPr>
          <w:rFonts w:ascii="Helvetica" w:eastAsia="SimSun" w:hAnsi="Helvetica"/>
          <w:sz w:val="20"/>
          <w:lang w:eastAsia="zh-CN"/>
        </w:rPr>
        <w:t>If you wish to request S-coding for modules taken in more than one School</w:t>
      </w:r>
      <w:r w:rsidR="006C36B6" w:rsidRPr="00603451">
        <w:rPr>
          <w:rFonts w:ascii="Helvetica" w:eastAsia="SimSun" w:hAnsi="Helvetica"/>
          <w:sz w:val="20"/>
          <w:lang w:eastAsia="zh-CN"/>
        </w:rPr>
        <w:t xml:space="preserve">, you should </w:t>
      </w:r>
      <w:r w:rsidR="00561FD3" w:rsidRPr="00603451">
        <w:rPr>
          <w:rFonts w:ascii="Helvetica" w:eastAsia="SimSun" w:hAnsi="Helvetica"/>
          <w:sz w:val="20"/>
          <w:lang w:eastAsia="zh-CN"/>
        </w:rPr>
        <w:t>complete this form giving details of all modules,</w:t>
      </w:r>
      <w:r w:rsidR="006C36B6" w:rsidRPr="00603451">
        <w:rPr>
          <w:rFonts w:ascii="Helvetica" w:eastAsia="SimSun" w:hAnsi="Helvetica"/>
          <w:sz w:val="20"/>
          <w:lang w:eastAsia="zh-CN"/>
        </w:rPr>
        <w:t xml:space="preserve"> and submit a separate</w:t>
      </w:r>
      <w:r w:rsidR="00561FD3" w:rsidRPr="00603451">
        <w:rPr>
          <w:rFonts w:ascii="Helvetica" w:eastAsia="SimSun" w:hAnsi="Helvetica"/>
          <w:sz w:val="20"/>
          <w:lang w:eastAsia="zh-CN"/>
        </w:rPr>
        <w:t xml:space="preserve"> copy of the</w:t>
      </w:r>
      <w:r w:rsidR="006C36B6" w:rsidRPr="00603451">
        <w:rPr>
          <w:rFonts w:ascii="Helvetica" w:eastAsia="SimSun" w:hAnsi="Helvetica"/>
          <w:sz w:val="20"/>
          <w:lang w:eastAsia="zh-CN"/>
        </w:rPr>
        <w:t xml:space="preserve"> form to each School.</w:t>
      </w:r>
    </w:p>
    <w:p w14:paraId="7CB7BB8C" w14:textId="492EC01E" w:rsidR="00B33E5C" w:rsidRPr="00603451" w:rsidRDefault="00561FD3" w:rsidP="00603451">
      <w:pPr>
        <w:spacing w:after="200"/>
        <w:ind w:right="-329"/>
        <w:jc w:val="both"/>
        <w:rPr>
          <w:rFonts w:ascii="Helvetica" w:eastAsia="SimSun" w:hAnsi="Helvetica"/>
          <w:sz w:val="20"/>
          <w:lang w:eastAsia="zh-CN"/>
        </w:rPr>
      </w:pPr>
      <w:r w:rsidRPr="00603451">
        <w:rPr>
          <w:rFonts w:ascii="Helvetica" w:eastAsia="SimSun" w:hAnsi="Helvetica"/>
          <w:sz w:val="20"/>
          <w:lang w:eastAsia="zh-CN"/>
        </w:rPr>
        <w:t xml:space="preserve">You can request help with completing this form from </w:t>
      </w:r>
      <w:hyperlink r:id="rId10" w:history="1">
        <w:r w:rsidRPr="00603451">
          <w:rPr>
            <w:rStyle w:val="Hyperlink"/>
            <w:rFonts w:ascii="Helvetica" w:eastAsia="SimSun" w:hAnsi="Helvetica"/>
            <w:sz w:val="20"/>
            <w:lang w:eastAsia="zh-CN"/>
          </w:rPr>
          <w:t xml:space="preserve">Student Services </w:t>
        </w:r>
      </w:hyperlink>
      <w:r w:rsidRPr="00603451">
        <w:rPr>
          <w:rFonts w:ascii="Helvetica" w:eastAsia="SimSun" w:hAnsi="Helvetica"/>
          <w:sz w:val="20"/>
          <w:lang w:eastAsia="zh-CN"/>
        </w:rPr>
        <w:t xml:space="preserve">or from the </w:t>
      </w:r>
      <w:hyperlink r:id="rId11" w:anchor="contact" w:history="1">
        <w:r w:rsidRPr="00603451">
          <w:rPr>
            <w:rStyle w:val="Hyperlink"/>
            <w:rFonts w:ascii="Helvetica" w:eastAsia="SimSun" w:hAnsi="Helvetica"/>
            <w:sz w:val="20"/>
            <w:lang w:eastAsia="zh-CN"/>
          </w:rPr>
          <w:t>Students’ Association Help Hub</w:t>
        </w:r>
      </w:hyperlink>
      <w:r w:rsidRPr="00603451">
        <w:rPr>
          <w:rFonts w:ascii="Helvetica" w:eastAsia="SimSun" w:hAnsi="Helvetica"/>
          <w:sz w:val="20"/>
          <w:lang w:eastAsia="zh-CN"/>
        </w:rPr>
        <w:t>.</w:t>
      </w:r>
    </w:p>
    <w:p w14:paraId="2337B186" w14:textId="77777777" w:rsidR="001A7ABB" w:rsidRPr="00603451" w:rsidRDefault="001A7ABB" w:rsidP="00603451">
      <w:pPr>
        <w:spacing w:before="200" w:after="200"/>
        <w:rPr>
          <w:rFonts w:ascii="Helvetica" w:hAnsi="Helvetica"/>
          <w:b/>
          <w:bCs/>
          <w:sz w:val="20"/>
          <w:u w:val="single"/>
        </w:rPr>
      </w:pPr>
      <w:r w:rsidRPr="00603451">
        <w:rPr>
          <w:rFonts w:ascii="Helvetica" w:hAnsi="Helvetica"/>
          <w:b/>
          <w:bCs/>
          <w:sz w:val="20"/>
          <w:u w:val="single"/>
        </w:rPr>
        <w:t>Section 1 - Your personal details</w:t>
      </w:r>
    </w:p>
    <w:p w14:paraId="1812FA22" w14:textId="265C9D46" w:rsidR="00C72FF4" w:rsidRPr="00603451" w:rsidRDefault="00C72FF4" w:rsidP="00C72FF4">
      <w:pPr>
        <w:jc w:val="left"/>
        <w:rPr>
          <w:rFonts w:ascii="Helvetica" w:hAnsi="Helvetica"/>
          <w:sz w:val="20"/>
        </w:rPr>
      </w:pPr>
      <w:r w:rsidRPr="00603451">
        <w:rPr>
          <w:rFonts w:ascii="Helvetica" w:hAnsi="Helvetica"/>
          <w:sz w:val="20"/>
        </w:rPr>
        <w:t>Please enter your s</w:t>
      </w:r>
      <w:r w:rsidR="001A7ABB" w:rsidRPr="00603451">
        <w:rPr>
          <w:rFonts w:ascii="Helvetica" w:hAnsi="Helvetica"/>
          <w:sz w:val="20"/>
        </w:rPr>
        <w:t>tudent ID</w:t>
      </w:r>
      <w:r w:rsidR="00820509">
        <w:rPr>
          <w:rFonts w:ascii="Helvetica" w:hAnsi="Helvetica"/>
          <w:sz w:val="20"/>
        </w:rPr>
        <w:t>:</w:t>
      </w:r>
    </w:p>
    <w:p w14:paraId="2B510052" w14:textId="2BC0BD60" w:rsidR="001A7ABB" w:rsidRPr="00603451" w:rsidRDefault="00150B1F" w:rsidP="00603451">
      <w:pPr>
        <w:pBdr>
          <w:top w:val="single" w:sz="4" w:space="1" w:color="auto"/>
          <w:left w:val="single" w:sz="4" w:space="4" w:color="auto"/>
          <w:bottom w:val="single" w:sz="4" w:space="1" w:color="auto"/>
          <w:right w:val="single" w:sz="4" w:space="4" w:color="auto"/>
        </w:pBdr>
        <w:jc w:val="left"/>
        <w:rPr>
          <w:rFonts w:ascii="Helvetica" w:hAnsi="Helvetica"/>
          <w:sz w:val="20"/>
        </w:rPr>
      </w:pPr>
      <w:r>
        <w:rPr>
          <w:rFonts w:ascii="Helvetica" w:hAnsi="Helvetica"/>
          <w:sz w:val="20"/>
        </w:rPr>
        <w:t>123456</w:t>
      </w:r>
      <w:r w:rsidR="003A4852">
        <w:rPr>
          <w:rFonts w:ascii="Helvetica" w:hAnsi="Helvetica"/>
          <w:sz w:val="20"/>
        </w:rPr>
        <w:t>789</w:t>
      </w:r>
    </w:p>
    <w:p w14:paraId="67A8ADD5" w14:textId="77777777" w:rsidR="001A7ABB" w:rsidRPr="00603451" w:rsidRDefault="001A7ABB" w:rsidP="00603451">
      <w:pPr>
        <w:spacing w:before="200" w:after="200"/>
        <w:rPr>
          <w:rFonts w:ascii="Helvetica" w:hAnsi="Helvetica"/>
          <w:b/>
          <w:bCs/>
          <w:sz w:val="20"/>
          <w:u w:val="single"/>
        </w:rPr>
      </w:pPr>
      <w:r w:rsidRPr="00603451">
        <w:rPr>
          <w:rFonts w:ascii="Helvetica" w:hAnsi="Helvetica"/>
          <w:b/>
          <w:bCs/>
          <w:sz w:val="20"/>
          <w:u w:val="single"/>
        </w:rPr>
        <w:t>Section 2 - Details of your submission</w:t>
      </w:r>
    </w:p>
    <w:p w14:paraId="4D21B5BF" w14:textId="66B1E65A" w:rsidR="001A7ABB" w:rsidRPr="00603451" w:rsidRDefault="001A7ABB" w:rsidP="00DE6263">
      <w:pPr>
        <w:spacing w:before="240" w:after="240"/>
        <w:jc w:val="both"/>
        <w:rPr>
          <w:rFonts w:ascii="Helvetica" w:hAnsi="Helvetica"/>
          <w:sz w:val="20"/>
        </w:rPr>
      </w:pPr>
      <w:r w:rsidRPr="00603451">
        <w:rPr>
          <w:rFonts w:ascii="Helvetica" w:hAnsi="Helvetica"/>
          <w:sz w:val="20"/>
        </w:rPr>
        <w:t>Please list the modules for which you wish to request S-coding</w:t>
      </w:r>
      <w:r w:rsidR="00DC45FF">
        <w:rPr>
          <w:rStyle w:val="FootnoteReference"/>
          <w:rFonts w:ascii="Helvetica" w:hAnsi="Helvetica"/>
          <w:sz w:val="20"/>
        </w:rPr>
        <w:footnoteReference w:id="1"/>
      </w:r>
      <w:r w:rsidRPr="00603451">
        <w:rPr>
          <w:rFonts w:ascii="Helvetica" w:hAnsi="Helvetica"/>
          <w:sz w:val="20"/>
        </w:rPr>
        <w:t xml:space="preserve">. If you have multiple results for a given module (e.g. </w:t>
      </w:r>
      <w:r w:rsidR="00C72FF4" w:rsidRPr="00603451">
        <w:rPr>
          <w:rFonts w:ascii="Helvetica" w:hAnsi="Helvetica"/>
          <w:sz w:val="20"/>
        </w:rPr>
        <w:t xml:space="preserve">a </w:t>
      </w:r>
      <w:r w:rsidRPr="00603451">
        <w:rPr>
          <w:rFonts w:ascii="Helvetica" w:hAnsi="Helvetica"/>
          <w:sz w:val="20"/>
        </w:rPr>
        <w:t>first sitting result and a resit result, or results from two separate enrolments in a module), indicate clearly which result you are requesting S-coding for.</w:t>
      </w:r>
    </w:p>
    <w:p w14:paraId="3ABDE22C" w14:textId="77777777" w:rsidR="00BA3B7B" w:rsidRPr="00915332" w:rsidRDefault="00BA5E10" w:rsidP="00BA3B7B">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Module code (Module Title)</w:t>
      </w:r>
      <w:r w:rsidR="00BA3B7B">
        <w:rPr>
          <w:rFonts w:ascii="Helvetica" w:hAnsi="Helvetica"/>
          <w:sz w:val="20"/>
        </w:rPr>
        <w:t xml:space="preserve"> </w:t>
      </w:r>
      <w:r w:rsidR="00BA3B7B">
        <w:rPr>
          <w:rFonts w:ascii="Helvetica" w:hAnsi="Helvetica"/>
          <w:sz w:val="20"/>
        </w:rPr>
        <w:t>Module code (Module title)</w:t>
      </w:r>
    </w:p>
    <w:p w14:paraId="1D2F0083" w14:textId="3D38D1C2" w:rsidR="001A7ABB" w:rsidRPr="00603451" w:rsidRDefault="001A7ABB" w:rsidP="00DE6263">
      <w:pPr>
        <w:spacing w:before="240" w:after="240"/>
        <w:jc w:val="both"/>
        <w:rPr>
          <w:rFonts w:ascii="Helvetica" w:hAnsi="Helvetica"/>
          <w:sz w:val="20"/>
        </w:rPr>
      </w:pPr>
      <w:r w:rsidRPr="00603451">
        <w:rPr>
          <w:rFonts w:ascii="Helvetica" w:hAnsi="Helvetica"/>
          <w:sz w:val="20"/>
        </w:rPr>
        <w:t>Please explain why you feel that the modules listed previously should be S-coded. Where applicable, please indicate why the circumstances affecting your studies could not have been</w:t>
      </w:r>
      <w:r w:rsidR="000E55F0">
        <w:rPr>
          <w:rFonts w:ascii="Helvetica" w:hAnsi="Helvetica"/>
          <w:sz w:val="20"/>
        </w:rPr>
        <w:t>, or were not,</w:t>
      </w:r>
      <w:r w:rsidRPr="00603451">
        <w:rPr>
          <w:rFonts w:ascii="Helvetica" w:hAnsi="Helvetica"/>
          <w:sz w:val="20"/>
        </w:rPr>
        <w:t xml:space="preserve"> addressed by other academic adjustments, such as coursework extensions or deferred assessments.</w:t>
      </w:r>
    </w:p>
    <w:p w14:paraId="2F33725D" w14:textId="7FF746EC" w:rsidR="001A7ABB" w:rsidRDefault="001A7ABB" w:rsidP="00DE6263">
      <w:pPr>
        <w:spacing w:before="240" w:after="240"/>
        <w:jc w:val="both"/>
        <w:rPr>
          <w:rFonts w:ascii="Helvetica" w:hAnsi="Helvetica"/>
          <w:sz w:val="20"/>
        </w:rPr>
      </w:pPr>
      <w:r w:rsidRPr="00603451">
        <w:rPr>
          <w:rFonts w:ascii="Helvetica" w:hAnsi="Helvetica"/>
          <w:sz w:val="20"/>
        </w:rPr>
        <w:t>If you have already provided details of your circumstances to another School or Unit (for example, Student Services) and do not wish to repeat your explanation here, please specify whom this School should contact to obtain the details.</w:t>
      </w:r>
    </w:p>
    <w:p w14:paraId="6F17CFD4" w14:textId="69FA72F6" w:rsidR="00820509" w:rsidRPr="00915332" w:rsidRDefault="00820509" w:rsidP="00820509">
      <w:pPr>
        <w:spacing w:before="240"/>
        <w:jc w:val="both"/>
        <w:rPr>
          <w:rFonts w:ascii="Helvetica" w:hAnsi="Helvetica"/>
          <w:sz w:val="20"/>
        </w:rPr>
      </w:pPr>
      <w:r w:rsidRPr="00915332">
        <w:rPr>
          <w:rFonts w:ascii="Helvetica" w:hAnsi="Helvetica"/>
          <w:sz w:val="20"/>
        </w:rPr>
        <w:t>Please list any evidence that you are attaching in support of your submission and, if necessary, explain its significance.</w:t>
      </w:r>
    </w:p>
    <w:p w14:paraId="6E451FB1" w14:textId="03821D2B" w:rsidR="00C72FF4" w:rsidRDefault="00D850A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 xml:space="preserve">During the course of this semester, I discovered that my </w:t>
      </w:r>
      <w:r w:rsidR="007E38C9">
        <w:rPr>
          <w:rFonts w:ascii="Helvetica" w:hAnsi="Helvetica"/>
          <w:sz w:val="20"/>
        </w:rPr>
        <w:t>mother</w:t>
      </w:r>
      <w:r>
        <w:rPr>
          <w:rFonts w:ascii="Helvetica" w:hAnsi="Helvetica"/>
          <w:sz w:val="20"/>
        </w:rPr>
        <w:t xml:space="preserve"> has a terminal illness. The exact prognosis is as yet unclear, given the nature of the illness</w:t>
      </w:r>
      <w:r w:rsidR="00235472">
        <w:rPr>
          <w:rFonts w:ascii="Helvetica" w:hAnsi="Helvetica"/>
          <w:sz w:val="20"/>
        </w:rPr>
        <w:t xml:space="preserve"> she has</w:t>
      </w:r>
      <w:r w:rsidR="007E38C9">
        <w:rPr>
          <w:rFonts w:ascii="Helvetica" w:hAnsi="Helvetica"/>
          <w:sz w:val="20"/>
        </w:rPr>
        <w:t>, but this will be life-limiting. I will take on a caring role alongside her partner</w:t>
      </w:r>
      <w:r w:rsidR="00D850E9">
        <w:rPr>
          <w:rFonts w:ascii="Helvetica" w:hAnsi="Helvetica"/>
          <w:sz w:val="20"/>
        </w:rPr>
        <w:t xml:space="preserve"> and siblings</w:t>
      </w:r>
      <w:r w:rsidR="00DE3EC2">
        <w:rPr>
          <w:rFonts w:ascii="Helvetica" w:hAnsi="Helvetica"/>
          <w:sz w:val="20"/>
        </w:rPr>
        <w:t xml:space="preserve">, which with time will become more intense. To support this </w:t>
      </w:r>
      <w:r w:rsidR="001C18F6">
        <w:rPr>
          <w:rFonts w:ascii="Helvetica" w:hAnsi="Helvetica"/>
          <w:sz w:val="20"/>
        </w:rPr>
        <w:t xml:space="preserve">submission I attach [1] Letter from my mother and her partner [2] A letter from my mother’s </w:t>
      </w:r>
      <w:r w:rsidR="0025097C">
        <w:rPr>
          <w:rFonts w:ascii="Helvetica" w:hAnsi="Helvetica"/>
          <w:sz w:val="20"/>
        </w:rPr>
        <w:t>hospital as proof of her diagnosis.</w:t>
      </w:r>
    </w:p>
    <w:p w14:paraId="6E9E9FF1" w14:textId="52E68BB9" w:rsidR="003924C4" w:rsidRDefault="00DE3EC2"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I am seeking to S-code</w:t>
      </w:r>
      <w:r w:rsidR="0025097C">
        <w:rPr>
          <w:rFonts w:ascii="Helvetica" w:hAnsi="Helvetica"/>
          <w:sz w:val="20"/>
        </w:rPr>
        <w:t xml:space="preserve"> for the modules above because, as I’m sure you can appreciate, I am under extraordinary </w:t>
      </w:r>
      <w:r w:rsidR="00524767">
        <w:rPr>
          <w:rFonts w:ascii="Helvetica" w:hAnsi="Helvetica"/>
          <w:sz w:val="20"/>
        </w:rPr>
        <w:t xml:space="preserve">distress, disruption, and frankly heartbreak. I am trying to navigate this new life as best I can, but it is beyond difficult. No other accommodations </w:t>
      </w:r>
      <w:r w:rsidR="00AD3C44">
        <w:rPr>
          <w:rFonts w:ascii="Helvetica" w:hAnsi="Helvetica"/>
          <w:sz w:val="20"/>
        </w:rPr>
        <w:t xml:space="preserve">can make up for what I am going through, or the mental toll it is taking on me at this time. In addition, this is not a short-term </w:t>
      </w:r>
      <w:r w:rsidR="00B161A3">
        <w:rPr>
          <w:rFonts w:ascii="Helvetica" w:hAnsi="Helvetica"/>
          <w:sz w:val="20"/>
        </w:rPr>
        <w:t>issue, it will go on in some form or another till the end of my time at St Andrews and indeed beyond.</w:t>
      </w:r>
      <w:r w:rsidR="00A16E60">
        <w:rPr>
          <w:rFonts w:ascii="Helvetica" w:hAnsi="Helvetica"/>
          <w:sz w:val="20"/>
        </w:rPr>
        <w:t xml:space="preserve"> I also attach [3] letter from my counsellor and [4]</w:t>
      </w:r>
      <w:r w:rsidR="003924C4">
        <w:rPr>
          <w:rFonts w:ascii="Helvetica" w:hAnsi="Helvetica"/>
          <w:sz w:val="20"/>
        </w:rPr>
        <w:t xml:space="preserve"> a letter</w:t>
      </w:r>
      <w:r w:rsidR="00A16E60">
        <w:rPr>
          <w:rFonts w:ascii="Helvetica" w:hAnsi="Helvetica"/>
          <w:sz w:val="20"/>
        </w:rPr>
        <w:t xml:space="preserve"> from my GP who will attest to my mental state</w:t>
      </w:r>
      <w:r w:rsidR="003924C4">
        <w:rPr>
          <w:rFonts w:ascii="Helvetica" w:hAnsi="Helvetica"/>
          <w:sz w:val="20"/>
        </w:rPr>
        <w:t>. I am currently seeking support from Student Services, though I have only had an initial appointment at the time of writing.</w:t>
      </w:r>
    </w:p>
    <w:p w14:paraId="3DB5E3D0" w14:textId="3350F175" w:rsidR="004D2F87" w:rsidRDefault="003924C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I am not seeking S-coding for the modules listed in the below box as I h</w:t>
      </w:r>
      <w:r w:rsidR="004D2F87">
        <w:rPr>
          <w:rFonts w:ascii="Helvetica" w:hAnsi="Helvetica"/>
          <w:sz w:val="20"/>
        </w:rPr>
        <w:t>ad</w:t>
      </w:r>
      <w:r>
        <w:rPr>
          <w:rFonts w:ascii="Helvetica" w:hAnsi="Helvetica"/>
          <w:sz w:val="20"/>
        </w:rPr>
        <w:t xml:space="preserve"> already completed </w:t>
      </w:r>
      <w:r w:rsidR="004D2F87">
        <w:rPr>
          <w:rFonts w:ascii="Helvetica" w:hAnsi="Helvetica"/>
          <w:sz w:val="20"/>
        </w:rPr>
        <w:t>a large amount of assessment prior to this news.</w:t>
      </w:r>
    </w:p>
    <w:p w14:paraId="75768665" w14:textId="74A11D99" w:rsidR="003924C4" w:rsidRDefault="003924C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Evidence:</w:t>
      </w:r>
    </w:p>
    <w:p w14:paraId="63F975A9" w14:textId="1BC4F869" w:rsidR="003924C4" w:rsidRDefault="003924C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 xml:space="preserve">[1] Letter from my mother and her partner </w:t>
      </w:r>
    </w:p>
    <w:p w14:paraId="6E7A9C26" w14:textId="00A5479E" w:rsidR="003924C4" w:rsidRDefault="003924C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 xml:space="preserve">[2] Letter from my mother’s hospital </w:t>
      </w:r>
    </w:p>
    <w:p w14:paraId="5FB926ED" w14:textId="044989A5" w:rsidR="003924C4" w:rsidRDefault="003924C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 xml:space="preserve">[3] Letter from my counsellor </w:t>
      </w:r>
    </w:p>
    <w:p w14:paraId="14322741" w14:textId="165B8585" w:rsidR="003924C4" w:rsidRPr="00603451" w:rsidRDefault="003924C4"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[4] Letter from my GP</w:t>
      </w:r>
    </w:p>
    <w:p w14:paraId="35160B10" w14:textId="77777777" w:rsidR="00D15A11" w:rsidRPr="00603451" w:rsidRDefault="00D15A11" w:rsidP="00C72FF4">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p>
    <w:p w14:paraId="052A9F7A" w14:textId="2BBDA900" w:rsidR="001A7ABB" w:rsidRPr="00603451" w:rsidRDefault="00172C59" w:rsidP="00DE6263">
      <w:pPr>
        <w:spacing w:before="240" w:after="240"/>
        <w:jc w:val="both"/>
        <w:rPr>
          <w:rFonts w:ascii="Helvetica" w:hAnsi="Helvetica"/>
          <w:sz w:val="20"/>
        </w:rPr>
      </w:pPr>
      <w:r>
        <w:rPr>
          <w:rFonts w:ascii="Helvetica" w:hAnsi="Helvetica"/>
          <w:sz w:val="20"/>
        </w:rPr>
        <w:lastRenderedPageBreak/>
        <w:t>In exceptional cases only, would</w:t>
      </w:r>
      <w:r w:rsidR="001A7ABB" w:rsidRPr="00603451">
        <w:rPr>
          <w:rFonts w:ascii="Helvetica" w:hAnsi="Helvetica"/>
          <w:sz w:val="20"/>
        </w:rPr>
        <w:t xml:space="preserve"> you prefer the details that you have provided to be considered by the </w:t>
      </w:r>
      <w:r w:rsidR="0026101A" w:rsidRPr="00603451">
        <w:rPr>
          <w:rFonts w:ascii="Helvetica" w:hAnsi="Helvetica"/>
          <w:sz w:val="20"/>
        </w:rPr>
        <w:t>Director of Teaching</w:t>
      </w:r>
      <w:r w:rsidR="001A7ABB" w:rsidRPr="00603451">
        <w:rPr>
          <w:rFonts w:ascii="Helvetica" w:hAnsi="Helvetica"/>
          <w:sz w:val="20"/>
        </w:rPr>
        <w:t xml:space="preserve"> (and potentially</w:t>
      </w:r>
      <w:r w:rsidR="0026101A" w:rsidRPr="00603451">
        <w:rPr>
          <w:rFonts w:ascii="Helvetica" w:hAnsi="Helvetica"/>
          <w:sz w:val="20"/>
        </w:rPr>
        <w:t>, the</w:t>
      </w:r>
      <w:r w:rsidR="001A7ABB" w:rsidRPr="00603451">
        <w:rPr>
          <w:rFonts w:ascii="Helvetica" w:hAnsi="Helvetica"/>
          <w:sz w:val="20"/>
        </w:rPr>
        <w:t xml:space="preserve"> Assistant Vice-Principal)</w:t>
      </w:r>
      <w:r>
        <w:rPr>
          <w:rFonts w:ascii="Helvetica" w:hAnsi="Helvetica"/>
          <w:sz w:val="20"/>
        </w:rPr>
        <w:t xml:space="preserve"> only</w:t>
      </w:r>
      <w:r w:rsidR="001A7ABB" w:rsidRPr="00603451">
        <w:rPr>
          <w:rFonts w:ascii="Helvetica" w:hAnsi="Helvetica"/>
          <w:sz w:val="20"/>
        </w:rPr>
        <w:t>, rather than the full School S-coding Committee</w:t>
      </w:r>
      <w:r w:rsidR="0026101A" w:rsidRPr="00603451">
        <w:rPr>
          <w:rFonts w:ascii="Helvetica" w:hAnsi="Helvetica"/>
          <w:sz w:val="20"/>
        </w:rPr>
        <w:t>?</w:t>
      </w:r>
      <w:r w:rsidR="001A7ABB" w:rsidRPr="00603451">
        <w:rPr>
          <w:rFonts w:ascii="Helvetica" w:hAnsi="Helvetica"/>
          <w:sz w:val="20"/>
        </w:rPr>
        <w:t xml:space="preserve"> The </w:t>
      </w:r>
      <w:r w:rsidR="0026101A" w:rsidRPr="00603451">
        <w:rPr>
          <w:rFonts w:ascii="Helvetica" w:hAnsi="Helvetica"/>
          <w:sz w:val="20"/>
        </w:rPr>
        <w:t>Director of Teaching</w:t>
      </w:r>
      <w:r w:rsidR="001A7ABB" w:rsidRPr="00603451">
        <w:rPr>
          <w:rFonts w:ascii="Helvetica" w:hAnsi="Helvetica"/>
          <w:sz w:val="20"/>
        </w:rPr>
        <w:t xml:space="preserve"> will decide whether or not to approve a request</w:t>
      </w:r>
      <w:r w:rsidR="008E18DA" w:rsidRPr="00603451">
        <w:rPr>
          <w:rFonts w:ascii="Helvetica" w:hAnsi="Helvetica"/>
          <w:sz w:val="20"/>
        </w:rPr>
        <w:t xml:space="preserve"> for restricted consideration</w:t>
      </w:r>
      <w:r w:rsidR="001A7ABB" w:rsidRPr="00603451">
        <w:rPr>
          <w:rFonts w:ascii="Helvetica" w:hAnsi="Helvetica"/>
          <w:sz w:val="20"/>
        </w:rPr>
        <w:t>.</w:t>
      </w:r>
      <w:r w:rsidR="0026101A" w:rsidRPr="00603451">
        <w:rPr>
          <w:rFonts w:ascii="Helvetica" w:hAnsi="Helvetica"/>
          <w:sz w:val="20"/>
        </w:rPr>
        <w:t xml:space="preserve"> Please enter X in the appropriate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08"/>
        <w:gridCol w:w="1074"/>
        <w:gridCol w:w="1761"/>
        <w:gridCol w:w="709"/>
        <w:gridCol w:w="2070"/>
      </w:tblGrid>
      <w:tr w:rsidR="00D15A11" w:rsidRPr="00603451" w14:paraId="532C5106" w14:textId="77777777" w:rsidTr="00603451">
        <w:tc>
          <w:tcPr>
            <w:tcW w:w="2694" w:type="dxa"/>
            <w:tcBorders>
              <w:right w:val="single" w:sz="4" w:space="0" w:color="auto"/>
            </w:tcBorders>
          </w:tcPr>
          <w:p w14:paraId="054A9F8A" w14:textId="020D170B" w:rsidR="0026101A" w:rsidRPr="00603451" w:rsidRDefault="0026101A" w:rsidP="00DE6263">
            <w:pPr>
              <w:spacing w:before="240" w:after="240"/>
              <w:jc w:val="both"/>
              <w:rPr>
                <w:rFonts w:ascii="Helvetica" w:hAnsi="Helvetica"/>
                <w:sz w:val="20"/>
              </w:rPr>
            </w:pPr>
            <w:r w:rsidRPr="00603451">
              <w:rPr>
                <w:rFonts w:ascii="Helvetica" w:hAnsi="Helvetica"/>
                <w:sz w:val="20"/>
              </w:rPr>
              <w:t>Director of Teaching</w:t>
            </w:r>
            <w:r w:rsidR="00D15A11" w:rsidRPr="00603451">
              <w:rPr>
                <w:rFonts w:ascii="Helvetica" w:hAnsi="Helvetica"/>
                <w:sz w:val="20"/>
              </w:rPr>
              <w:t>/AVP</w:t>
            </w:r>
          </w:p>
        </w:tc>
        <w:tc>
          <w:tcPr>
            <w:tcW w:w="708" w:type="dxa"/>
            <w:tcBorders>
              <w:top w:val="single" w:sz="4" w:space="0" w:color="auto"/>
              <w:left w:val="single" w:sz="4" w:space="0" w:color="auto"/>
              <w:bottom w:val="single" w:sz="4" w:space="0" w:color="auto"/>
              <w:right w:val="single" w:sz="4" w:space="0" w:color="auto"/>
            </w:tcBorders>
          </w:tcPr>
          <w:p w14:paraId="52344457" w14:textId="77777777" w:rsidR="0026101A" w:rsidRPr="00603451" w:rsidRDefault="0026101A" w:rsidP="00DE6263">
            <w:pPr>
              <w:spacing w:before="240" w:after="240"/>
              <w:jc w:val="both"/>
              <w:rPr>
                <w:rFonts w:ascii="Helvetica" w:hAnsi="Helvetica"/>
                <w:sz w:val="20"/>
              </w:rPr>
            </w:pPr>
          </w:p>
        </w:tc>
        <w:tc>
          <w:tcPr>
            <w:tcW w:w="1074" w:type="dxa"/>
            <w:tcBorders>
              <w:left w:val="single" w:sz="4" w:space="0" w:color="auto"/>
            </w:tcBorders>
          </w:tcPr>
          <w:p w14:paraId="1AD72403" w14:textId="60204CEF" w:rsidR="0026101A" w:rsidRPr="00603451" w:rsidRDefault="0026101A" w:rsidP="00DE6263">
            <w:pPr>
              <w:spacing w:before="240" w:after="240"/>
              <w:jc w:val="both"/>
              <w:rPr>
                <w:rFonts w:ascii="Helvetica" w:hAnsi="Helvetica"/>
                <w:sz w:val="20"/>
              </w:rPr>
            </w:pPr>
          </w:p>
        </w:tc>
        <w:tc>
          <w:tcPr>
            <w:tcW w:w="1761" w:type="dxa"/>
            <w:tcBorders>
              <w:right w:val="single" w:sz="4" w:space="0" w:color="auto"/>
            </w:tcBorders>
          </w:tcPr>
          <w:p w14:paraId="4A8D4761" w14:textId="2DCA6F09" w:rsidR="0026101A" w:rsidRPr="00603451" w:rsidRDefault="0026101A" w:rsidP="00DE6263">
            <w:pPr>
              <w:spacing w:before="240" w:after="240"/>
              <w:jc w:val="both"/>
              <w:rPr>
                <w:rFonts w:ascii="Helvetica" w:hAnsi="Helvetica"/>
                <w:sz w:val="20"/>
              </w:rPr>
            </w:pPr>
            <w:r w:rsidRPr="00603451">
              <w:rPr>
                <w:rFonts w:ascii="Helvetica" w:hAnsi="Helvetica"/>
                <w:sz w:val="20"/>
              </w:rPr>
              <w:t>Full Committee</w:t>
            </w:r>
          </w:p>
        </w:tc>
        <w:tc>
          <w:tcPr>
            <w:tcW w:w="709" w:type="dxa"/>
            <w:tcBorders>
              <w:top w:val="single" w:sz="4" w:space="0" w:color="auto"/>
              <w:left w:val="single" w:sz="4" w:space="0" w:color="auto"/>
              <w:bottom w:val="single" w:sz="4" w:space="0" w:color="auto"/>
              <w:right w:val="single" w:sz="4" w:space="0" w:color="auto"/>
            </w:tcBorders>
          </w:tcPr>
          <w:p w14:paraId="5102356D" w14:textId="4AB361DE" w:rsidR="0026101A" w:rsidRPr="00603451" w:rsidRDefault="0068175F" w:rsidP="00DE6263">
            <w:pPr>
              <w:spacing w:before="240" w:after="240"/>
              <w:jc w:val="both"/>
              <w:rPr>
                <w:rFonts w:ascii="Helvetica" w:hAnsi="Helvetica"/>
                <w:sz w:val="20"/>
              </w:rPr>
            </w:pPr>
            <w:r>
              <w:rPr>
                <w:rFonts w:ascii="Helvetica" w:hAnsi="Helvetica"/>
                <w:sz w:val="20"/>
              </w:rPr>
              <w:t>X</w:t>
            </w:r>
          </w:p>
        </w:tc>
        <w:tc>
          <w:tcPr>
            <w:tcW w:w="2070" w:type="dxa"/>
            <w:tcBorders>
              <w:left w:val="single" w:sz="4" w:space="0" w:color="auto"/>
            </w:tcBorders>
          </w:tcPr>
          <w:p w14:paraId="28F8283C" w14:textId="45E3D8D5" w:rsidR="0026101A" w:rsidRPr="00603451" w:rsidRDefault="0026101A" w:rsidP="00DE6263">
            <w:pPr>
              <w:spacing w:before="240" w:after="240"/>
              <w:jc w:val="both"/>
              <w:rPr>
                <w:rFonts w:ascii="Helvetica" w:hAnsi="Helvetica"/>
                <w:sz w:val="20"/>
              </w:rPr>
            </w:pPr>
          </w:p>
        </w:tc>
      </w:tr>
    </w:tbl>
    <w:p w14:paraId="4CACF0FB" w14:textId="77777777" w:rsidR="00C4428B" w:rsidRDefault="001A7ABB" w:rsidP="007C64B9">
      <w:pPr>
        <w:spacing w:before="240" w:after="240"/>
        <w:jc w:val="both"/>
        <w:rPr>
          <w:rFonts w:ascii="Helvetica" w:hAnsi="Helvetica"/>
          <w:sz w:val="20"/>
        </w:rPr>
      </w:pPr>
      <w:r w:rsidRPr="00603451">
        <w:rPr>
          <w:rFonts w:ascii="Helvetica" w:hAnsi="Helvetica"/>
          <w:sz w:val="20"/>
        </w:rPr>
        <w:t>Please list any modules taken in the same semester(s) as the modules listed previously, for which you are not requesting S-coding</w:t>
      </w:r>
      <w:r w:rsidR="00C4428B">
        <w:rPr>
          <w:rFonts w:ascii="Helvetica" w:hAnsi="Helvetica"/>
          <w:sz w:val="20"/>
        </w:rPr>
        <w:t>.</w:t>
      </w:r>
    </w:p>
    <w:p w14:paraId="463069B7" w14:textId="45E2F6F0" w:rsidR="00C4428B" w:rsidRPr="00915332" w:rsidRDefault="00BA5E10" w:rsidP="00C4428B">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r>
        <w:rPr>
          <w:rFonts w:ascii="Helvetica" w:hAnsi="Helvetica"/>
          <w:sz w:val="20"/>
        </w:rPr>
        <w:t>Module code (Module title)</w:t>
      </w:r>
    </w:p>
    <w:p w14:paraId="4788AE18" w14:textId="3661836E" w:rsidR="00C4428B" w:rsidRPr="00C4428B" w:rsidRDefault="00C4428B" w:rsidP="008C11D7">
      <w:pPr>
        <w:pageBreakBefore/>
        <w:spacing w:before="240" w:after="240"/>
        <w:jc w:val="both"/>
        <w:rPr>
          <w:rFonts w:ascii="Helvetica" w:hAnsi="Helvetica"/>
          <w:sz w:val="20"/>
        </w:rPr>
      </w:pPr>
      <w:r>
        <w:rPr>
          <w:rFonts w:ascii="Helvetica" w:hAnsi="Helvetica"/>
          <w:sz w:val="20"/>
        </w:rPr>
        <w:lastRenderedPageBreak/>
        <w:t>If you listed any modules in the previous box, please</w:t>
      </w:r>
      <w:r w:rsidR="001A7ABB" w:rsidRPr="008C11D7">
        <w:rPr>
          <w:rFonts w:ascii="Helvetica" w:hAnsi="Helvetica"/>
          <w:sz w:val="20"/>
        </w:rPr>
        <w:t xml:space="preserve"> </w:t>
      </w:r>
      <w:r>
        <w:rPr>
          <w:rFonts w:ascii="Helvetica" w:hAnsi="Helvetica"/>
          <w:sz w:val="20"/>
        </w:rPr>
        <w:t>indicate</w:t>
      </w:r>
      <w:r w:rsidR="001A7ABB" w:rsidRPr="008C11D7">
        <w:rPr>
          <w:rFonts w:ascii="Helvetica" w:hAnsi="Helvetica"/>
          <w:sz w:val="20"/>
        </w:rPr>
        <w:t xml:space="preserve"> why S-coding is not requested for these modules</w:t>
      </w:r>
      <w:r>
        <w:rPr>
          <w:rFonts w:ascii="Helvetica" w:hAnsi="Helvetica"/>
          <w:sz w:val="20"/>
        </w:rPr>
        <w:t>, and if appropriate give details in the following box.</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174"/>
      </w:tblGrid>
      <w:tr w:rsidR="0062525C" w:rsidRPr="00725D0D" w14:paraId="2CFC649C" w14:textId="77777777" w:rsidTr="008C11D7">
        <w:trPr>
          <w:trHeight w:val="170"/>
        </w:trPr>
        <w:tc>
          <w:tcPr>
            <w:tcW w:w="284" w:type="dxa"/>
            <w:tcBorders>
              <w:top w:val="single" w:sz="4" w:space="0" w:color="auto"/>
              <w:left w:val="single" w:sz="4" w:space="0" w:color="auto"/>
              <w:bottom w:val="single" w:sz="4" w:space="0" w:color="auto"/>
              <w:right w:val="single" w:sz="4" w:space="0" w:color="auto"/>
            </w:tcBorders>
          </w:tcPr>
          <w:p w14:paraId="3A4FF513" w14:textId="2244229C" w:rsidR="00C4428B" w:rsidRPr="00725D0D" w:rsidRDefault="00023A62" w:rsidP="008C11D7">
            <w:pPr>
              <w:ind w:left="502"/>
              <w:jc w:val="both"/>
              <w:rPr>
                <w:rFonts w:ascii="Helvetica" w:hAnsi="Helvetica"/>
                <w:bCs/>
                <w:sz w:val="20"/>
              </w:rPr>
            </w:pPr>
            <w:r>
              <w:rPr>
                <w:rFonts w:ascii="Helvetica" w:hAnsi="Helvetica"/>
                <w:bCs/>
                <w:sz w:val="20"/>
              </w:rPr>
              <w:t>X</w:t>
            </w:r>
          </w:p>
        </w:tc>
        <w:tc>
          <w:tcPr>
            <w:tcW w:w="8454" w:type="dxa"/>
            <w:tcBorders>
              <w:left w:val="single" w:sz="4" w:space="0" w:color="auto"/>
            </w:tcBorders>
          </w:tcPr>
          <w:p w14:paraId="133D2D37" w14:textId="46A83426" w:rsidR="00C4428B" w:rsidRPr="00725D0D" w:rsidRDefault="00C4428B" w:rsidP="008C11D7">
            <w:pPr>
              <w:ind w:left="40"/>
              <w:jc w:val="left"/>
              <w:rPr>
                <w:rFonts w:ascii="Helvetica" w:hAnsi="Helvetica"/>
                <w:bCs/>
                <w:sz w:val="20"/>
              </w:rPr>
            </w:pPr>
            <w:r w:rsidRPr="008C11D7">
              <w:rPr>
                <w:rFonts w:ascii="Helvetica" w:hAnsi="Helvetica"/>
                <w:bCs/>
                <w:sz w:val="18"/>
                <w:szCs w:val="18"/>
              </w:rPr>
              <w:t>more assessment was completed in these modules before the circumstances affecting studies arose</w:t>
            </w:r>
          </w:p>
        </w:tc>
      </w:tr>
      <w:tr w:rsidR="0062525C" w:rsidRPr="00725D0D" w14:paraId="520078D8" w14:textId="77777777" w:rsidTr="008C11D7">
        <w:trPr>
          <w:trHeight w:val="112"/>
        </w:trPr>
        <w:tc>
          <w:tcPr>
            <w:tcW w:w="284" w:type="dxa"/>
            <w:tcBorders>
              <w:top w:val="single" w:sz="4" w:space="0" w:color="auto"/>
              <w:bottom w:val="single" w:sz="4" w:space="0" w:color="auto"/>
            </w:tcBorders>
          </w:tcPr>
          <w:p w14:paraId="14250A27" w14:textId="77777777" w:rsidR="00C4428B" w:rsidRPr="00725D0D" w:rsidRDefault="00C4428B" w:rsidP="008C11D7">
            <w:pPr>
              <w:ind w:left="502"/>
              <w:jc w:val="both"/>
              <w:rPr>
                <w:rFonts w:ascii="Helvetica" w:hAnsi="Helvetica"/>
                <w:bCs/>
                <w:sz w:val="20"/>
              </w:rPr>
            </w:pPr>
          </w:p>
        </w:tc>
        <w:tc>
          <w:tcPr>
            <w:tcW w:w="8454" w:type="dxa"/>
          </w:tcPr>
          <w:p w14:paraId="6C033476" w14:textId="77777777" w:rsidR="00C4428B" w:rsidRPr="00725D0D" w:rsidRDefault="00C4428B" w:rsidP="008C11D7">
            <w:pPr>
              <w:ind w:left="40"/>
              <w:jc w:val="left"/>
              <w:rPr>
                <w:rFonts w:ascii="Helvetica" w:hAnsi="Helvetica"/>
                <w:bCs/>
                <w:sz w:val="20"/>
              </w:rPr>
            </w:pPr>
          </w:p>
        </w:tc>
      </w:tr>
      <w:tr w:rsidR="0062525C" w:rsidRPr="00725D0D" w14:paraId="172CBF95" w14:textId="77777777" w:rsidTr="008C11D7">
        <w:trPr>
          <w:trHeight w:val="271"/>
        </w:trPr>
        <w:tc>
          <w:tcPr>
            <w:tcW w:w="284" w:type="dxa"/>
            <w:tcBorders>
              <w:top w:val="single" w:sz="4" w:space="0" w:color="auto"/>
              <w:left w:val="single" w:sz="4" w:space="0" w:color="auto"/>
              <w:bottom w:val="single" w:sz="4" w:space="0" w:color="auto"/>
              <w:right w:val="single" w:sz="4" w:space="0" w:color="auto"/>
            </w:tcBorders>
          </w:tcPr>
          <w:p w14:paraId="5CCC75E8" w14:textId="77777777" w:rsidR="00C4428B" w:rsidRPr="00725D0D" w:rsidRDefault="00C4428B" w:rsidP="008C11D7">
            <w:pPr>
              <w:ind w:left="502"/>
              <w:jc w:val="both"/>
              <w:rPr>
                <w:rFonts w:ascii="Helvetica" w:hAnsi="Helvetica"/>
                <w:bCs/>
                <w:sz w:val="20"/>
              </w:rPr>
            </w:pPr>
          </w:p>
        </w:tc>
        <w:tc>
          <w:tcPr>
            <w:tcW w:w="8454" w:type="dxa"/>
            <w:tcBorders>
              <w:left w:val="single" w:sz="4" w:space="0" w:color="auto"/>
            </w:tcBorders>
          </w:tcPr>
          <w:p w14:paraId="69AC6F0A" w14:textId="6F19C023" w:rsidR="00C4428B" w:rsidRPr="008C11D7" w:rsidRDefault="00C4428B" w:rsidP="008C11D7">
            <w:pPr>
              <w:ind w:left="40"/>
              <w:jc w:val="left"/>
              <w:rPr>
                <w:rFonts w:ascii="Helvetica" w:hAnsi="Helvetica"/>
                <w:bCs/>
                <w:sz w:val="18"/>
                <w:szCs w:val="18"/>
              </w:rPr>
            </w:pPr>
            <w:r w:rsidRPr="008C11D7">
              <w:rPr>
                <w:rFonts w:ascii="Helvetica" w:hAnsi="Helvetica"/>
                <w:bCs/>
                <w:sz w:val="18"/>
                <w:szCs w:val="18"/>
              </w:rPr>
              <w:t>my ability to complete the types of assessment used in these modules was affected differently</w:t>
            </w:r>
          </w:p>
        </w:tc>
      </w:tr>
      <w:tr w:rsidR="0062525C" w:rsidRPr="00725D0D" w14:paraId="0E79CF33" w14:textId="77777777" w:rsidTr="008C11D7">
        <w:tc>
          <w:tcPr>
            <w:tcW w:w="284" w:type="dxa"/>
            <w:tcBorders>
              <w:top w:val="single" w:sz="4" w:space="0" w:color="auto"/>
              <w:bottom w:val="single" w:sz="4" w:space="0" w:color="auto"/>
            </w:tcBorders>
          </w:tcPr>
          <w:p w14:paraId="6DF6D1D2" w14:textId="77777777" w:rsidR="00C4428B" w:rsidRPr="00725D0D" w:rsidRDefault="00C4428B" w:rsidP="008C11D7">
            <w:pPr>
              <w:ind w:left="502"/>
              <w:jc w:val="both"/>
              <w:rPr>
                <w:rFonts w:ascii="Helvetica" w:hAnsi="Helvetica"/>
                <w:bCs/>
                <w:sz w:val="20"/>
              </w:rPr>
            </w:pPr>
          </w:p>
        </w:tc>
        <w:tc>
          <w:tcPr>
            <w:tcW w:w="8454" w:type="dxa"/>
          </w:tcPr>
          <w:p w14:paraId="30DC4CC4" w14:textId="77777777" w:rsidR="00C4428B" w:rsidRPr="008C11D7" w:rsidRDefault="00C4428B" w:rsidP="008C11D7">
            <w:pPr>
              <w:ind w:left="40"/>
              <w:jc w:val="both"/>
              <w:rPr>
                <w:rFonts w:ascii="Helvetica" w:hAnsi="Helvetica"/>
                <w:bCs/>
                <w:sz w:val="18"/>
                <w:szCs w:val="18"/>
              </w:rPr>
            </w:pPr>
          </w:p>
        </w:tc>
      </w:tr>
      <w:tr w:rsidR="0062525C" w:rsidRPr="00725D0D" w14:paraId="66A7C6FF" w14:textId="77777777" w:rsidTr="008C11D7">
        <w:tc>
          <w:tcPr>
            <w:tcW w:w="284" w:type="dxa"/>
            <w:tcBorders>
              <w:top w:val="single" w:sz="4" w:space="0" w:color="auto"/>
              <w:left w:val="single" w:sz="4" w:space="0" w:color="auto"/>
              <w:bottom w:val="single" w:sz="4" w:space="0" w:color="auto"/>
              <w:right w:val="single" w:sz="4" w:space="0" w:color="auto"/>
            </w:tcBorders>
          </w:tcPr>
          <w:p w14:paraId="271C758A" w14:textId="77777777" w:rsidR="00C4428B" w:rsidRPr="00725D0D" w:rsidRDefault="00C4428B" w:rsidP="008C11D7">
            <w:pPr>
              <w:ind w:left="502"/>
              <w:jc w:val="both"/>
              <w:rPr>
                <w:rFonts w:ascii="Helvetica" w:hAnsi="Helvetica"/>
                <w:bCs/>
                <w:sz w:val="20"/>
              </w:rPr>
            </w:pPr>
          </w:p>
        </w:tc>
        <w:tc>
          <w:tcPr>
            <w:tcW w:w="8454" w:type="dxa"/>
            <w:tcBorders>
              <w:left w:val="single" w:sz="4" w:space="0" w:color="auto"/>
            </w:tcBorders>
          </w:tcPr>
          <w:p w14:paraId="2ABE6EA7" w14:textId="38AAC40E" w:rsidR="00C4428B" w:rsidRPr="008C11D7" w:rsidRDefault="00C4428B" w:rsidP="008C11D7">
            <w:pPr>
              <w:ind w:left="40"/>
              <w:jc w:val="left"/>
              <w:rPr>
                <w:rFonts w:ascii="Helvetica" w:hAnsi="Helvetica"/>
                <w:bCs/>
                <w:sz w:val="18"/>
                <w:szCs w:val="18"/>
              </w:rPr>
            </w:pPr>
            <w:r w:rsidRPr="008C11D7">
              <w:rPr>
                <w:rFonts w:ascii="Helvetica" w:hAnsi="Helvetica"/>
                <w:bCs/>
                <w:sz w:val="18"/>
                <w:szCs w:val="18"/>
              </w:rPr>
              <w:t>other effective adjustments were offered for these modules</w:t>
            </w:r>
          </w:p>
        </w:tc>
      </w:tr>
      <w:tr w:rsidR="0062525C" w:rsidRPr="00725D0D" w14:paraId="0CF12F8E" w14:textId="77777777" w:rsidTr="008C11D7">
        <w:tc>
          <w:tcPr>
            <w:tcW w:w="284" w:type="dxa"/>
            <w:tcBorders>
              <w:top w:val="single" w:sz="4" w:space="0" w:color="auto"/>
              <w:bottom w:val="single" w:sz="4" w:space="0" w:color="auto"/>
            </w:tcBorders>
          </w:tcPr>
          <w:p w14:paraId="3F3BE8BD" w14:textId="77777777" w:rsidR="00C4428B" w:rsidRPr="00725D0D" w:rsidRDefault="00C4428B" w:rsidP="008C11D7">
            <w:pPr>
              <w:ind w:left="502"/>
              <w:jc w:val="both"/>
              <w:rPr>
                <w:rFonts w:ascii="Helvetica" w:hAnsi="Helvetica"/>
                <w:bCs/>
                <w:sz w:val="20"/>
              </w:rPr>
            </w:pPr>
          </w:p>
        </w:tc>
        <w:tc>
          <w:tcPr>
            <w:tcW w:w="8454" w:type="dxa"/>
          </w:tcPr>
          <w:p w14:paraId="785C6DE7" w14:textId="77777777" w:rsidR="00C4428B" w:rsidRPr="008C11D7" w:rsidRDefault="00C4428B" w:rsidP="008C11D7">
            <w:pPr>
              <w:ind w:left="40"/>
              <w:jc w:val="both"/>
              <w:rPr>
                <w:rFonts w:ascii="Helvetica" w:hAnsi="Helvetica"/>
                <w:bCs/>
                <w:sz w:val="18"/>
                <w:szCs w:val="18"/>
              </w:rPr>
            </w:pPr>
          </w:p>
        </w:tc>
      </w:tr>
      <w:tr w:rsidR="0062525C" w:rsidRPr="00725D0D" w14:paraId="43085394" w14:textId="77777777" w:rsidTr="008C11D7">
        <w:tc>
          <w:tcPr>
            <w:tcW w:w="284" w:type="dxa"/>
            <w:tcBorders>
              <w:top w:val="single" w:sz="4" w:space="0" w:color="auto"/>
              <w:left w:val="single" w:sz="4" w:space="0" w:color="auto"/>
              <w:bottom w:val="single" w:sz="4" w:space="0" w:color="auto"/>
              <w:right w:val="single" w:sz="4" w:space="0" w:color="auto"/>
            </w:tcBorders>
          </w:tcPr>
          <w:p w14:paraId="6F51B619" w14:textId="77777777" w:rsidR="00C4428B" w:rsidRPr="00725D0D" w:rsidRDefault="00C4428B" w:rsidP="008C11D7">
            <w:pPr>
              <w:ind w:left="502"/>
              <w:jc w:val="both"/>
              <w:rPr>
                <w:rFonts w:ascii="Helvetica" w:hAnsi="Helvetica"/>
                <w:bCs/>
                <w:sz w:val="20"/>
              </w:rPr>
            </w:pPr>
          </w:p>
        </w:tc>
        <w:tc>
          <w:tcPr>
            <w:tcW w:w="8454" w:type="dxa"/>
            <w:tcBorders>
              <w:left w:val="single" w:sz="4" w:space="0" w:color="auto"/>
            </w:tcBorders>
          </w:tcPr>
          <w:p w14:paraId="4D8A05AB" w14:textId="5665643C" w:rsidR="00C4428B" w:rsidRPr="008C11D7" w:rsidRDefault="00C4428B" w:rsidP="008C11D7">
            <w:pPr>
              <w:ind w:left="40"/>
              <w:jc w:val="left"/>
              <w:rPr>
                <w:rFonts w:ascii="Helvetica" w:hAnsi="Helvetica"/>
                <w:bCs/>
                <w:sz w:val="18"/>
                <w:szCs w:val="18"/>
              </w:rPr>
            </w:pPr>
            <w:r w:rsidRPr="008C11D7">
              <w:rPr>
                <w:rFonts w:ascii="Helvetica" w:hAnsi="Helvetica"/>
                <w:bCs/>
                <w:sz w:val="18"/>
                <w:szCs w:val="18"/>
              </w:rPr>
              <w:t>the circumstances related directly to subject matter in the modules for which S-coding is requested</w:t>
            </w:r>
          </w:p>
        </w:tc>
      </w:tr>
      <w:tr w:rsidR="00C4428B" w:rsidRPr="00725D0D" w14:paraId="76115E87" w14:textId="77777777" w:rsidTr="008C11D7">
        <w:tc>
          <w:tcPr>
            <w:tcW w:w="284" w:type="dxa"/>
            <w:tcBorders>
              <w:top w:val="single" w:sz="4" w:space="0" w:color="auto"/>
              <w:bottom w:val="single" w:sz="4" w:space="0" w:color="auto"/>
            </w:tcBorders>
          </w:tcPr>
          <w:p w14:paraId="6AEB70EB" w14:textId="77777777" w:rsidR="00C4428B" w:rsidRPr="00725D0D" w:rsidRDefault="00C4428B" w:rsidP="008C11D7">
            <w:pPr>
              <w:ind w:left="502"/>
              <w:jc w:val="both"/>
              <w:rPr>
                <w:rFonts w:ascii="Helvetica" w:hAnsi="Helvetica"/>
                <w:bCs/>
                <w:sz w:val="20"/>
              </w:rPr>
            </w:pPr>
          </w:p>
        </w:tc>
        <w:tc>
          <w:tcPr>
            <w:tcW w:w="8454" w:type="dxa"/>
          </w:tcPr>
          <w:p w14:paraId="6557D849" w14:textId="77777777" w:rsidR="00C4428B" w:rsidRPr="008C11D7" w:rsidRDefault="00C4428B" w:rsidP="008C11D7">
            <w:pPr>
              <w:ind w:left="40"/>
              <w:jc w:val="both"/>
              <w:rPr>
                <w:rFonts w:ascii="Helvetica" w:hAnsi="Helvetica"/>
                <w:bCs/>
                <w:sz w:val="18"/>
                <w:szCs w:val="18"/>
              </w:rPr>
            </w:pPr>
          </w:p>
        </w:tc>
      </w:tr>
      <w:tr w:rsidR="00C4428B" w:rsidRPr="00725D0D" w14:paraId="6579D8A4" w14:textId="77777777" w:rsidTr="008C11D7">
        <w:tc>
          <w:tcPr>
            <w:tcW w:w="284" w:type="dxa"/>
            <w:tcBorders>
              <w:top w:val="single" w:sz="4" w:space="0" w:color="auto"/>
              <w:left w:val="single" w:sz="4" w:space="0" w:color="auto"/>
              <w:bottom w:val="single" w:sz="4" w:space="0" w:color="auto"/>
              <w:right w:val="single" w:sz="4" w:space="0" w:color="auto"/>
            </w:tcBorders>
          </w:tcPr>
          <w:p w14:paraId="787D45C7" w14:textId="77777777" w:rsidR="00C4428B" w:rsidRPr="00725D0D" w:rsidRDefault="00C4428B" w:rsidP="008C11D7">
            <w:pPr>
              <w:ind w:left="502"/>
              <w:jc w:val="both"/>
              <w:rPr>
                <w:rFonts w:ascii="Helvetica" w:hAnsi="Helvetica"/>
                <w:bCs/>
                <w:sz w:val="20"/>
              </w:rPr>
            </w:pPr>
          </w:p>
        </w:tc>
        <w:tc>
          <w:tcPr>
            <w:tcW w:w="8454" w:type="dxa"/>
            <w:tcBorders>
              <w:left w:val="single" w:sz="4" w:space="0" w:color="auto"/>
            </w:tcBorders>
          </w:tcPr>
          <w:p w14:paraId="78EADEFF" w14:textId="1B5212DE" w:rsidR="00C4428B" w:rsidRPr="008C11D7" w:rsidRDefault="00C4428B" w:rsidP="008C11D7">
            <w:pPr>
              <w:ind w:left="40"/>
              <w:jc w:val="left"/>
              <w:rPr>
                <w:rFonts w:ascii="Helvetica" w:hAnsi="Helvetica"/>
                <w:bCs/>
                <w:sz w:val="18"/>
                <w:szCs w:val="18"/>
              </w:rPr>
            </w:pPr>
            <w:r w:rsidRPr="008C11D7">
              <w:rPr>
                <w:rFonts w:ascii="Helvetica" w:hAnsi="Helvetica"/>
                <w:bCs/>
                <w:sz w:val="18"/>
                <w:szCs w:val="18"/>
              </w:rPr>
              <w:t>other (please explain below)</w:t>
            </w:r>
          </w:p>
        </w:tc>
      </w:tr>
    </w:tbl>
    <w:p w14:paraId="177F8892" w14:textId="77777777" w:rsidR="007C64B9" w:rsidRPr="00915332" w:rsidRDefault="007C64B9" w:rsidP="007C64B9">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p>
    <w:p w14:paraId="12A7164B" w14:textId="77777777" w:rsidR="007C64B9" w:rsidRPr="00915332" w:rsidRDefault="007C64B9" w:rsidP="007C64B9">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p>
    <w:p w14:paraId="404E26CD" w14:textId="77777777" w:rsidR="001A7ABB" w:rsidRPr="008C11D7" w:rsidRDefault="001A7ABB" w:rsidP="008C11D7">
      <w:pPr>
        <w:spacing w:before="240" w:after="240"/>
        <w:jc w:val="both"/>
        <w:rPr>
          <w:rFonts w:ascii="Helvetica" w:hAnsi="Helvetica"/>
          <w:sz w:val="20"/>
        </w:rPr>
      </w:pPr>
      <w:r w:rsidRPr="008C11D7">
        <w:rPr>
          <w:rFonts w:ascii="Helvetica" w:hAnsi="Helvetica"/>
          <w:sz w:val="20"/>
        </w:rPr>
        <w:t>Are any of your S-coding requests retrospective (i.e. submitted after receiving the relevant module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9"/>
        <w:gridCol w:w="2916"/>
        <w:gridCol w:w="769"/>
        <w:gridCol w:w="709"/>
        <w:gridCol w:w="3062"/>
      </w:tblGrid>
      <w:tr w:rsidR="00D46064" w:rsidRPr="00915332" w14:paraId="56BEC060" w14:textId="77777777" w:rsidTr="008C11D7">
        <w:tc>
          <w:tcPr>
            <w:tcW w:w="851" w:type="dxa"/>
            <w:tcBorders>
              <w:right w:val="single" w:sz="4" w:space="0" w:color="auto"/>
            </w:tcBorders>
          </w:tcPr>
          <w:p w14:paraId="507724BC" w14:textId="552525EB" w:rsidR="00D46064" w:rsidRPr="00915332" w:rsidRDefault="00D46064" w:rsidP="00915332">
            <w:pPr>
              <w:spacing w:before="240" w:after="240"/>
              <w:jc w:val="both"/>
              <w:rPr>
                <w:rFonts w:ascii="Helvetica" w:hAnsi="Helvetica"/>
                <w:sz w:val="20"/>
              </w:rPr>
            </w:pPr>
            <w:r>
              <w:rPr>
                <w:rFonts w:ascii="Helvetica" w:hAnsi="Helvetica"/>
                <w:sz w:val="20"/>
              </w:rPr>
              <w:t>Yes</w:t>
            </w:r>
          </w:p>
        </w:tc>
        <w:tc>
          <w:tcPr>
            <w:tcW w:w="709" w:type="dxa"/>
            <w:tcBorders>
              <w:top w:val="single" w:sz="4" w:space="0" w:color="auto"/>
              <w:left w:val="single" w:sz="4" w:space="0" w:color="auto"/>
              <w:bottom w:val="single" w:sz="4" w:space="0" w:color="auto"/>
              <w:right w:val="single" w:sz="4" w:space="0" w:color="auto"/>
            </w:tcBorders>
          </w:tcPr>
          <w:p w14:paraId="05C93231" w14:textId="77777777" w:rsidR="00D46064" w:rsidRPr="00915332" w:rsidRDefault="00D46064" w:rsidP="00915332">
            <w:pPr>
              <w:spacing w:before="240" w:after="240"/>
              <w:jc w:val="both"/>
              <w:rPr>
                <w:rFonts w:ascii="Helvetica" w:hAnsi="Helvetica"/>
                <w:sz w:val="20"/>
              </w:rPr>
            </w:pPr>
          </w:p>
        </w:tc>
        <w:tc>
          <w:tcPr>
            <w:tcW w:w="2916" w:type="dxa"/>
            <w:tcBorders>
              <w:left w:val="single" w:sz="4" w:space="0" w:color="auto"/>
            </w:tcBorders>
          </w:tcPr>
          <w:p w14:paraId="129738E0" w14:textId="77777777" w:rsidR="00D46064" w:rsidRPr="00915332" w:rsidRDefault="00D46064" w:rsidP="00915332">
            <w:pPr>
              <w:spacing w:before="240" w:after="240"/>
              <w:jc w:val="both"/>
              <w:rPr>
                <w:rFonts w:ascii="Helvetica" w:hAnsi="Helvetica"/>
                <w:sz w:val="20"/>
              </w:rPr>
            </w:pPr>
          </w:p>
        </w:tc>
        <w:tc>
          <w:tcPr>
            <w:tcW w:w="769" w:type="dxa"/>
            <w:tcBorders>
              <w:right w:val="single" w:sz="4" w:space="0" w:color="auto"/>
            </w:tcBorders>
          </w:tcPr>
          <w:p w14:paraId="4E6DB042" w14:textId="558EA2EE" w:rsidR="00D46064" w:rsidRPr="00915332" w:rsidRDefault="00D46064" w:rsidP="00915332">
            <w:pPr>
              <w:spacing w:before="240" w:after="240"/>
              <w:jc w:val="both"/>
              <w:rPr>
                <w:rFonts w:ascii="Helvetica" w:hAnsi="Helvetica"/>
                <w:sz w:val="20"/>
              </w:rPr>
            </w:pPr>
            <w:r>
              <w:rPr>
                <w:rFonts w:ascii="Helvetica" w:hAnsi="Helvetica"/>
                <w:sz w:val="20"/>
              </w:rPr>
              <w:t>No</w:t>
            </w:r>
          </w:p>
        </w:tc>
        <w:tc>
          <w:tcPr>
            <w:tcW w:w="709" w:type="dxa"/>
            <w:tcBorders>
              <w:top w:val="single" w:sz="4" w:space="0" w:color="auto"/>
              <w:left w:val="single" w:sz="4" w:space="0" w:color="auto"/>
              <w:bottom w:val="single" w:sz="4" w:space="0" w:color="auto"/>
              <w:right w:val="single" w:sz="4" w:space="0" w:color="auto"/>
            </w:tcBorders>
          </w:tcPr>
          <w:p w14:paraId="610FA75F" w14:textId="6DEC0A27" w:rsidR="00D46064" w:rsidRPr="00915332" w:rsidRDefault="003D460C" w:rsidP="00915332">
            <w:pPr>
              <w:spacing w:before="240" w:after="240"/>
              <w:jc w:val="both"/>
              <w:rPr>
                <w:rFonts w:ascii="Helvetica" w:hAnsi="Helvetica"/>
                <w:sz w:val="20"/>
              </w:rPr>
            </w:pPr>
            <w:r>
              <w:rPr>
                <w:rFonts w:ascii="Helvetica" w:hAnsi="Helvetica"/>
                <w:sz w:val="20"/>
              </w:rPr>
              <w:t>X</w:t>
            </w:r>
          </w:p>
        </w:tc>
        <w:tc>
          <w:tcPr>
            <w:tcW w:w="3062" w:type="dxa"/>
            <w:tcBorders>
              <w:left w:val="single" w:sz="4" w:space="0" w:color="auto"/>
            </w:tcBorders>
          </w:tcPr>
          <w:p w14:paraId="3094C7B9" w14:textId="77777777" w:rsidR="00D46064" w:rsidRPr="00915332" w:rsidRDefault="00D46064" w:rsidP="00915332">
            <w:pPr>
              <w:spacing w:before="240" w:after="240"/>
              <w:jc w:val="both"/>
              <w:rPr>
                <w:rFonts w:ascii="Helvetica" w:hAnsi="Helvetica"/>
                <w:sz w:val="20"/>
              </w:rPr>
            </w:pPr>
          </w:p>
        </w:tc>
      </w:tr>
    </w:tbl>
    <w:p w14:paraId="7D9E0AD0" w14:textId="77777777" w:rsidR="001A7ABB" w:rsidRPr="008C11D7" w:rsidRDefault="001A7ABB" w:rsidP="008C11D7">
      <w:pPr>
        <w:spacing w:before="240" w:after="240"/>
        <w:jc w:val="both"/>
        <w:rPr>
          <w:rFonts w:ascii="Helvetica" w:hAnsi="Helvetica"/>
          <w:sz w:val="20"/>
        </w:rPr>
      </w:pPr>
      <w:r w:rsidRPr="008C11D7">
        <w:rPr>
          <w:rFonts w:ascii="Helvetica" w:hAnsi="Helvetica"/>
          <w:sz w:val="20"/>
        </w:rPr>
        <w:t>If you answered Yes to the previous question, please explain why the circumstances could not reasonably have been declared to the School before you received the module results.</w:t>
      </w:r>
    </w:p>
    <w:p w14:paraId="3F0FC802" w14:textId="5032E71C" w:rsidR="007C64B9" w:rsidRDefault="007C64B9" w:rsidP="007C64B9">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p>
    <w:p w14:paraId="4BD8FCB4" w14:textId="77777777" w:rsidR="00D46064" w:rsidRPr="00915332" w:rsidRDefault="00D46064" w:rsidP="007C64B9">
      <w:pPr>
        <w:pBdr>
          <w:top w:val="single" w:sz="4" w:space="1" w:color="auto"/>
          <w:left w:val="single" w:sz="4" w:space="4" w:color="auto"/>
          <w:bottom w:val="single" w:sz="4" w:space="1" w:color="auto"/>
          <w:right w:val="single" w:sz="4" w:space="4" w:color="auto"/>
        </w:pBdr>
        <w:snapToGrid w:val="0"/>
        <w:spacing w:before="120" w:after="120"/>
        <w:jc w:val="left"/>
        <w:rPr>
          <w:rFonts w:ascii="Helvetica" w:hAnsi="Helvetica"/>
          <w:sz w:val="20"/>
        </w:rPr>
      </w:pPr>
    </w:p>
    <w:p w14:paraId="4DC1E1EE" w14:textId="77777777" w:rsidR="001A7ABB" w:rsidRPr="008C11D7" w:rsidRDefault="001A7ABB" w:rsidP="008C11D7">
      <w:pPr>
        <w:spacing w:before="240" w:after="240"/>
        <w:jc w:val="both"/>
        <w:rPr>
          <w:rFonts w:ascii="Helvetica" w:hAnsi="Helvetica"/>
          <w:sz w:val="20"/>
        </w:rPr>
      </w:pPr>
      <w:r w:rsidRPr="008C11D7">
        <w:rPr>
          <w:rFonts w:ascii="Helvetica" w:hAnsi="Helvetica"/>
          <w:sz w:val="20"/>
        </w:rPr>
        <w:t>Are you currently eligible to graduate (i.e. you have received sufficient module results to meet your degree requirements)?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09"/>
        <w:gridCol w:w="2916"/>
        <w:gridCol w:w="769"/>
        <w:gridCol w:w="709"/>
        <w:gridCol w:w="3062"/>
      </w:tblGrid>
      <w:tr w:rsidR="00D46064" w:rsidRPr="00915332" w14:paraId="031314F2" w14:textId="77777777" w:rsidTr="00915332">
        <w:tc>
          <w:tcPr>
            <w:tcW w:w="851" w:type="dxa"/>
            <w:tcBorders>
              <w:right w:val="single" w:sz="4" w:space="0" w:color="auto"/>
            </w:tcBorders>
          </w:tcPr>
          <w:p w14:paraId="0F9008CD" w14:textId="77777777" w:rsidR="00D46064" w:rsidRPr="00915332" w:rsidRDefault="00D46064" w:rsidP="00915332">
            <w:pPr>
              <w:spacing w:before="240" w:after="240"/>
              <w:jc w:val="both"/>
              <w:rPr>
                <w:rFonts w:ascii="Helvetica" w:hAnsi="Helvetica"/>
                <w:sz w:val="20"/>
              </w:rPr>
            </w:pPr>
            <w:r>
              <w:rPr>
                <w:rFonts w:ascii="Helvetica" w:hAnsi="Helvetica"/>
                <w:sz w:val="20"/>
              </w:rPr>
              <w:t>Yes</w:t>
            </w:r>
          </w:p>
        </w:tc>
        <w:tc>
          <w:tcPr>
            <w:tcW w:w="709" w:type="dxa"/>
            <w:tcBorders>
              <w:top w:val="single" w:sz="4" w:space="0" w:color="auto"/>
              <w:left w:val="single" w:sz="4" w:space="0" w:color="auto"/>
              <w:bottom w:val="single" w:sz="4" w:space="0" w:color="auto"/>
              <w:right w:val="single" w:sz="4" w:space="0" w:color="auto"/>
            </w:tcBorders>
          </w:tcPr>
          <w:p w14:paraId="23AE6A5B" w14:textId="77777777" w:rsidR="00D46064" w:rsidRPr="00915332" w:rsidRDefault="00D46064" w:rsidP="00915332">
            <w:pPr>
              <w:spacing w:before="240" w:after="240"/>
              <w:jc w:val="both"/>
              <w:rPr>
                <w:rFonts w:ascii="Helvetica" w:hAnsi="Helvetica"/>
                <w:sz w:val="20"/>
              </w:rPr>
            </w:pPr>
          </w:p>
        </w:tc>
        <w:tc>
          <w:tcPr>
            <w:tcW w:w="2916" w:type="dxa"/>
            <w:tcBorders>
              <w:left w:val="single" w:sz="4" w:space="0" w:color="auto"/>
            </w:tcBorders>
          </w:tcPr>
          <w:p w14:paraId="7532EAA5" w14:textId="77777777" w:rsidR="00D46064" w:rsidRPr="00915332" w:rsidRDefault="00D46064" w:rsidP="00915332">
            <w:pPr>
              <w:spacing w:before="240" w:after="240"/>
              <w:jc w:val="both"/>
              <w:rPr>
                <w:rFonts w:ascii="Helvetica" w:hAnsi="Helvetica"/>
                <w:sz w:val="20"/>
              </w:rPr>
            </w:pPr>
          </w:p>
        </w:tc>
        <w:tc>
          <w:tcPr>
            <w:tcW w:w="769" w:type="dxa"/>
            <w:tcBorders>
              <w:right w:val="single" w:sz="4" w:space="0" w:color="auto"/>
            </w:tcBorders>
          </w:tcPr>
          <w:p w14:paraId="3D60BA32" w14:textId="77777777" w:rsidR="00D46064" w:rsidRPr="00915332" w:rsidRDefault="00D46064" w:rsidP="00915332">
            <w:pPr>
              <w:spacing w:before="240" w:after="240"/>
              <w:jc w:val="both"/>
              <w:rPr>
                <w:rFonts w:ascii="Helvetica" w:hAnsi="Helvetica"/>
                <w:sz w:val="20"/>
              </w:rPr>
            </w:pPr>
            <w:r>
              <w:rPr>
                <w:rFonts w:ascii="Helvetica" w:hAnsi="Helvetica"/>
                <w:sz w:val="20"/>
              </w:rPr>
              <w:t>No</w:t>
            </w:r>
          </w:p>
        </w:tc>
        <w:tc>
          <w:tcPr>
            <w:tcW w:w="709" w:type="dxa"/>
            <w:tcBorders>
              <w:top w:val="single" w:sz="4" w:space="0" w:color="auto"/>
              <w:left w:val="single" w:sz="4" w:space="0" w:color="auto"/>
              <w:bottom w:val="single" w:sz="4" w:space="0" w:color="auto"/>
              <w:right w:val="single" w:sz="4" w:space="0" w:color="auto"/>
            </w:tcBorders>
          </w:tcPr>
          <w:p w14:paraId="42D3EC8D" w14:textId="134E6C83" w:rsidR="00D46064" w:rsidRPr="00915332" w:rsidRDefault="003D460C" w:rsidP="00915332">
            <w:pPr>
              <w:spacing w:before="240" w:after="240"/>
              <w:jc w:val="both"/>
              <w:rPr>
                <w:rFonts w:ascii="Helvetica" w:hAnsi="Helvetica"/>
                <w:sz w:val="20"/>
              </w:rPr>
            </w:pPr>
            <w:r>
              <w:rPr>
                <w:rFonts w:ascii="Helvetica" w:hAnsi="Helvetica"/>
                <w:sz w:val="20"/>
              </w:rPr>
              <w:t>X</w:t>
            </w:r>
          </w:p>
        </w:tc>
        <w:tc>
          <w:tcPr>
            <w:tcW w:w="3062" w:type="dxa"/>
            <w:tcBorders>
              <w:left w:val="single" w:sz="4" w:space="0" w:color="auto"/>
            </w:tcBorders>
          </w:tcPr>
          <w:p w14:paraId="5726B5A3" w14:textId="77777777" w:rsidR="00D46064" w:rsidRPr="00915332" w:rsidRDefault="00D46064" w:rsidP="00915332">
            <w:pPr>
              <w:spacing w:before="240" w:after="240"/>
              <w:jc w:val="both"/>
              <w:rPr>
                <w:rFonts w:ascii="Helvetica" w:hAnsi="Helvetica"/>
                <w:sz w:val="20"/>
              </w:rPr>
            </w:pPr>
          </w:p>
        </w:tc>
      </w:tr>
    </w:tbl>
    <w:p w14:paraId="42283B23" w14:textId="77777777" w:rsidR="001A7ABB" w:rsidRPr="008C11D7" w:rsidRDefault="001A7ABB" w:rsidP="008C11D7">
      <w:pPr>
        <w:spacing w:before="240" w:after="240"/>
        <w:jc w:val="both"/>
        <w:rPr>
          <w:rFonts w:ascii="Helvetica" w:hAnsi="Helvetica"/>
          <w:sz w:val="20"/>
        </w:rPr>
      </w:pPr>
      <w:r w:rsidRPr="008C11D7">
        <w:rPr>
          <w:rFonts w:ascii="Helvetica" w:hAnsi="Helvetica"/>
          <w:sz w:val="20"/>
        </w:rPr>
        <w:t>If you answered Yes to the previous question, you must notify Registry and the Graduation Office that you have submitted this request for retrospective S-coding, and therefore you cannot graduate until the application has been decided (registry-ug@st-andrews.ac.uk, graduate@st-andrews.ac.uk).</w:t>
      </w:r>
    </w:p>
    <w:p w14:paraId="6C0AA7B9" w14:textId="346F030F" w:rsidR="001A7ABB" w:rsidRPr="008C11D7" w:rsidRDefault="001A7ABB" w:rsidP="004F109F">
      <w:pPr>
        <w:jc w:val="left"/>
        <w:rPr>
          <w:rFonts w:ascii="Helvetica" w:hAnsi="Helvetica"/>
          <w:sz w:val="20"/>
        </w:rPr>
      </w:pPr>
      <w:r w:rsidRPr="008C11D7">
        <w:rPr>
          <w:rFonts w:ascii="Helvetica" w:hAnsi="Helvetica"/>
          <w:sz w:val="20"/>
        </w:rPr>
        <w:t>Date of form submission</w:t>
      </w:r>
      <w:r w:rsidR="00820509">
        <w:rPr>
          <w:rFonts w:ascii="Helvetica" w:hAnsi="Helvetica"/>
          <w:sz w:val="20"/>
        </w:rPr>
        <w:t>:</w:t>
      </w:r>
    </w:p>
    <w:p w14:paraId="5FBA180F" w14:textId="03B268D2" w:rsidR="00820509" w:rsidRPr="00915332" w:rsidRDefault="003D460C" w:rsidP="00820509">
      <w:pPr>
        <w:pBdr>
          <w:top w:val="single" w:sz="4" w:space="1" w:color="auto"/>
          <w:left w:val="single" w:sz="4" w:space="4" w:color="auto"/>
          <w:bottom w:val="single" w:sz="4" w:space="1" w:color="auto"/>
          <w:right w:val="single" w:sz="4" w:space="4" w:color="auto"/>
        </w:pBdr>
        <w:jc w:val="left"/>
        <w:rPr>
          <w:rFonts w:ascii="Helvetica" w:hAnsi="Helvetica"/>
          <w:sz w:val="20"/>
        </w:rPr>
      </w:pPr>
      <w:r>
        <w:rPr>
          <w:rFonts w:ascii="Helvetica" w:hAnsi="Helvetica"/>
          <w:sz w:val="20"/>
        </w:rPr>
        <w:t>06/03/2022</w:t>
      </w:r>
    </w:p>
    <w:p w14:paraId="44251CE5" w14:textId="04D9B9E0" w:rsidR="000E55F0" w:rsidRPr="008C11D7" w:rsidRDefault="000E55F0" w:rsidP="000E55F0">
      <w:pPr>
        <w:spacing w:before="200" w:after="200"/>
        <w:rPr>
          <w:rFonts w:ascii="Helvetica" w:hAnsi="Helvetica"/>
          <w:b/>
          <w:bCs/>
          <w:sz w:val="20"/>
          <w:u w:val="single"/>
        </w:rPr>
      </w:pPr>
      <w:r w:rsidRPr="008C11D7">
        <w:rPr>
          <w:rFonts w:ascii="Helvetica" w:hAnsi="Helvetica"/>
          <w:b/>
          <w:bCs/>
          <w:sz w:val="20"/>
          <w:u w:val="single"/>
        </w:rPr>
        <w:t xml:space="preserve">Section </w:t>
      </w:r>
      <w:r>
        <w:rPr>
          <w:rFonts w:ascii="Helvetica" w:hAnsi="Helvetica"/>
          <w:b/>
          <w:bCs/>
          <w:sz w:val="20"/>
          <w:u w:val="single"/>
        </w:rPr>
        <w:t>3</w:t>
      </w:r>
      <w:r w:rsidRPr="008C11D7">
        <w:rPr>
          <w:rFonts w:ascii="Helvetica" w:hAnsi="Helvetica"/>
          <w:b/>
          <w:bCs/>
          <w:sz w:val="20"/>
          <w:u w:val="single"/>
        </w:rPr>
        <w:t xml:space="preserve"> - Next steps</w:t>
      </w:r>
    </w:p>
    <w:p w14:paraId="3386C8C6" w14:textId="5A7EAE50" w:rsidR="001A7ABB" w:rsidRPr="008C11D7" w:rsidRDefault="001A7ABB" w:rsidP="000E55F0">
      <w:pPr>
        <w:spacing w:after="240"/>
        <w:jc w:val="both"/>
        <w:rPr>
          <w:rFonts w:ascii="Helvetica" w:hAnsi="Helvetica"/>
          <w:sz w:val="20"/>
        </w:rPr>
      </w:pPr>
      <w:r w:rsidRPr="008C11D7">
        <w:rPr>
          <w:rFonts w:ascii="Helvetica" w:hAnsi="Helvetica"/>
          <w:sz w:val="20"/>
        </w:rPr>
        <w:t>Once fully complete, please send this form by email (with any relevant attachments and supporting documentation you wish to be considered) to</w:t>
      </w:r>
      <w:r w:rsidR="0061133C" w:rsidRPr="008C11D7">
        <w:rPr>
          <w:rFonts w:ascii="Helvetica" w:hAnsi="Helvetica"/>
          <w:sz w:val="20"/>
        </w:rPr>
        <w:t xml:space="preserve"> each of</w:t>
      </w:r>
      <w:r w:rsidRPr="008C11D7">
        <w:rPr>
          <w:rFonts w:ascii="Helvetica" w:hAnsi="Helvetica"/>
          <w:sz w:val="20"/>
        </w:rPr>
        <w:t xml:space="preserve"> the relevant </w:t>
      </w:r>
      <w:hyperlink r:id="rId12" w:history="1">
        <w:r w:rsidR="0061133C" w:rsidRPr="008C11D7">
          <w:rPr>
            <w:rStyle w:val="Hyperlink"/>
            <w:rFonts w:ascii="Helvetica" w:hAnsi="Helvetica"/>
            <w:sz w:val="20"/>
          </w:rPr>
          <w:t>Directors of Teaching</w:t>
        </w:r>
      </w:hyperlink>
      <w:r w:rsidR="0061133C" w:rsidRPr="008C11D7">
        <w:rPr>
          <w:rFonts w:ascii="Helvetica" w:hAnsi="Helvetica"/>
          <w:sz w:val="20"/>
        </w:rPr>
        <w:t>.</w:t>
      </w:r>
    </w:p>
    <w:p w14:paraId="22DAC5E8" w14:textId="798BE508" w:rsidR="000E55F0" w:rsidRDefault="001A7ABB" w:rsidP="008C11D7">
      <w:pPr>
        <w:spacing w:after="200"/>
        <w:jc w:val="both"/>
        <w:rPr>
          <w:rFonts w:ascii="Helvetica" w:hAnsi="Helvetica"/>
          <w:sz w:val="20"/>
        </w:rPr>
      </w:pPr>
      <w:r w:rsidRPr="008C11D7">
        <w:rPr>
          <w:rFonts w:ascii="Helvetica" w:hAnsi="Helvetica"/>
          <w:sz w:val="20"/>
        </w:rPr>
        <w:t xml:space="preserve">The </w:t>
      </w:r>
      <w:r w:rsidR="0061133C">
        <w:rPr>
          <w:rFonts w:ascii="Helvetica" w:hAnsi="Helvetica"/>
          <w:sz w:val="20"/>
        </w:rPr>
        <w:t>Director</w:t>
      </w:r>
      <w:r w:rsidR="000E55F0">
        <w:rPr>
          <w:rFonts w:ascii="Helvetica" w:hAnsi="Helvetica"/>
          <w:sz w:val="20"/>
        </w:rPr>
        <w:t>(s)</w:t>
      </w:r>
      <w:r w:rsidR="0061133C">
        <w:rPr>
          <w:rFonts w:ascii="Helvetica" w:hAnsi="Helvetica"/>
          <w:sz w:val="20"/>
        </w:rPr>
        <w:t xml:space="preserve"> of Teaching</w:t>
      </w:r>
      <w:r w:rsidRPr="008C11D7">
        <w:rPr>
          <w:rFonts w:ascii="Helvetica" w:hAnsi="Helvetica"/>
          <w:sz w:val="20"/>
        </w:rPr>
        <w:t xml:space="preserve"> will </w:t>
      </w:r>
      <w:r w:rsidR="000E55F0">
        <w:rPr>
          <w:rFonts w:ascii="Helvetica" w:hAnsi="Helvetica"/>
          <w:sz w:val="20"/>
        </w:rPr>
        <w:t>acknowledge receipt of your submission, and give an approximate indication of when you can expect to receive a decision.</w:t>
      </w:r>
    </w:p>
    <w:p w14:paraId="3598BC1C" w14:textId="2A36EF87" w:rsidR="000E5F4F" w:rsidRPr="008C11D7" w:rsidRDefault="000E5F4F" w:rsidP="00401769">
      <w:pPr>
        <w:jc w:val="both"/>
        <w:rPr>
          <w:rFonts w:ascii="Helvetica" w:hAnsi="Helvetica"/>
          <w:sz w:val="20"/>
        </w:rPr>
      </w:pPr>
    </w:p>
    <w:sectPr w:rsidR="000E5F4F" w:rsidRPr="008C11D7" w:rsidSect="00281C42">
      <w:footerReference w:type="default" r:id="rId13"/>
      <w:headerReference w:type="first" r:id="rId14"/>
      <w:pgSz w:w="11906" w:h="16838"/>
      <w:pgMar w:top="1242" w:right="1440" w:bottom="993" w:left="1440" w:header="704"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0353" w14:textId="77777777" w:rsidR="0006275E" w:rsidRDefault="0006275E" w:rsidP="000A0D93">
      <w:r>
        <w:separator/>
      </w:r>
    </w:p>
  </w:endnote>
  <w:endnote w:type="continuationSeparator" w:id="0">
    <w:p w14:paraId="3B92E205" w14:textId="77777777" w:rsidR="0006275E" w:rsidRDefault="0006275E" w:rsidP="000A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268059"/>
      <w:docPartObj>
        <w:docPartGallery w:val="Page Numbers (Bottom of Page)"/>
        <w:docPartUnique/>
      </w:docPartObj>
    </w:sdtPr>
    <w:sdtEndPr>
      <w:rPr>
        <w:rFonts w:ascii="Arial" w:hAnsi="Arial" w:cs="Arial"/>
        <w:noProof/>
        <w:sz w:val="20"/>
      </w:rPr>
    </w:sdtEndPr>
    <w:sdtContent>
      <w:p w14:paraId="26EB69D5" w14:textId="77777777" w:rsidR="000E5F4F" w:rsidRPr="000E5F4F" w:rsidRDefault="000E5F4F">
        <w:pPr>
          <w:pStyle w:val="Footer"/>
          <w:rPr>
            <w:rFonts w:ascii="Arial" w:hAnsi="Arial" w:cs="Arial"/>
            <w:sz w:val="20"/>
          </w:rPr>
        </w:pPr>
        <w:r w:rsidRPr="000E5F4F">
          <w:rPr>
            <w:rFonts w:ascii="Arial" w:hAnsi="Arial" w:cs="Arial"/>
            <w:sz w:val="20"/>
          </w:rPr>
          <w:fldChar w:fldCharType="begin"/>
        </w:r>
        <w:r w:rsidRPr="000E5F4F">
          <w:rPr>
            <w:rFonts w:ascii="Arial" w:hAnsi="Arial" w:cs="Arial"/>
            <w:sz w:val="20"/>
          </w:rPr>
          <w:instrText xml:space="preserve"> PAGE   \* MERGEFORMAT </w:instrText>
        </w:r>
        <w:r w:rsidRPr="000E5F4F">
          <w:rPr>
            <w:rFonts w:ascii="Arial" w:hAnsi="Arial" w:cs="Arial"/>
            <w:sz w:val="20"/>
          </w:rPr>
          <w:fldChar w:fldCharType="separate"/>
        </w:r>
        <w:r w:rsidR="0096411A">
          <w:rPr>
            <w:rFonts w:ascii="Arial" w:hAnsi="Arial" w:cs="Arial"/>
            <w:noProof/>
            <w:sz w:val="20"/>
          </w:rPr>
          <w:t>3</w:t>
        </w:r>
        <w:r w:rsidRPr="000E5F4F">
          <w:rPr>
            <w:rFonts w:ascii="Arial" w:hAnsi="Arial" w:cs="Arial"/>
            <w:noProof/>
            <w:sz w:val="20"/>
          </w:rPr>
          <w:fldChar w:fldCharType="end"/>
        </w:r>
      </w:p>
    </w:sdtContent>
  </w:sdt>
  <w:p w14:paraId="3047E580" w14:textId="77777777" w:rsidR="000E5F4F" w:rsidRDefault="000E5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D77C" w14:textId="77777777" w:rsidR="0006275E" w:rsidRDefault="0006275E" w:rsidP="000A0D93">
      <w:r>
        <w:separator/>
      </w:r>
    </w:p>
  </w:footnote>
  <w:footnote w:type="continuationSeparator" w:id="0">
    <w:p w14:paraId="4043817A" w14:textId="77777777" w:rsidR="0006275E" w:rsidRDefault="0006275E" w:rsidP="000A0D93">
      <w:r>
        <w:continuationSeparator/>
      </w:r>
    </w:p>
  </w:footnote>
  <w:footnote w:id="1">
    <w:p w14:paraId="76139849" w14:textId="7AB6EE1A" w:rsidR="00DC45FF" w:rsidRPr="008C11D7" w:rsidRDefault="00DC45FF" w:rsidP="008C11D7">
      <w:pPr>
        <w:pStyle w:val="FootnoteText"/>
        <w:jc w:val="left"/>
        <w:rPr>
          <w:rFonts w:ascii="Helvetica" w:hAnsi="Helvetica"/>
        </w:rPr>
      </w:pPr>
      <w:r w:rsidRPr="008C11D7">
        <w:rPr>
          <w:rStyle w:val="FootnoteReference"/>
          <w:rFonts w:ascii="Helvetica" w:hAnsi="Helvetica"/>
          <w:sz w:val="18"/>
          <w:szCs w:val="18"/>
        </w:rPr>
        <w:footnoteRef/>
      </w:r>
      <w:r w:rsidRPr="008C11D7">
        <w:rPr>
          <w:rFonts w:ascii="Helvetica" w:hAnsi="Helvetica"/>
          <w:sz w:val="18"/>
          <w:szCs w:val="18"/>
        </w:rPr>
        <w:t xml:space="preserve"> You can only request S-coding of module results at 3000, 4000 or 5000 level (unless you are studying on the Joint Degree Programme with the College of William &amp; Mary).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6184" w14:textId="0E6E1130" w:rsidR="00281C42" w:rsidRDefault="00281C42" w:rsidP="00603451">
    <w:pPr>
      <w:pStyle w:val="Header"/>
      <w:tabs>
        <w:tab w:val="clear" w:pos="4513"/>
        <w:tab w:val="clear" w:pos="9026"/>
      </w:tabs>
      <w:spacing w:after="120"/>
      <w:rPr>
        <w:rFonts w:asciiTheme="minorBidi" w:hAnsiTheme="minorBidi"/>
        <w:b/>
        <w:bCs/>
      </w:rPr>
    </w:pPr>
    <w:r>
      <w:rPr>
        <w:rFonts w:asciiTheme="minorBidi" w:hAnsiTheme="minorBidi"/>
        <w:b/>
        <w:bCs/>
      </w:rPr>
      <w:t>University o</w:t>
    </w:r>
    <w:r w:rsidRPr="005A313E">
      <w:rPr>
        <w:rFonts w:asciiTheme="minorBidi" w:hAnsiTheme="minorBidi"/>
        <w:b/>
        <w:bCs/>
      </w:rPr>
      <w:t>f St Andrews</w:t>
    </w:r>
  </w:p>
  <w:p w14:paraId="079DC4A5" w14:textId="2389CCF5" w:rsidR="00281C42" w:rsidRDefault="00680A9E" w:rsidP="00281C42">
    <w:pPr>
      <w:pStyle w:val="Header"/>
      <w:rPr>
        <w:rFonts w:asciiTheme="minorBidi" w:hAnsiTheme="minorBidi"/>
        <w:b/>
        <w:bCs/>
      </w:rPr>
    </w:pPr>
    <w:r>
      <w:rPr>
        <w:rFonts w:asciiTheme="minorBidi" w:hAnsiTheme="minorBidi"/>
        <w:b/>
        <w:bCs/>
      </w:rPr>
      <w:t>S-CODING APPLICATION</w:t>
    </w:r>
    <w:r w:rsidR="00281C42">
      <w:rPr>
        <w:rFonts w:asciiTheme="minorBidi" w:hAnsiTheme="minorBidi"/>
        <w:b/>
        <w:bCs/>
      </w:rPr>
      <w:t xml:space="preserve"> FORM </w:t>
    </w:r>
  </w:p>
  <w:p w14:paraId="1D20B5E9" w14:textId="77777777" w:rsidR="00281C42" w:rsidRPr="005A313E" w:rsidRDefault="00281C42" w:rsidP="00281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1472F"/>
    <w:multiLevelType w:val="hybridMultilevel"/>
    <w:tmpl w:val="1DDAAB84"/>
    <w:lvl w:ilvl="0" w:tplc="FFFFFFFF">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4F0F4617"/>
    <w:multiLevelType w:val="hybridMultilevel"/>
    <w:tmpl w:val="4BDCB6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DE2C30"/>
    <w:multiLevelType w:val="hybridMultilevel"/>
    <w:tmpl w:val="D92A9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64388">
    <w:abstractNumId w:val="1"/>
  </w:num>
  <w:num w:numId="2" w16cid:durableId="535699588">
    <w:abstractNumId w:val="2"/>
  </w:num>
  <w:num w:numId="3" w16cid:durableId="190945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93"/>
    <w:rsid w:val="00011119"/>
    <w:rsid w:val="000119FD"/>
    <w:rsid w:val="000133E5"/>
    <w:rsid w:val="000144D0"/>
    <w:rsid w:val="00022656"/>
    <w:rsid w:val="00023A62"/>
    <w:rsid w:val="000571AE"/>
    <w:rsid w:val="0006275E"/>
    <w:rsid w:val="00072553"/>
    <w:rsid w:val="00072C7A"/>
    <w:rsid w:val="0007435F"/>
    <w:rsid w:val="000A0337"/>
    <w:rsid w:val="000A091D"/>
    <w:rsid w:val="000A0D93"/>
    <w:rsid w:val="000C6903"/>
    <w:rsid w:val="000D0E5C"/>
    <w:rsid w:val="000D12AC"/>
    <w:rsid w:val="000D2919"/>
    <w:rsid w:val="000D2BFB"/>
    <w:rsid w:val="000D5B04"/>
    <w:rsid w:val="000E390C"/>
    <w:rsid w:val="000E55F0"/>
    <w:rsid w:val="000E5F4F"/>
    <w:rsid w:val="000E7109"/>
    <w:rsid w:val="000E756F"/>
    <w:rsid w:val="000F05F0"/>
    <w:rsid w:val="000F0B6C"/>
    <w:rsid w:val="000F1BD4"/>
    <w:rsid w:val="00100259"/>
    <w:rsid w:val="0010108E"/>
    <w:rsid w:val="00102B47"/>
    <w:rsid w:val="00122478"/>
    <w:rsid w:val="00150B1F"/>
    <w:rsid w:val="00164DAC"/>
    <w:rsid w:val="00172C59"/>
    <w:rsid w:val="0017656E"/>
    <w:rsid w:val="00186A9D"/>
    <w:rsid w:val="00191B3F"/>
    <w:rsid w:val="001A6394"/>
    <w:rsid w:val="001A7ABB"/>
    <w:rsid w:val="001B298C"/>
    <w:rsid w:val="001C18F6"/>
    <w:rsid w:val="001C25FB"/>
    <w:rsid w:val="001D26B1"/>
    <w:rsid w:val="001E0BAD"/>
    <w:rsid w:val="001F4DCB"/>
    <w:rsid w:val="002060CA"/>
    <w:rsid w:val="0022674E"/>
    <w:rsid w:val="00227CBC"/>
    <w:rsid w:val="00227FA8"/>
    <w:rsid w:val="00235472"/>
    <w:rsid w:val="0025097C"/>
    <w:rsid w:val="002515BE"/>
    <w:rsid w:val="00254D44"/>
    <w:rsid w:val="002557A3"/>
    <w:rsid w:val="002573FC"/>
    <w:rsid w:val="0026101A"/>
    <w:rsid w:val="00272A0B"/>
    <w:rsid w:val="00281C42"/>
    <w:rsid w:val="00282EB0"/>
    <w:rsid w:val="0029078C"/>
    <w:rsid w:val="00294081"/>
    <w:rsid w:val="002A000C"/>
    <w:rsid w:val="002A00D8"/>
    <w:rsid w:val="002A2DAE"/>
    <w:rsid w:val="002A54F0"/>
    <w:rsid w:val="002A6FE6"/>
    <w:rsid w:val="002B1AD2"/>
    <w:rsid w:val="002B4F96"/>
    <w:rsid w:val="002B5419"/>
    <w:rsid w:val="002B5E07"/>
    <w:rsid w:val="002C64CF"/>
    <w:rsid w:val="002C6955"/>
    <w:rsid w:val="002E4099"/>
    <w:rsid w:val="002F0884"/>
    <w:rsid w:val="00300107"/>
    <w:rsid w:val="003308C4"/>
    <w:rsid w:val="0033576F"/>
    <w:rsid w:val="00340748"/>
    <w:rsid w:val="00353992"/>
    <w:rsid w:val="0038027A"/>
    <w:rsid w:val="003924C4"/>
    <w:rsid w:val="00395C9D"/>
    <w:rsid w:val="00396FE7"/>
    <w:rsid w:val="003A482B"/>
    <w:rsid w:val="003A4852"/>
    <w:rsid w:val="003D460C"/>
    <w:rsid w:val="003E61E1"/>
    <w:rsid w:val="003F5F58"/>
    <w:rsid w:val="00401769"/>
    <w:rsid w:val="00401A79"/>
    <w:rsid w:val="0041744D"/>
    <w:rsid w:val="00417903"/>
    <w:rsid w:val="004300B7"/>
    <w:rsid w:val="00433467"/>
    <w:rsid w:val="0043404D"/>
    <w:rsid w:val="004405D6"/>
    <w:rsid w:val="00446EDB"/>
    <w:rsid w:val="004524E9"/>
    <w:rsid w:val="00465CA6"/>
    <w:rsid w:val="00481229"/>
    <w:rsid w:val="0048519A"/>
    <w:rsid w:val="004955F7"/>
    <w:rsid w:val="0049795E"/>
    <w:rsid w:val="004A61A2"/>
    <w:rsid w:val="004A7221"/>
    <w:rsid w:val="004B39B6"/>
    <w:rsid w:val="004B40A9"/>
    <w:rsid w:val="004B721F"/>
    <w:rsid w:val="004C347F"/>
    <w:rsid w:val="004D2C02"/>
    <w:rsid w:val="004D2F87"/>
    <w:rsid w:val="004F3A6E"/>
    <w:rsid w:val="004F4A91"/>
    <w:rsid w:val="004F5C42"/>
    <w:rsid w:val="004F7901"/>
    <w:rsid w:val="004F7EFA"/>
    <w:rsid w:val="00501F92"/>
    <w:rsid w:val="005078F8"/>
    <w:rsid w:val="00511D08"/>
    <w:rsid w:val="00514741"/>
    <w:rsid w:val="00524767"/>
    <w:rsid w:val="00525E16"/>
    <w:rsid w:val="00532F2D"/>
    <w:rsid w:val="005375A5"/>
    <w:rsid w:val="00543DC2"/>
    <w:rsid w:val="00545985"/>
    <w:rsid w:val="00552F07"/>
    <w:rsid w:val="00561FD3"/>
    <w:rsid w:val="00564DC7"/>
    <w:rsid w:val="005852C5"/>
    <w:rsid w:val="00596C02"/>
    <w:rsid w:val="005A0194"/>
    <w:rsid w:val="005A313E"/>
    <w:rsid w:val="005B019C"/>
    <w:rsid w:val="005B4FAD"/>
    <w:rsid w:val="005D433C"/>
    <w:rsid w:val="005D4E2B"/>
    <w:rsid w:val="005F1F0F"/>
    <w:rsid w:val="005F223E"/>
    <w:rsid w:val="00603451"/>
    <w:rsid w:val="0060704F"/>
    <w:rsid w:val="0061133C"/>
    <w:rsid w:val="00617F86"/>
    <w:rsid w:val="00625162"/>
    <w:rsid w:val="0062525C"/>
    <w:rsid w:val="00631969"/>
    <w:rsid w:val="006531F5"/>
    <w:rsid w:val="00676B16"/>
    <w:rsid w:val="00677B2E"/>
    <w:rsid w:val="00680A9E"/>
    <w:rsid w:val="0068175F"/>
    <w:rsid w:val="00686AD1"/>
    <w:rsid w:val="00693C62"/>
    <w:rsid w:val="0069558B"/>
    <w:rsid w:val="00696C00"/>
    <w:rsid w:val="006A68F2"/>
    <w:rsid w:val="006C36B6"/>
    <w:rsid w:val="006D370C"/>
    <w:rsid w:val="006D47C4"/>
    <w:rsid w:val="00705F6B"/>
    <w:rsid w:val="00706CD1"/>
    <w:rsid w:val="00707623"/>
    <w:rsid w:val="00720179"/>
    <w:rsid w:val="00720AEA"/>
    <w:rsid w:val="00721072"/>
    <w:rsid w:val="00747870"/>
    <w:rsid w:val="0075393F"/>
    <w:rsid w:val="00763B24"/>
    <w:rsid w:val="00794511"/>
    <w:rsid w:val="00794C1D"/>
    <w:rsid w:val="007A2CED"/>
    <w:rsid w:val="007A35C0"/>
    <w:rsid w:val="007A437A"/>
    <w:rsid w:val="007A4AF3"/>
    <w:rsid w:val="007C606F"/>
    <w:rsid w:val="007C64B9"/>
    <w:rsid w:val="007E2971"/>
    <w:rsid w:val="007E38C9"/>
    <w:rsid w:val="007F4681"/>
    <w:rsid w:val="008039BD"/>
    <w:rsid w:val="00820509"/>
    <w:rsid w:val="00826B39"/>
    <w:rsid w:val="0083128F"/>
    <w:rsid w:val="0084111D"/>
    <w:rsid w:val="00842BBB"/>
    <w:rsid w:val="00845DF9"/>
    <w:rsid w:val="00851541"/>
    <w:rsid w:val="00864EF3"/>
    <w:rsid w:val="008A4E48"/>
    <w:rsid w:val="008C0E43"/>
    <w:rsid w:val="008C11D7"/>
    <w:rsid w:val="008C3D5C"/>
    <w:rsid w:val="008D13B8"/>
    <w:rsid w:val="008E18DA"/>
    <w:rsid w:val="008E3FD3"/>
    <w:rsid w:val="008E7DDF"/>
    <w:rsid w:val="0091083A"/>
    <w:rsid w:val="009127AA"/>
    <w:rsid w:val="00914BF4"/>
    <w:rsid w:val="00932ED1"/>
    <w:rsid w:val="00933ECB"/>
    <w:rsid w:val="009475D3"/>
    <w:rsid w:val="00961426"/>
    <w:rsid w:val="0096411A"/>
    <w:rsid w:val="009730DF"/>
    <w:rsid w:val="009A77C3"/>
    <w:rsid w:val="009B565A"/>
    <w:rsid w:val="009C2659"/>
    <w:rsid w:val="009C4701"/>
    <w:rsid w:val="009C5992"/>
    <w:rsid w:val="009D7F7C"/>
    <w:rsid w:val="009F6190"/>
    <w:rsid w:val="00A0662D"/>
    <w:rsid w:val="00A1109F"/>
    <w:rsid w:val="00A125F3"/>
    <w:rsid w:val="00A16E60"/>
    <w:rsid w:val="00A2111A"/>
    <w:rsid w:val="00A44B32"/>
    <w:rsid w:val="00A45EB4"/>
    <w:rsid w:val="00A47957"/>
    <w:rsid w:val="00A727E9"/>
    <w:rsid w:val="00A75AFC"/>
    <w:rsid w:val="00A957DB"/>
    <w:rsid w:val="00AA21C2"/>
    <w:rsid w:val="00AA47C8"/>
    <w:rsid w:val="00AB6421"/>
    <w:rsid w:val="00AC4AD3"/>
    <w:rsid w:val="00AD3C44"/>
    <w:rsid w:val="00AD65EC"/>
    <w:rsid w:val="00AE1681"/>
    <w:rsid w:val="00AF45B5"/>
    <w:rsid w:val="00AF5AE8"/>
    <w:rsid w:val="00AF7C7F"/>
    <w:rsid w:val="00B147B9"/>
    <w:rsid w:val="00B161A3"/>
    <w:rsid w:val="00B2203C"/>
    <w:rsid w:val="00B33E5C"/>
    <w:rsid w:val="00B42D9A"/>
    <w:rsid w:val="00B72A3C"/>
    <w:rsid w:val="00BA3B7B"/>
    <w:rsid w:val="00BA5E10"/>
    <w:rsid w:val="00BB75E8"/>
    <w:rsid w:val="00BD3937"/>
    <w:rsid w:val="00BE0D3B"/>
    <w:rsid w:val="00BF03DF"/>
    <w:rsid w:val="00BF27F0"/>
    <w:rsid w:val="00BF5934"/>
    <w:rsid w:val="00C1402D"/>
    <w:rsid w:val="00C1673A"/>
    <w:rsid w:val="00C176A3"/>
    <w:rsid w:val="00C22ABF"/>
    <w:rsid w:val="00C22ADC"/>
    <w:rsid w:val="00C35C96"/>
    <w:rsid w:val="00C4428B"/>
    <w:rsid w:val="00C61B7C"/>
    <w:rsid w:val="00C718B4"/>
    <w:rsid w:val="00C7259E"/>
    <w:rsid w:val="00C72FF4"/>
    <w:rsid w:val="00C92AEC"/>
    <w:rsid w:val="00CA390B"/>
    <w:rsid w:val="00CB0DCC"/>
    <w:rsid w:val="00CB52A8"/>
    <w:rsid w:val="00CC43F9"/>
    <w:rsid w:val="00CC6EC8"/>
    <w:rsid w:val="00CD26C5"/>
    <w:rsid w:val="00CD4535"/>
    <w:rsid w:val="00CE25F9"/>
    <w:rsid w:val="00D159B1"/>
    <w:rsid w:val="00D15A11"/>
    <w:rsid w:val="00D22965"/>
    <w:rsid w:val="00D25993"/>
    <w:rsid w:val="00D30E79"/>
    <w:rsid w:val="00D42316"/>
    <w:rsid w:val="00D46064"/>
    <w:rsid w:val="00D678EB"/>
    <w:rsid w:val="00D71164"/>
    <w:rsid w:val="00D81FD0"/>
    <w:rsid w:val="00D8442F"/>
    <w:rsid w:val="00D850A4"/>
    <w:rsid w:val="00D850E9"/>
    <w:rsid w:val="00D90437"/>
    <w:rsid w:val="00DA25AA"/>
    <w:rsid w:val="00DB4D0E"/>
    <w:rsid w:val="00DB6E5B"/>
    <w:rsid w:val="00DC45FF"/>
    <w:rsid w:val="00DC7283"/>
    <w:rsid w:val="00DE3EC2"/>
    <w:rsid w:val="00DE5816"/>
    <w:rsid w:val="00DF125E"/>
    <w:rsid w:val="00E11DEA"/>
    <w:rsid w:val="00E25C99"/>
    <w:rsid w:val="00E35668"/>
    <w:rsid w:val="00E37BFA"/>
    <w:rsid w:val="00E42418"/>
    <w:rsid w:val="00E50C31"/>
    <w:rsid w:val="00E50CFC"/>
    <w:rsid w:val="00E616CE"/>
    <w:rsid w:val="00E665D5"/>
    <w:rsid w:val="00E73F2D"/>
    <w:rsid w:val="00E814F5"/>
    <w:rsid w:val="00E901CE"/>
    <w:rsid w:val="00E91903"/>
    <w:rsid w:val="00E9769C"/>
    <w:rsid w:val="00EA0C4B"/>
    <w:rsid w:val="00EA243A"/>
    <w:rsid w:val="00EB6CE0"/>
    <w:rsid w:val="00EC1D82"/>
    <w:rsid w:val="00EC4BF1"/>
    <w:rsid w:val="00ED0E06"/>
    <w:rsid w:val="00ED2E13"/>
    <w:rsid w:val="00ED43E3"/>
    <w:rsid w:val="00EE5384"/>
    <w:rsid w:val="00EE55DC"/>
    <w:rsid w:val="00EF1B66"/>
    <w:rsid w:val="00EF36D9"/>
    <w:rsid w:val="00EF5ADB"/>
    <w:rsid w:val="00EF5B41"/>
    <w:rsid w:val="00F02CB3"/>
    <w:rsid w:val="00F36166"/>
    <w:rsid w:val="00F40AF1"/>
    <w:rsid w:val="00F44E4C"/>
    <w:rsid w:val="00F457B4"/>
    <w:rsid w:val="00F65F87"/>
    <w:rsid w:val="00F715A4"/>
    <w:rsid w:val="00F74B83"/>
    <w:rsid w:val="00F920F7"/>
    <w:rsid w:val="00FC77FC"/>
    <w:rsid w:val="00FD3480"/>
    <w:rsid w:val="02680E90"/>
    <w:rsid w:val="256DD8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231E0F"/>
  <w15:docId w15:val="{86181D45-27DD-4276-8731-6FD0B146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0D93"/>
    <w:rPr>
      <w:color w:val="808080"/>
    </w:rPr>
  </w:style>
  <w:style w:type="table" w:styleId="TableGrid">
    <w:name w:val="Table Grid"/>
    <w:basedOn w:val="TableNormal"/>
    <w:uiPriority w:val="59"/>
    <w:rsid w:val="000A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0D93"/>
    <w:rPr>
      <w:color w:val="0000FF" w:themeColor="hyperlink"/>
      <w:u w:val="single"/>
    </w:rPr>
  </w:style>
  <w:style w:type="paragraph" w:styleId="BalloonText">
    <w:name w:val="Balloon Text"/>
    <w:basedOn w:val="Normal"/>
    <w:link w:val="BalloonTextChar"/>
    <w:uiPriority w:val="99"/>
    <w:semiHidden/>
    <w:unhideWhenUsed/>
    <w:rsid w:val="000A0D93"/>
    <w:rPr>
      <w:rFonts w:ascii="Tahoma" w:hAnsi="Tahoma" w:cs="Tahoma"/>
      <w:sz w:val="16"/>
      <w:szCs w:val="16"/>
    </w:rPr>
  </w:style>
  <w:style w:type="character" w:customStyle="1" w:styleId="BalloonTextChar">
    <w:name w:val="Balloon Text Char"/>
    <w:basedOn w:val="DefaultParagraphFont"/>
    <w:link w:val="BalloonText"/>
    <w:uiPriority w:val="99"/>
    <w:semiHidden/>
    <w:rsid w:val="000A0D93"/>
    <w:rPr>
      <w:rFonts w:ascii="Tahoma" w:hAnsi="Tahoma" w:cs="Tahoma"/>
      <w:sz w:val="16"/>
      <w:szCs w:val="16"/>
    </w:rPr>
  </w:style>
  <w:style w:type="paragraph" w:styleId="Header">
    <w:name w:val="header"/>
    <w:basedOn w:val="Normal"/>
    <w:link w:val="HeaderChar"/>
    <w:uiPriority w:val="99"/>
    <w:unhideWhenUsed/>
    <w:rsid w:val="000A0D93"/>
    <w:pPr>
      <w:tabs>
        <w:tab w:val="center" w:pos="4513"/>
        <w:tab w:val="right" w:pos="9026"/>
      </w:tabs>
    </w:pPr>
  </w:style>
  <w:style w:type="character" w:customStyle="1" w:styleId="HeaderChar">
    <w:name w:val="Header Char"/>
    <w:basedOn w:val="DefaultParagraphFont"/>
    <w:link w:val="Header"/>
    <w:uiPriority w:val="99"/>
    <w:rsid w:val="000A0D93"/>
  </w:style>
  <w:style w:type="paragraph" w:styleId="Footer">
    <w:name w:val="footer"/>
    <w:basedOn w:val="Normal"/>
    <w:link w:val="FooterChar"/>
    <w:uiPriority w:val="99"/>
    <w:unhideWhenUsed/>
    <w:rsid w:val="000A0D93"/>
    <w:pPr>
      <w:tabs>
        <w:tab w:val="center" w:pos="4513"/>
        <w:tab w:val="right" w:pos="9026"/>
      </w:tabs>
    </w:pPr>
  </w:style>
  <w:style w:type="character" w:customStyle="1" w:styleId="FooterChar">
    <w:name w:val="Footer Char"/>
    <w:basedOn w:val="DefaultParagraphFont"/>
    <w:link w:val="Footer"/>
    <w:uiPriority w:val="99"/>
    <w:rsid w:val="000A0D93"/>
  </w:style>
  <w:style w:type="table" w:customStyle="1" w:styleId="TableGrid1">
    <w:name w:val="Table Grid1"/>
    <w:basedOn w:val="TableNormal"/>
    <w:next w:val="TableGrid"/>
    <w:uiPriority w:val="59"/>
    <w:rsid w:val="00914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3FD3"/>
    <w:rPr>
      <w:sz w:val="18"/>
      <w:szCs w:val="18"/>
    </w:rPr>
  </w:style>
  <w:style w:type="paragraph" w:styleId="CommentText">
    <w:name w:val="annotation text"/>
    <w:basedOn w:val="Normal"/>
    <w:link w:val="CommentTextChar"/>
    <w:uiPriority w:val="99"/>
    <w:semiHidden/>
    <w:unhideWhenUsed/>
    <w:rsid w:val="008E3FD3"/>
    <w:rPr>
      <w:sz w:val="24"/>
      <w:szCs w:val="24"/>
    </w:rPr>
  </w:style>
  <w:style w:type="character" w:customStyle="1" w:styleId="CommentTextChar">
    <w:name w:val="Comment Text Char"/>
    <w:basedOn w:val="DefaultParagraphFont"/>
    <w:link w:val="CommentText"/>
    <w:uiPriority w:val="99"/>
    <w:semiHidden/>
    <w:rsid w:val="008E3FD3"/>
    <w:rPr>
      <w:sz w:val="24"/>
      <w:szCs w:val="24"/>
    </w:rPr>
  </w:style>
  <w:style w:type="paragraph" w:styleId="CommentSubject">
    <w:name w:val="annotation subject"/>
    <w:basedOn w:val="CommentText"/>
    <w:next w:val="CommentText"/>
    <w:link w:val="CommentSubjectChar"/>
    <w:uiPriority w:val="99"/>
    <w:semiHidden/>
    <w:unhideWhenUsed/>
    <w:rsid w:val="008E3FD3"/>
    <w:rPr>
      <w:b/>
      <w:bCs/>
      <w:sz w:val="20"/>
      <w:szCs w:val="20"/>
    </w:rPr>
  </w:style>
  <w:style w:type="character" w:customStyle="1" w:styleId="CommentSubjectChar">
    <w:name w:val="Comment Subject Char"/>
    <w:basedOn w:val="CommentTextChar"/>
    <w:link w:val="CommentSubject"/>
    <w:uiPriority w:val="99"/>
    <w:semiHidden/>
    <w:rsid w:val="008E3FD3"/>
    <w:rPr>
      <w:b/>
      <w:bCs/>
      <w:sz w:val="20"/>
      <w:szCs w:val="24"/>
    </w:rPr>
  </w:style>
  <w:style w:type="paragraph" w:styleId="ListParagraph">
    <w:name w:val="List Paragraph"/>
    <w:basedOn w:val="Normal"/>
    <w:uiPriority w:val="34"/>
    <w:qFormat/>
    <w:rsid w:val="00DA25AA"/>
    <w:pPr>
      <w:ind w:left="720"/>
      <w:contextualSpacing/>
    </w:pPr>
  </w:style>
  <w:style w:type="character" w:styleId="FollowedHyperlink">
    <w:name w:val="FollowedHyperlink"/>
    <w:basedOn w:val="DefaultParagraphFont"/>
    <w:uiPriority w:val="99"/>
    <w:semiHidden/>
    <w:unhideWhenUsed/>
    <w:rsid w:val="00DA25AA"/>
    <w:rPr>
      <w:color w:val="800080" w:themeColor="followedHyperlink"/>
      <w:u w:val="single"/>
    </w:rPr>
  </w:style>
  <w:style w:type="character" w:styleId="UnresolvedMention">
    <w:name w:val="Unresolved Mention"/>
    <w:basedOn w:val="DefaultParagraphFont"/>
    <w:uiPriority w:val="99"/>
    <w:semiHidden/>
    <w:unhideWhenUsed/>
    <w:rsid w:val="00BB75E8"/>
    <w:rPr>
      <w:color w:val="605E5C"/>
      <w:shd w:val="clear" w:color="auto" w:fill="E1DFDD"/>
    </w:rPr>
  </w:style>
  <w:style w:type="paragraph" w:styleId="Revision">
    <w:name w:val="Revision"/>
    <w:hidden/>
    <w:uiPriority w:val="99"/>
    <w:semiHidden/>
    <w:rsid w:val="004C347F"/>
    <w:pPr>
      <w:jc w:val="left"/>
    </w:pPr>
  </w:style>
  <w:style w:type="paragraph" w:styleId="FootnoteText">
    <w:name w:val="footnote text"/>
    <w:basedOn w:val="Normal"/>
    <w:link w:val="FootnoteTextChar"/>
    <w:uiPriority w:val="99"/>
    <w:semiHidden/>
    <w:unhideWhenUsed/>
    <w:rsid w:val="00DC45FF"/>
    <w:rPr>
      <w:sz w:val="20"/>
    </w:rPr>
  </w:style>
  <w:style w:type="character" w:customStyle="1" w:styleId="FootnoteTextChar">
    <w:name w:val="Footnote Text Char"/>
    <w:basedOn w:val="DefaultParagraphFont"/>
    <w:link w:val="FootnoteText"/>
    <w:uiPriority w:val="99"/>
    <w:semiHidden/>
    <w:rsid w:val="00DC45FF"/>
    <w:rPr>
      <w:sz w:val="20"/>
    </w:rPr>
  </w:style>
  <w:style w:type="character" w:styleId="FootnoteReference">
    <w:name w:val="footnote reference"/>
    <w:basedOn w:val="DefaultParagraphFont"/>
    <w:uiPriority w:val="99"/>
    <w:semiHidden/>
    <w:unhideWhenUsed/>
    <w:rsid w:val="00DC4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rews.ac.uk/policy/academic-policies-student-progression-s-coding/s-coding.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ndrews.ac.uk/education/staff/contacts/d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runion.net/support/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ndrews.ac.uk/students/advice/" TargetMode="External"/><Relationship Id="rId4" Type="http://schemas.openxmlformats.org/officeDocument/2006/relationships/settings" Target="settings.xml"/><Relationship Id="rId9" Type="http://schemas.openxmlformats.org/officeDocument/2006/relationships/hyperlink" Target="https://www.st-andrews.ac.uk/policy/academic-policies-student-progression-s-coding/s-coding-guidanc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6C6A-8C74-4BBF-A09C-F726C2BC5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Thomas</dc:creator>
  <cp:lastModifiedBy>Holly McDonald</cp:lastModifiedBy>
  <cp:revision>102</cp:revision>
  <cp:lastPrinted>2020-11-12T09:40:00Z</cp:lastPrinted>
  <dcterms:created xsi:type="dcterms:W3CDTF">2019-08-27T09:42:00Z</dcterms:created>
  <dcterms:modified xsi:type="dcterms:W3CDTF">2023-03-06T15:51:00Z</dcterms:modified>
</cp:coreProperties>
</file>