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6667" w14:textId="465F2A26" w:rsidR="00051E18" w:rsidRPr="00843F81" w:rsidRDefault="00051E18" w:rsidP="00051E18">
      <w:pPr>
        <w:rPr>
          <w:rFonts w:ascii="Calibri" w:hAnsi="Calibri" w:cs="Calibri"/>
          <w:b/>
          <w:bCs/>
          <w:sz w:val="32"/>
          <w:szCs w:val="32"/>
          <w:u w:val="single"/>
        </w:rPr>
      </w:pPr>
      <w:r w:rsidRPr="00843F81">
        <w:rPr>
          <w:rFonts w:ascii="Calibri" w:hAnsi="Calibri" w:cs="Calibri"/>
          <w:b/>
          <w:bCs/>
          <w:sz w:val="32"/>
          <w:szCs w:val="32"/>
          <w:u w:val="single"/>
        </w:rPr>
        <w:t>Semester 1, Forum 2 – Opportunities Forum Minutes 13/11/2025</w:t>
      </w:r>
    </w:p>
    <w:p w14:paraId="00893095" w14:textId="2010251F" w:rsidR="00051E18" w:rsidRPr="00843F81" w:rsidRDefault="00051E18" w:rsidP="00051E18">
      <w:pPr>
        <w:rPr>
          <w:rFonts w:cs="Calibri"/>
          <w:b/>
          <w:bCs/>
          <w:i/>
          <w:iCs/>
          <w:sz w:val="24"/>
          <w:szCs w:val="24"/>
        </w:rPr>
      </w:pPr>
      <w:r w:rsidRPr="00843F81">
        <w:rPr>
          <w:rFonts w:cs="Calibri"/>
          <w:b/>
          <w:bCs/>
          <w:i/>
          <w:iCs/>
          <w:sz w:val="24"/>
          <w:szCs w:val="24"/>
        </w:rPr>
        <w:t>[Formerly Activities Forum]</w:t>
      </w:r>
    </w:p>
    <w:p w14:paraId="54756702" w14:textId="3D932C94" w:rsidR="00051E18" w:rsidRPr="00843F81" w:rsidRDefault="00051E18" w:rsidP="00051E18">
      <w:pPr>
        <w:rPr>
          <w:rFonts w:cs="Calibri"/>
          <w:b/>
          <w:bCs/>
          <w:sz w:val="24"/>
          <w:szCs w:val="24"/>
        </w:rPr>
      </w:pPr>
      <w:r w:rsidRPr="00843F81">
        <w:rPr>
          <w:rFonts w:cs="Calibri"/>
          <w:b/>
          <w:bCs/>
          <w:sz w:val="24"/>
          <w:szCs w:val="24"/>
        </w:rPr>
        <w:t>Location: Club 601</w:t>
      </w:r>
    </w:p>
    <w:p w14:paraId="36FDA918" w14:textId="04F2B5E6" w:rsidR="00051E18" w:rsidRPr="00843F81" w:rsidRDefault="00051E18" w:rsidP="00051E18">
      <w:pPr>
        <w:rPr>
          <w:rFonts w:cs="Calibri"/>
          <w:i/>
          <w:iCs/>
          <w:sz w:val="24"/>
          <w:szCs w:val="24"/>
        </w:rPr>
      </w:pPr>
      <w:r w:rsidRPr="00843F81">
        <w:rPr>
          <w:rFonts w:cs="Calibri"/>
          <w:b/>
          <w:bCs/>
          <w:sz w:val="24"/>
          <w:szCs w:val="24"/>
        </w:rPr>
        <w:t xml:space="preserve">Minute Taker: Anneli Powell, </w:t>
      </w:r>
      <w:r w:rsidRPr="00843F81">
        <w:rPr>
          <w:rFonts w:cs="Calibri"/>
          <w:b/>
          <w:bCs/>
          <w:i/>
          <w:iCs/>
          <w:sz w:val="24"/>
          <w:szCs w:val="24"/>
        </w:rPr>
        <w:t>Secretary, Societies Committee</w:t>
      </w:r>
    </w:p>
    <w:p w14:paraId="13ED4334" w14:textId="6D94C7A3" w:rsidR="00843F81" w:rsidRPr="00843F81" w:rsidRDefault="00051E18" w:rsidP="00051E18">
      <w:pPr>
        <w:rPr>
          <w:rFonts w:cs="Calibri"/>
          <w:b/>
          <w:bCs/>
          <w:sz w:val="24"/>
          <w:szCs w:val="24"/>
        </w:rPr>
      </w:pPr>
      <w:r w:rsidRPr="00843F81">
        <w:rPr>
          <w:rFonts w:cs="Calibri"/>
          <w:b/>
          <w:bCs/>
          <w:sz w:val="24"/>
          <w:szCs w:val="24"/>
        </w:rPr>
        <w:t>Attendees: Caitie Steele (</w:t>
      </w:r>
      <w:r w:rsidRPr="00843F81">
        <w:rPr>
          <w:rFonts w:cs="Calibri"/>
          <w:b/>
          <w:bCs/>
          <w:i/>
          <w:iCs/>
          <w:sz w:val="24"/>
          <w:szCs w:val="24"/>
        </w:rPr>
        <w:t>Activities and Societies Intern</w:t>
      </w:r>
      <w:r w:rsidRPr="00843F81">
        <w:rPr>
          <w:rFonts w:cs="Calibri"/>
          <w:b/>
          <w:bCs/>
          <w:sz w:val="24"/>
          <w:szCs w:val="24"/>
        </w:rPr>
        <w:t>), Justin Goldberg (</w:t>
      </w:r>
      <w:r w:rsidRPr="00843F81">
        <w:rPr>
          <w:rFonts w:cs="Calibri"/>
          <w:b/>
          <w:bCs/>
          <w:i/>
          <w:iCs/>
          <w:sz w:val="24"/>
          <w:szCs w:val="24"/>
        </w:rPr>
        <w:t xml:space="preserve">Societies Officer), </w:t>
      </w:r>
      <w:r w:rsidRPr="00843F81">
        <w:rPr>
          <w:rFonts w:cs="Calibri"/>
          <w:b/>
          <w:bCs/>
          <w:sz w:val="24"/>
          <w:szCs w:val="24"/>
        </w:rPr>
        <w:t>Robert ‘</w:t>
      </w:r>
      <w:proofErr w:type="spellStart"/>
      <w:r w:rsidRPr="00843F81">
        <w:rPr>
          <w:rFonts w:cs="Calibri"/>
          <w:b/>
          <w:bCs/>
          <w:sz w:val="24"/>
          <w:szCs w:val="24"/>
        </w:rPr>
        <w:t>RoMo</w:t>
      </w:r>
      <w:proofErr w:type="spellEnd"/>
      <w:r w:rsidRPr="00843F81">
        <w:rPr>
          <w:rFonts w:cs="Calibri"/>
          <w:b/>
          <w:bCs/>
          <w:sz w:val="24"/>
          <w:szCs w:val="24"/>
        </w:rPr>
        <w:t>’ Moran (</w:t>
      </w:r>
      <w:r w:rsidRPr="00843F81">
        <w:rPr>
          <w:rFonts w:cs="Calibri"/>
          <w:b/>
          <w:bCs/>
          <w:i/>
          <w:iCs/>
          <w:sz w:val="24"/>
          <w:szCs w:val="24"/>
        </w:rPr>
        <w:t xml:space="preserve">President of Student Opportunities) </w:t>
      </w:r>
      <w:r w:rsidRPr="00843F81">
        <w:rPr>
          <w:rFonts w:cs="Calibri"/>
          <w:b/>
          <w:bCs/>
          <w:sz w:val="24"/>
          <w:szCs w:val="24"/>
        </w:rPr>
        <w:t xml:space="preserve">and </w:t>
      </w:r>
      <w:r w:rsidR="6CFF4DF6" w:rsidRPr="20956BE2">
        <w:rPr>
          <w:rFonts w:cs="Calibri"/>
          <w:b/>
          <w:bCs/>
          <w:sz w:val="24"/>
          <w:szCs w:val="24"/>
        </w:rPr>
        <w:t>1</w:t>
      </w:r>
      <w:r w:rsidR="00EC5C22">
        <w:rPr>
          <w:rFonts w:cs="Calibri"/>
          <w:b/>
          <w:bCs/>
          <w:sz w:val="24"/>
          <w:szCs w:val="24"/>
        </w:rPr>
        <w:t>0</w:t>
      </w:r>
      <w:r w:rsidRPr="00843F81">
        <w:rPr>
          <w:rFonts w:cs="Calibri"/>
          <w:b/>
          <w:bCs/>
          <w:sz w:val="24"/>
          <w:szCs w:val="24"/>
        </w:rPr>
        <w:t xml:space="preserve"> students</w:t>
      </w:r>
    </w:p>
    <w:p w14:paraId="69F0C663" w14:textId="77777777" w:rsidR="00051E18" w:rsidRPr="00843F81" w:rsidRDefault="00051E18" w:rsidP="00051E18">
      <w:pPr>
        <w:rPr>
          <w:rFonts w:cs="Calibri"/>
          <w:sz w:val="24"/>
          <w:szCs w:val="24"/>
        </w:rPr>
      </w:pP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4370"/>
        <w:gridCol w:w="2990"/>
      </w:tblGrid>
      <w:tr w:rsidR="00843F81" w:rsidRPr="00843F81" w14:paraId="34A4BFE8" w14:textId="77777777" w:rsidTr="000F0CF6">
        <w:tc>
          <w:tcPr>
            <w:tcW w:w="2263" w:type="dxa"/>
          </w:tcPr>
          <w:p w14:paraId="54F7BB1A" w14:textId="77777777" w:rsidR="00051E18" w:rsidRPr="00843F81" w:rsidRDefault="00051E18">
            <w:pPr>
              <w:rPr>
                <w:rFonts w:cs="Calibri"/>
                <w:b/>
                <w:bCs/>
                <w:sz w:val="24"/>
                <w:szCs w:val="24"/>
              </w:rPr>
            </w:pPr>
            <w:r w:rsidRPr="00843F81">
              <w:rPr>
                <w:rFonts w:cs="Calibri"/>
                <w:b/>
                <w:bCs/>
                <w:sz w:val="24"/>
                <w:szCs w:val="24"/>
              </w:rPr>
              <w:t>Item</w:t>
            </w:r>
          </w:p>
        </w:tc>
        <w:tc>
          <w:tcPr>
            <w:tcW w:w="4820" w:type="dxa"/>
          </w:tcPr>
          <w:p w14:paraId="3ED1A6F1" w14:textId="77777777" w:rsidR="00051E18" w:rsidRPr="00843F81" w:rsidRDefault="00051E18">
            <w:pPr>
              <w:rPr>
                <w:rFonts w:cs="Calibri"/>
                <w:b/>
                <w:bCs/>
                <w:sz w:val="24"/>
                <w:szCs w:val="24"/>
              </w:rPr>
            </w:pPr>
            <w:r w:rsidRPr="00843F81">
              <w:rPr>
                <w:rFonts w:cs="Calibri"/>
                <w:b/>
                <w:bCs/>
                <w:sz w:val="24"/>
                <w:szCs w:val="24"/>
              </w:rPr>
              <w:t>Notes</w:t>
            </w:r>
          </w:p>
        </w:tc>
        <w:tc>
          <w:tcPr>
            <w:tcW w:w="2268" w:type="dxa"/>
          </w:tcPr>
          <w:p w14:paraId="0BFE44DE" w14:textId="77777777" w:rsidR="00051E18" w:rsidRPr="00843F81" w:rsidRDefault="00051E18">
            <w:pPr>
              <w:rPr>
                <w:rFonts w:cs="Calibri"/>
                <w:b/>
                <w:bCs/>
                <w:sz w:val="24"/>
                <w:szCs w:val="24"/>
              </w:rPr>
            </w:pPr>
            <w:r w:rsidRPr="00843F81">
              <w:rPr>
                <w:rFonts w:cs="Calibri"/>
                <w:b/>
                <w:bCs/>
                <w:sz w:val="24"/>
                <w:szCs w:val="24"/>
              </w:rPr>
              <w:t>Actions</w:t>
            </w:r>
          </w:p>
        </w:tc>
      </w:tr>
      <w:tr w:rsidR="00843F81" w:rsidRPr="00843F81" w14:paraId="45E3CE3D" w14:textId="77777777" w:rsidTr="000F0CF6">
        <w:tc>
          <w:tcPr>
            <w:tcW w:w="2263" w:type="dxa"/>
          </w:tcPr>
          <w:p w14:paraId="2F62F728" w14:textId="77777777" w:rsidR="00051E18" w:rsidRPr="00843F81" w:rsidRDefault="00051E18">
            <w:pPr>
              <w:rPr>
                <w:rFonts w:cs="Calibri"/>
                <w:sz w:val="24"/>
                <w:szCs w:val="24"/>
              </w:rPr>
            </w:pPr>
            <w:r w:rsidRPr="00843F81">
              <w:rPr>
                <w:rFonts w:cs="Calibri"/>
                <w:sz w:val="24"/>
                <w:szCs w:val="24"/>
              </w:rPr>
              <w:t>Chair’s Welcome</w:t>
            </w:r>
          </w:p>
        </w:tc>
        <w:tc>
          <w:tcPr>
            <w:tcW w:w="4820" w:type="dxa"/>
          </w:tcPr>
          <w:p w14:paraId="02B08523" w14:textId="77777777" w:rsidR="00051E18" w:rsidRPr="00843F81" w:rsidRDefault="00051E18">
            <w:pPr>
              <w:rPr>
                <w:rFonts w:cs="Calibri"/>
                <w:sz w:val="24"/>
                <w:szCs w:val="24"/>
              </w:rPr>
            </w:pPr>
            <w:r w:rsidRPr="00843F81">
              <w:rPr>
                <w:rFonts w:cs="Calibri"/>
                <w:sz w:val="24"/>
                <w:szCs w:val="24"/>
              </w:rPr>
              <w:t>CS welcomed everyone to the Forum</w:t>
            </w:r>
          </w:p>
        </w:tc>
        <w:tc>
          <w:tcPr>
            <w:tcW w:w="2268" w:type="dxa"/>
          </w:tcPr>
          <w:p w14:paraId="48F04DC1" w14:textId="77777777" w:rsidR="00051E18" w:rsidRPr="00843F81" w:rsidRDefault="00051E18">
            <w:pPr>
              <w:rPr>
                <w:rFonts w:cs="Calibri"/>
                <w:sz w:val="24"/>
                <w:szCs w:val="24"/>
              </w:rPr>
            </w:pPr>
          </w:p>
        </w:tc>
      </w:tr>
      <w:tr w:rsidR="00843F81" w:rsidRPr="00843F81" w14:paraId="46472D80" w14:textId="77777777" w:rsidTr="000F0CF6">
        <w:tc>
          <w:tcPr>
            <w:tcW w:w="2263" w:type="dxa"/>
          </w:tcPr>
          <w:p w14:paraId="4F6BE4EF" w14:textId="77777777" w:rsidR="00051E18" w:rsidRPr="00843F81" w:rsidRDefault="00051E18">
            <w:pPr>
              <w:rPr>
                <w:rFonts w:cs="Calibri"/>
                <w:sz w:val="24"/>
                <w:szCs w:val="24"/>
              </w:rPr>
            </w:pPr>
            <w:r w:rsidRPr="00843F81">
              <w:rPr>
                <w:rFonts w:cs="Calibri"/>
                <w:sz w:val="24"/>
                <w:szCs w:val="24"/>
              </w:rPr>
              <w:t>President of Student Opportunities Introduction</w:t>
            </w:r>
          </w:p>
        </w:tc>
        <w:tc>
          <w:tcPr>
            <w:tcW w:w="4820" w:type="dxa"/>
          </w:tcPr>
          <w:p w14:paraId="793A7871" w14:textId="19071355" w:rsidR="00051E18" w:rsidRPr="00843F81" w:rsidRDefault="00051E18">
            <w:pPr>
              <w:rPr>
                <w:rFonts w:cs="Calibri"/>
                <w:sz w:val="24"/>
                <w:szCs w:val="24"/>
              </w:rPr>
            </w:pPr>
            <w:r w:rsidRPr="00843F81">
              <w:rPr>
                <w:rFonts w:cs="Calibri"/>
                <w:sz w:val="24"/>
                <w:szCs w:val="24"/>
              </w:rPr>
              <w:t xml:space="preserve">RM welcomed everyone to the Forum. Explained that the Opportunities Forum is the new name for the Activities Forum and that we are now in the second phase of the Change Program. Thanks all attendees for coming.  </w:t>
            </w:r>
          </w:p>
        </w:tc>
        <w:tc>
          <w:tcPr>
            <w:tcW w:w="2268" w:type="dxa"/>
          </w:tcPr>
          <w:p w14:paraId="532B7C2A" w14:textId="3F7D558F" w:rsidR="00051E18" w:rsidRPr="00843F81" w:rsidRDefault="00051E18">
            <w:pPr>
              <w:rPr>
                <w:rFonts w:cs="Calibri"/>
                <w:sz w:val="24"/>
                <w:szCs w:val="24"/>
              </w:rPr>
            </w:pPr>
            <w:r w:rsidRPr="00843F81">
              <w:rPr>
                <w:rFonts w:cs="Calibri"/>
                <w:sz w:val="24"/>
                <w:szCs w:val="24"/>
              </w:rPr>
              <w:t>`</w:t>
            </w:r>
          </w:p>
        </w:tc>
      </w:tr>
      <w:tr w:rsidR="00051E18" w:rsidRPr="00843F81" w14:paraId="627BA09B" w14:textId="77777777" w:rsidTr="000F0CF6">
        <w:tc>
          <w:tcPr>
            <w:tcW w:w="2263" w:type="dxa"/>
          </w:tcPr>
          <w:p w14:paraId="659A0C22" w14:textId="5167F5B4" w:rsidR="00051E18" w:rsidRPr="00843F81" w:rsidRDefault="00051E18">
            <w:pPr>
              <w:rPr>
                <w:rFonts w:cs="Calibri"/>
                <w:sz w:val="24"/>
                <w:szCs w:val="24"/>
              </w:rPr>
            </w:pPr>
            <w:r w:rsidRPr="00843F81">
              <w:rPr>
                <w:rFonts w:cs="Calibri"/>
                <w:sz w:val="24"/>
                <w:szCs w:val="24"/>
              </w:rPr>
              <w:t>Questions on the President of Student Opportunities Update</w:t>
            </w:r>
          </w:p>
        </w:tc>
        <w:tc>
          <w:tcPr>
            <w:tcW w:w="4820" w:type="dxa"/>
          </w:tcPr>
          <w:p w14:paraId="2E9A8F3E" w14:textId="77777777" w:rsidR="00051E18" w:rsidRPr="00843F81" w:rsidRDefault="00051E18">
            <w:pPr>
              <w:rPr>
                <w:rFonts w:cs="Calibri"/>
                <w:sz w:val="24"/>
                <w:szCs w:val="24"/>
              </w:rPr>
            </w:pPr>
            <w:r w:rsidRPr="00843F81">
              <w:rPr>
                <w:rFonts w:cs="Calibri"/>
                <w:sz w:val="24"/>
                <w:szCs w:val="24"/>
              </w:rPr>
              <w:t xml:space="preserve">Audience Member: Can we be told how many volunteer hours were logged over the past month? </w:t>
            </w:r>
          </w:p>
          <w:p w14:paraId="35126012" w14:textId="77777777" w:rsidR="00051E18" w:rsidRPr="00843F81" w:rsidRDefault="00051E18">
            <w:pPr>
              <w:rPr>
                <w:rFonts w:cs="Calibri"/>
                <w:sz w:val="24"/>
                <w:szCs w:val="24"/>
              </w:rPr>
            </w:pPr>
          </w:p>
          <w:p w14:paraId="61D06292" w14:textId="2B33E5E1" w:rsidR="00051E18" w:rsidRPr="00843F81" w:rsidRDefault="00051E18">
            <w:pPr>
              <w:rPr>
                <w:rFonts w:cs="Calibri"/>
                <w:sz w:val="24"/>
                <w:szCs w:val="24"/>
              </w:rPr>
            </w:pPr>
            <w:r w:rsidRPr="00843F81">
              <w:rPr>
                <w:rFonts w:cs="Calibri"/>
                <w:sz w:val="24"/>
                <w:szCs w:val="24"/>
              </w:rPr>
              <w:t>RM</w:t>
            </w:r>
            <w:r w:rsidR="4336E79A" w:rsidRPr="20956BE2">
              <w:rPr>
                <w:rFonts w:cs="Calibri"/>
                <w:sz w:val="24"/>
                <w:szCs w:val="24"/>
              </w:rPr>
              <w:t xml:space="preserve"> -</w:t>
            </w:r>
            <w:r w:rsidRPr="00843F81">
              <w:rPr>
                <w:rFonts w:cs="Calibri"/>
                <w:sz w:val="24"/>
                <w:szCs w:val="24"/>
              </w:rPr>
              <w:t xml:space="preserve"> Yes, will send out this out at a later date</w:t>
            </w:r>
          </w:p>
        </w:tc>
        <w:tc>
          <w:tcPr>
            <w:tcW w:w="2268" w:type="dxa"/>
          </w:tcPr>
          <w:p w14:paraId="12625C4D" w14:textId="0D0A603C" w:rsidR="00051E18" w:rsidRPr="00843F81" w:rsidRDefault="00051E18" w:rsidP="00051E18">
            <w:pPr>
              <w:pStyle w:val="ListParagraph"/>
              <w:numPr>
                <w:ilvl w:val="0"/>
                <w:numId w:val="1"/>
              </w:numPr>
              <w:rPr>
                <w:rFonts w:cs="Calibri"/>
                <w:sz w:val="24"/>
                <w:szCs w:val="24"/>
              </w:rPr>
            </w:pPr>
            <w:r w:rsidRPr="00843F81">
              <w:rPr>
                <w:rFonts w:cs="Calibri"/>
                <w:sz w:val="24"/>
                <w:szCs w:val="24"/>
              </w:rPr>
              <w:t>RM to send out the number of volunteer hours logged in the past month</w:t>
            </w:r>
          </w:p>
        </w:tc>
      </w:tr>
      <w:tr w:rsidR="00051E18" w:rsidRPr="00843F81" w14:paraId="22AA75F6" w14:textId="77777777" w:rsidTr="000F0CF6">
        <w:tc>
          <w:tcPr>
            <w:tcW w:w="2263" w:type="dxa"/>
          </w:tcPr>
          <w:p w14:paraId="551D084C" w14:textId="143AAF80" w:rsidR="00051E18" w:rsidRPr="00843F81" w:rsidRDefault="00051E18">
            <w:pPr>
              <w:rPr>
                <w:rFonts w:cs="Calibri"/>
                <w:sz w:val="24"/>
                <w:szCs w:val="24"/>
              </w:rPr>
            </w:pPr>
            <w:r w:rsidRPr="00843F81">
              <w:rPr>
                <w:rFonts w:cs="Calibri"/>
                <w:sz w:val="24"/>
                <w:szCs w:val="24"/>
              </w:rPr>
              <w:t xml:space="preserve">Items for Discussion: University Business – Dr Sarah Browne, Policy and Development Officer for Student Services and Orientation Committee  </w:t>
            </w:r>
          </w:p>
        </w:tc>
        <w:tc>
          <w:tcPr>
            <w:tcW w:w="4820" w:type="dxa"/>
          </w:tcPr>
          <w:p w14:paraId="135AA4F0" w14:textId="77777777" w:rsidR="00051E18" w:rsidRPr="00843F81" w:rsidRDefault="00051E18">
            <w:pPr>
              <w:rPr>
                <w:rFonts w:cs="Calibri"/>
                <w:sz w:val="24"/>
                <w:szCs w:val="24"/>
                <w:lang w:val="en-US"/>
              </w:rPr>
            </w:pPr>
            <w:r w:rsidRPr="00843F81">
              <w:rPr>
                <w:rFonts w:cs="Calibri"/>
                <w:sz w:val="24"/>
                <w:szCs w:val="24"/>
              </w:rPr>
              <w:t xml:space="preserve">Unfortunately Dr Browne </w:t>
            </w:r>
            <w:r w:rsidRPr="00843F81">
              <w:rPr>
                <w:rFonts w:cs="Calibri"/>
                <w:sz w:val="24"/>
                <w:szCs w:val="24"/>
                <w:lang w:val="en-US"/>
              </w:rPr>
              <w:t xml:space="preserve">urgent business elsewhere, so couldn’t be here tonight. </w:t>
            </w:r>
          </w:p>
          <w:p w14:paraId="30E6D38E" w14:textId="77777777" w:rsidR="00051E18" w:rsidRPr="00843F81" w:rsidRDefault="00051E18">
            <w:pPr>
              <w:rPr>
                <w:rFonts w:cs="Calibri"/>
                <w:sz w:val="24"/>
                <w:szCs w:val="24"/>
                <w:lang w:val="en-US"/>
              </w:rPr>
            </w:pPr>
          </w:p>
          <w:p w14:paraId="115F3975" w14:textId="77777777" w:rsidR="00215BF6" w:rsidRPr="00843F81" w:rsidRDefault="00051E18">
            <w:pPr>
              <w:rPr>
                <w:rFonts w:cs="Calibri"/>
                <w:sz w:val="24"/>
                <w:szCs w:val="24"/>
                <w:lang w:val="en-US"/>
              </w:rPr>
            </w:pPr>
            <w:r w:rsidRPr="00843F81">
              <w:rPr>
                <w:rFonts w:cs="Calibri"/>
                <w:sz w:val="24"/>
                <w:szCs w:val="24"/>
                <w:lang w:val="en-US"/>
              </w:rPr>
              <w:t xml:space="preserve">RM - Would remind everyone if she were here that the January orientation is beginning soon, there will be a form circulated to submit any events happening in Refreshers’ Week. </w:t>
            </w:r>
            <w:r w:rsidR="00215BF6" w:rsidRPr="00843F81">
              <w:rPr>
                <w:rFonts w:cs="Calibri"/>
                <w:sz w:val="24"/>
                <w:szCs w:val="24"/>
                <w:lang w:val="en-US"/>
              </w:rPr>
              <w:t xml:space="preserve">There will also be a Refreshers Fayre, but done differently, plan sent out in advance so that when people sign up they will have a better idea ahead of time. Quiet hour plans and other ideas to improve Freshers’ Fayre Accessibility will be implemented at the Refreshers Fayre. </w:t>
            </w:r>
          </w:p>
          <w:p w14:paraId="6CFEB9DE" w14:textId="77777777" w:rsidR="00215BF6" w:rsidRPr="00843F81" w:rsidRDefault="00215BF6">
            <w:pPr>
              <w:rPr>
                <w:rFonts w:cs="Calibri"/>
                <w:sz w:val="24"/>
                <w:szCs w:val="24"/>
                <w:lang w:val="en-US"/>
              </w:rPr>
            </w:pPr>
          </w:p>
          <w:p w14:paraId="55D41CAE" w14:textId="581BDE61" w:rsidR="00051E18" w:rsidRPr="00843F81" w:rsidRDefault="00215BF6">
            <w:pPr>
              <w:rPr>
                <w:rFonts w:cs="Calibri"/>
                <w:sz w:val="24"/>
                <w:szCs w:val="24"/>
              </w:rPr>
            </w:pPr>
            <w:r w:rsidRPr="00843F81">
              <w:rPr>
                <w:rFonts w:cs="Calibri"/>
                <w:sz w:val="24"/>
                <w:szCs w:val="24"/>
                <w:lang w:val="en-US"/>
              </w:rPr>
              <w:t>Suggestion to put the quiet hour at the end of the fayre but then you have to ensure that stalls don’t take their stalls down until the very end, however despite trying to implement this historically societies don’t always listen. Tape one-way arrows on the floor. Signs advertising quiet hour on the doors.</w:t>
            </w:r>
            <w:r w:rsidRPr="00843F81">
              <w:rPr>
                <w:rFonts w:cs="Calibri"/>
                <w:sz w:val="24"/>
                <w:szCs w:val="24"/>
              </w:rPr>
              <w:t> </w:t>
            </w:r>
          </w:p>
        </w:tc>
        <w:tc>
          <w:tcPr>
            <w:tcW w:w="2268" w:type="dxa"/>
          </w:tcPr>
          <w:p w14:paraId="455D2D95" w14:textId="77777777" w:rsidR="00051E18" w:rsidRPr="00843F81" w:rsidRDefault="00051E18" w:rsidP="00051E18">
            <w:pPr>
              <w:pStyle w:val="ListParagraph"/>
              <w:numPr>
                <w:ilvl w:val="0"/>
                <w:numId w:val="1"/>
              </w:numPr>
              <w:rPr>
                <w:rFonts w:cs="Calibri"/>
                <w:sz w:val="24"/>
                <w:szCs w:val="24"/>
              </w:rPr>
            </w:pPr>
          </w:p>
        </w:tc>
      </w:tr>
      <w:tr w:rsidR="00215BF6" w:rsidRPr="00843F81" w14:paraId="3B16FBA0" w14:textId="77777777" w:rsidTr="000F0CF6">
        <w:tc>
          <w:tcPr>
            <w:tcW w:w="2263" w:type="dxa"/>
          </w:tcPr>
          <w:p w14:paraId="77DCB4B6" w14:textId="5AC27DBD" w:rsidR="00215BF6" w:rsidRPr="00843F81" w:rsidRDefault="00215BF6">
            <w:pPr>
              <w:rPr>
                <w:rFonts w:cs="Calibri"/>
                <w:sz w:val="24"/>
                <w:szCs w:val="24"/>
              </w:rPr>
            </w:pPr>
            <w:r w:rsidRPr="00843F81">
              <w:rPr>
                <w:rFonts w:cs="Calibri"/>
                <w:sz w:val="24"/>
                <w:szCs w:val="24"/>
              </w:rPr>
              <w:t>Items for Discussion – Activities Team Business – Draft Laws</w:t>
            </w:r>
          </w:p>
        </w:tc>
        <w:tc>
          <w:tcPr>
            <w:tcW w:w="4820" w:type="dxa"/>
          </w:tcPr>
          <w:p w14:paraId="46D87580" w14:textId="765B84E4" w:rsidR="00215BF6" w:rsidRPr="00843F81" w:rsidRDefault="00215BF6">
            <w:pPr>
              <w:rPr>
                <w:rFonts w:cs="Calibri"/>
                <w:sz w:val="24"/>
                <w:szCs w:val="24"/>
              </w:rPr>
            </w:pPr>
            <w:hyperlink r:id="rId5" w:tgtFrame="_blank" w:history="1">
              <w:r w:rsidRPr="00843F81">
                <w:rPr>
                  <w:rStyle w:val="Hyperlink"/>
                  <w:rFonts w:cs="Calibri"/>
                  <w:sz w:val="24"/>
                  <w:szCs w:val="24"/>
                  <w:lang w:val="en-US"/>
                </w:rPr>
                <w:t>DRAFT Laws for Consultation</w:t>
              </w:r>
            </w:hyperlink>
            <w:r w:rsidRPr="00843F81">
              <w:rPr>
                <w:rFonts w:ascii="Arial" w:hAnsi="Arial" w:cs="Arial"/>
                <w:sz w:val="24"/>
                <w:szCs w:val="24"/>
                <w:lang w:val="en-US"/>
              </w:rPr>
              <w:t> </w:t>
            </w:r>
          </w:p>
          <w:p w14:paraId="690DA320" w14:textId="75A726B4" w:rsidR="00215BF6" w:rsidRPr="00843F81" w:rsidRDefault="00215BF6">
            <w:pPr>
              <w:rPr>
                <w:rFonts w:cs="Calibri"/>
                <w:sz w:val="24"/>
                <w:szCs w:val="24"/>
              </w:rPr>
            </w:pPr>
            <w:r w:rsidRPr="00843F81">
              <w:rPr>
                <w:rFonts w:cs="Calibri"/>
                <w:sz w:val="24"/>
                <w:szCs w:val="24"/>
              </w:rPr>
              <w:t>RM - Mentioned at an Elected Officers meeting a few weeks ago, something changed because of the Change Program that contradicts all other laws. New Chief Exec and Head of Student Engagement at the same time as the Exec Officers were elected. New Draft Laws have been drafted and will be brought to the All Students Forum. Will not be the last opportunity to discuss, they will be discussed and updated at all foreseeable all students forums.</w:t>
            </w:r>
            <w:r w:rsidRPr="00843F81">
              <w:rPr>
                <w:rFonts w:cs="Calibri"/>
                <w:sz w:val="24"/>
                <w:szCs w:val="24"/>
              </w:rPr>
              <w:br/>
            </w:r>
            <w:r w:rsidRPr="00843F81">
              <w:rPr>
                <w:rFonts w:cs="Calibri"/>
                <w:sz w:val="24"/>
                <w:szCs w:val="24"/>
              </w:rPr>
              <w:br/>
              <w:t xml:space="preserve">Draft Laws are available to view on the website. </w:t>
            </w:r>
          </w:p>
        </w:tc>
        <w:tc>
          <w:tcPr>
            <w:tcW w:w="2268" w:type="dxa"/>
          </w:tcPr>
          <w:p w14:paraId="4B37E9F3" w14:textId="77777777" w:rsidR="00215BF6" w:rsidRPr="00843F81" w:rsidRDefault="00215BF6" w:rsidP="00051E18">
            <w:pPr>
              <w:pStyle w:val="ListParagraph"/>
              <w:numPr>
                <w:ilvl w:val="0"/>
                <w:numId w:val="1"/>
              </w:numPr>
              <w:rPr>
                <w:rFonts w:cs="Calibri"/>
                <w:sz w:val="24"/>
                <w:szCs w:val="24"/>
              </w:rPr>
            </w:pPr>
          </w:p>
        </w:tc>
      </w:tr>
      <w:tr w:rsidR="00215BF6" w:rsidRPr="00843F81" w14:paraId="57481EFB" w14:textId="77777777" w:rsidTr="000F0CF6">
        <w:tc>
          <w:tcPr>
            <w:tcW w:w="2263" w:type="dxa"/>
          </w:tcPr>
          <w:p w14:paraId="6C2D144E" w14:textId="577B525B" w:rsidR="00215BF6" w:rsidRPr="00843F81" w:rsidRDefault="00215BF6">
            <w:pPr>
              <w:rPr>
                <w:rFonts w:cs="Calibri"/>
                <w:sz w:val="24"/>
                <w:szCs w:val="24"/>
              </w:rPr>
            </w:pPr>
            <w:r w:rsidRPr="00843F81">
              <w:rPr>
                <w:rFonts w:cs="Calibri"/>
                <w:sz w:val="24"/>
                <w:szCs w:val="24"/>
              </w:rPr>
              <w:t>Questions / Comments from the audience</w:t>
            </w:r>
          </w:p>
        </w:tc>
        <w:tc>
          <w:tcPr>
            <w:tcW w:w="4820" w:type="dxa"/>
          </w:tcPr>
          <w:p w14:paraId="5D99E837" w14:textId="09FECCCB" w:rsidR="00215BF6" w:rsidRPr="00215BF6" w:rsidRDefault="37C9F608" w:rsidP="00215BF6">
            <w:pPr>
              <w:numPr>
                <w:ilvl w:val="0"/>
                <w:numId w:val="2"/>
              </w:numPr>
              <w:rPr>
                <w:rFonts w:cs="Calibri"/>
                <w:sz w:val="24"/>
                <w:szCs w:val="24"/>
                <w:lang w:val="en-US"/>
              </w:rPr>
            </w:pPr>
            <w:r w:rsidRPr="20956BE2">
              <w:rPr>
                <w:rFonts w:cs="Calibri"/>
                <w:sz w:val="24"/>
                <w:szCs w:val="24"/>
                <w:lang w:val="en-US"/>
              </w:rPr>
              <w:t>Jacob Carey</w:t>
            </w:r>
            <w:r w:rsidR="3793AC05" w:rsidRPr="20956BE2">
              <w:rPr>
                <w:rFonts w:cs="Calibri"/>
                <w:sz w:val="24"/>
                <w:szCs w:val="24"/>
                <w:lang w:val="en-US"/>
              </w:rPr>
              <w:t xml:space="preserve"> -</w:t>
            </w:r>
            <w:r w:rsidRPr="20956BE2">
              <w:rPr>
                <w:rFonts w:cs="Calibri"/>
                <w:sz w:val="24"/>
                <w:szCs w:val="24"/>
                <w:lang w:val="en-US"/>
              </w:rPr>
              <w:t xml:space="preserve"> Who is eligible for election as Opportunities Chair</w:t>
            </w:r>
          </w:p>
          <w:p w14:paraId="16DE47CB" w14:textId="41493022" w:rsidR="37C9F608" w:rsidRDefault="37C9F608" w:rsidP="20956BE2">
            <w:pPr>
              <w:numPr>
                <w:ilvl w:val="0"/>
                <w:numId w:val="2"/>
              </w:numPr>
              <w:rPr>
                <w:rFonts w:cs="Calibri"/>
                <w:sz w:val="24"/>
                <w:szCs w:val="24"/>
                <w:lang w:val="en-US"/>
              </w:rPr>
            </w:pPr>
            <w:r w:rsidRPr="20956BE2">
              <w:rPr>
                <w:rFonts w:cs="Calibri"/>
                <w:sz w:val="24"/>
                <w:szCs w:val="24"/>
                <w:lang w:val="en-US"/>
              </w:rPr>
              <w:t>RM</w:t>
            </w:r>
            <w:r w:rsidR="491DA0F0" w:rsidRPr="20956BE2">
              <w:rPr>
                <w:rFonts w:cs="Calibri"/>
                <w:sz w:val="24"/>
                <w:szCs w:val="24"/>
                <w:lang w:val="en-US"/>
              </w:rPr>
              <w:t xml:space="preserve"> - </w:t>
            </w:r>
            <w:r w:rsidRPr="20956BE2">
              <w:rPr>
                <w:rFonts w:cs="Calibri"/>
                <w:sz w:val="24"/>
                <w:szCs w:val="24"/>
                <w:lang w:val="en-US"/>
              </w:rPr>
              <w:t>Elected Officer</w:t>
            </w:r>
          </w:p>
          <w:p w14:paraId="746E7B9D" w14:textId="5BC5E3AF" w:rsidR="00215BF6" w:rsidRPr="00215BF6" w:rsidRDefault="37C9F608" w:rsidP="00215BF6">
            <w:pPr>
              <w:numPr>
                <w:ilvl w:val="0"/>
                <w:numId w:val="3"/>
              </w:numPr>
              <w:rPr>
                <w:rFonts w:cs="Calibri"/>
                <w:sz w:val="24"/>
                <w:szCs w:val="24"/>
              </w:rPr>
            </w:pPr>
            <w:r w:rsidRPr="20956BE2">
              <w:rPr>
                <w:rFonts w:cs="Calibri"/>
                <w:sz w:val="24"/>
                <w:szCs w:val="24"/>
                <w:lang w:val="en-US"/>
              </w:rPr>
              <w:t>JC</w:t>
            </w:r>
            <w:r w:rsidR="21F84CE2" w:rsidRPr="20956BE2">
              <w:rPr>
                <w:rFonts w:cs="Calibri"/>
                <w:sz w:val="24"/>
                <w:szCs w:val="24"/>
                <w:lang w:val="en-US"/>
              </w:rPr>
              <w:t xml:space="preserve"> - </w:t>
            </w:r>
            <w:r w:rsidR="00215BF6" w:rsidRPr="00215BF6">
              <w:rPr>
                <w:rFonts w:cs="Calibri"/>
                <w:sz w:val="24"/>
                <w:szCs w:val="24"/>
                <w:lang w:val="en-US"/>
              </w:rPr>
              <w:t>Will decide upon a chair today, despite it being discussed at the all students forum tomorrow?</w:t>
            </w:r>
            <w:r w:rsidR="00215BF6" w:rsidRPr="00215BF6">
              <w:rPr>
                <w:rFonts w:cs="Calibri"/>
                <w:sz w:val="24"/>
                <w:szCs w:val="24"/>
              </w:rPr>
              <w:t> </w:t>
            </w:r>
          </w:p>
          <w:p w14:paraId="4D893CFB" w14:textId="4D2DEA3C" w:rsidR="00215BF6" w:rsidRPr="00215BF6" w:rsidRDefault="05B4E791" w:rsidP="00215BF6">
            <w:pPr>
              <w:numPr>
                <w:ilvl w:val="0"/>
                <w:numId w:val="4"/>
              </w:numPr>
              <w:rPr>
                <w:rFonts w:cs="Calibri"/>
                <w:sz w:val="24"/>
                <w:szCs w:val="24"/>
              </w:rPr>
            </w:pPr>
            <w:r w:rsidRPr="20956BE2">
              <w:rPr>
                <w:rFonts w:cs="Calibri"/>
                <w:sz w:val="24"/>
                <w:szCs w:val="24"/>
                <w:lang w:val="en-US"/>
              </w:rPr>
              <w:t>JC + EH</w:t>
            </w:r>
            <w:r w:rsidR="1DC7528C" w:rsidRPr="20956BE2">
              <w:rPr>
                <w:rFonts w:cs="Calibri"/>
                <w:sz w:val="24"/>
                <w:szCs w:val="24"/>
                <w:lang w:val="en-US"/>
              </w:rPr>
              <w:t xml:space="preserve"> - </w:t>
            </w:r>
            <w:r w:rsidR="00215BF6" w:rsidRPr="00215BF6">
              <w:rPr>
                <w:rFonts w:cs="Calibri"/>
                <w:sz w:val="24"/>
                <w:szCs w:val="24"/>
                <w:lang w:val="en-US"/>
              </w:rPr>
              <w:t>Questioning the chair being made up by a part time officer – lack of impartiality, difficulty in answering questions fully and effectively. </w:t>
            </w:r>
            <w:r w:rsidR="00215BF6" w:rsidRPr="00215BF6">
              <w:rPr>
                <w:rFonts w:cs="Calibri"/>
                <w:sz w:val="24"/>
                <w:szCs w:val="24"/>
              </w:rPr>
              <w:t> </w:t>
            </w:r>
          </w:p>
          <w:p w14:paraId="24F54845" w14:textId="1A6AF40C" w:rsidR="00215BF6" w:rsidRPr="00215BF6" w:rsidRDefault="6F3249D7" w:rsidP="00215BF6">
            <w:pPr>
              <w:numPr>
                <w:ilvl w:val="0"/>
                <w:numId w:val="5"/>
              </w:numPr>
              <w:rPr>
                <w:rFonts w:cs="Calibri"/>
                <w:sz w:val="24"/>
                <w:szCs w:val="24"/>
              </w:rPr>
            </w:pPr>
            <w:r w:rsidRPr="20956BE2">
              <w:rPr>
                <w:rFonts w:cs="Calibri"/>
                <w:sz w:val="24"/>
                <w:szCs w:val="24"/>
                <w:lang w:val="en-US"/>
              </w:rPr>
              <w:t>RM</w:t>
            </w:r>
            <w:r w:rsidR="79776059" w:rsidRPr="20956BE2">
              <w:rPr>
                <w:rFonts w:cs="Calibri"/>
                <w:sz w:val="24"/>
                <w:szCs w:val="24"/>
                <w:lang w:val="en-US"/>
              </w:rPr>
              <w:t xml:space="preserve"> - </w:t>
            </w:r>
            <w:r w:rsidR="00215BF6" w:rsidRPr="00215BF6">
              <w:rPr>
                <w:rFonts w:cs="Calibri"/>
                <w:sz w:val="24"/>
                <w:szCs w:val="24"/>
                <w:lang w:val="en-US"/>
              </w:rPr>
              <w:t>The elected officer will change with the elections in March.</w:t>
            </w:r>
            <w:r w:rsidR="00215BF6" w:rsidRPr="00215BF6">
              <w:rPr>
                <w:rFonts w:cs="Calibri"/>
                <w:sz w:val="24"/>
                <w:szCs w:val="24"/>
              </w:rPr>
              <w:t> </w:t>
            </w:r>
          </w:p>
          <w:p w14:paraId="70E245CC" w14:textId="7E614B0D" w:rsidR="00215BF6" w:rsidRPr="00215BF6" w:rsidRDefault="72C329EF" w:rsidP="00215BF6">
            <w:pPr>
              <w:numPr>
                <w:ilvl w:val="0"/>
                <w:numId w:val="6"/>
              </w:numPr>
              <w:rPr>
                <w:rFonts w:cs="Calibri"/>
                <w:sz w:val="24"/>
                <w:szCs w:val="24"/>
              </w:rPr>
            </w:pPr>
            <w:r w:rsidRPr="20956BE2">
              <w:rPr>
                <w:rFonts w:cs="Calibri"/>
                <w:sz w:val="24"/>
                <w:szCs w:val="24"/>
                <w:lang w:val="en-US"/>
              </w:rPr>
              <w:t>RM</w:t>
            </w:r>
            <w:r w:rsidR="4FC3BADF" w:rsidRPr="20956BE2">
              <w:rPr>
                <w:rFonts w:cs="Calibri"/>
                <w:sz w:val="24"/>
                <w:szCs w:val="24"/>
                <w:lang w:val="en-US"/>
              </w:rPr>
              <w:t xml:space="preserve"> - </w:t>
            </w:r>
            <w:r w:rsidR="00215BF6" w:rsidRPr="00215BF6">
              <w:rPr>
                <w:rFonts w:cs="Calibri"/>
                <w:sz w:val="24"/>
                <w:szCs w:val="24"/>
                <w:lang w:val="en-US"/>
              </w:rPr>
              <w:t>Cannot change this now because it needs to be discussed at a forum and approved by board</w:t>
            </w:r>
            <w:r w:rsidR="00215BF6" w:rsidRPr="00215BF6">
              <w:rPr>
                <w:rFonts w:cs="Calibri"/>
                <w:sz w:val="24"/>
                <w:szCs w:val="24"/>
              </w:rPr>
              <w:t> </w:t>
            </w:r>
          </w:p>
          <w:p w14:paraId="339C8EEF" w14:textId="3BAB9015" w:rsidR="00215BF6" w:rsidRPr="00215BF6" w:rsidRDefault="076BEAB5" w:rsidP="00215BF6">
            <w:pPr>
              <w:numPr>
                <w:ilvl w:val="0"/>
                <w:numId w:val="7"/>
              </w:numPr>
              <w:rPr>
                <w:rFonts w:cs="Calibri"/>
                <w:sz w:val="24"/>
                <w:szCs w:val="24"/>
              </w:rPr>
            </w:pPr>
            <w:r w:rsidRPr="20956BE2">
              <w:rPr>
                <w:rFonts w:cs="Calibri"/>
                <w:sz w:val="24"/>
                <w:szCs w:val="24"/>
                <w:lang w:val="en-US"/>
              </w:rPr>
              <w:t>J</w:t>
            </w:r>
            <w:r w:rsidR="67B66C48" w:rsidRPr="20956BE2">
              <w:rPr>
                <w:rFonts w:cs="Calibri"/>
                <w:sz w:val="24"/>
                <w:szCs w:val="24"/>
                <w:lang w:val="en-US"/>
              </w:rPr>
              <w:t xml:space="preserve">C - </w:t>
            </w:r>
            <w:r w:rsidR="00215BF6" w:rsidRPr="00215BF6">
              <w:rPr>
                <w:rFonts w:cs="Calibri"/>
                <w:sz w:val="24"/>
                <w:szCs w:val="24"/>
                <w:lang w:val="en-US"/>
              </w:rPr>
              <w:t>If students broadly don’t like it and don’t seem to understand why this is happening, why does it still need to happen?</w:t>
            </w:r>
            <w:r w:rsidR="00215BF6" w:rsidRPr="00215BF6">
              <w:rPr>
                <w:rFonts w:cs="Calibri"/>
                <w:sz w:val="24"/>
                <w:szCs w:val="24"/>
              </w:rPr>
              <w:t> </w:t>
            </w:r>
          </w:p>
          <w:p w14:paraId="182428FD" w14:textId="34C7A9FB" w:rsidR="00215BF6" w:rsidRPr="00215BF6" w:rsidRDefault="47480A8D" w:rsidP="00215BF6">
            <w:pPr>
              <w:numPr>
                <w:ilvl w:val="0"/>
                <w:numId w:val="8"/>
              </w:numPr>
              <w:rPr>
                <w:rFonts w:cs="Calibri"/>
                <w:sz w:val="24"/>
                <w:szCs w:val="24"/>
              </w:rPr>
            </w:pPr>
            <w:r w:rsidRPr="20956BE2">
              <w:rPr>
                <w:rFonts w:cs="Calibri"/>
                <w:sz w:val="24"/>
                <w:szCs w:val="24"/>
                <w:lang w:val="en-US"/>
              </w:rPr>
              <w:t>AC</w:t>
            </w:r>
            <w:r w:rsidR="314261F0" w:rsidRPr="20956BE2">
              <w:rPr>
                <w:rFonts w:cs="Calibri"/>
                <w:sz w:val="24"/>
                <w:szCs w:val="24"/>
                <w:lang w:val="en-US"/>
              </w:rPr>
              <w:t xml:space="preserve"> - </w:t>
            </w:r>
            <w:r w:rsidR="00215BF6" w:rsidRPr="00215BF6">
              <w:rPr>
                <w:rFonts w:cs="Calibri"/>
                <w:sz w:val="24"/>
                <w:szCs w:val="24"/>
                <w:lang w:val="en-US"/>
              </w:rPr>
              <w:t>Dem Rev apparently vaguely mentions the Chair at some point in an obscure way</w:t>
            </w:r>
            <w:r w:rsidR="00215BF6" w:rsidRPr="00215BF6">
              <w:rPr>
                <w:rFonts w:cs="Calibri"/>
                <w:sz w:val="24"/>
                <w:szCs w:val="24"/>
              </w:rPr>
              <w:t> </w:t>
            </w:r>
          </w:p>
          <w:p w14:paraId="3E45344C" w14:textId="7A4F4BCB" w:rsidR="00215BF6" w:rsidRPr="00215BF6" w:rsidRDefault="00215BF6" w:rsidP="00215BF6">
            <w:pPr>
              <w:numPr>
                <w:ilvl w:val="0"/>
                <w:numId w:val="9"/>
              </w:numPr>
              <w:rPr>
                <w:rFonts w:cs="Calibri"/>
                <w:sz w:val="24"/>
                <w:szCs w:val="24"/>
              </w:rPr>
            </w:pPr>
            <w:r w:rsidRPr="00215BF6">
              <w:rPr>
                <w:rFonts w:cs="Calibri"/>
                <w:sz w:val="24"/>
                <w:szCs w:val="24"/>
                <w:lang w:val="en-US"/>
              </w:rPr>
              <w:t>Motion to go in camera</w:t>
            </w:r>
            <w:r w:rsidRPr="00215BF6">
              <w:rPr>
                <w:rFonts w:cs="Calibri"/>
                <w:sz w:val="24"/>
                <w:szCs w:val="24"/>
              </w:rPr>
              <w:t> </w:t>
            </w:r>
            <w:r w:rsidR="00EC5C22">
              <w:rPr>
                <w:rFonts w:cs="Calibri"/>
                <w:sz w:val="24"/>
                <w:szCs w:val="24"/>
              </w:rPr>
              <w:t xml:space="preserve">(was discussed but not </w:t>
            </w:r>
            <w:proofErr w:type="spellStart"/>
            <w:r w:rsidR="00EC5C22">
              <w:rPr>
                <w:rFonts w:cs="Calibri"/>
                <w:sz w:val="24"/>
                <w:szCs w:val="24"/>
              </w:rPr>
              <w:t>minuted</w:t>
            </w:r>
            <w:proofErr w:type="spellEnd"/>
            <w:r w:rsidR="00EC5C22">
              <w:rPr>
                <w:rFonts w:cs="Calibri"/>
                <w:sz w:val="24"/>
                <w:szCs w:val="24"/>
              </w:rPr>
              <w:t>)</w:t>
            </w:r>
          </w:p>
          <w:p w14:paraId="7FF41EE6" w14:textId="77777777" w:rsidR="00215BF6" w:rsidRPr="00215BF6" w:rsidRDefault="00215BF6" w:rsidP="00215BF6">
            <w:pPr>
              <w:numPr>
                <w:ilvl w:val="0"/>
                <w:numId w:val="10"/>
              </w:numPr>
              <w:rPr>
                <w:rFonts w:cs="Calibri"/>
                <w:sz w:val="24"/>
                <w:szCs w:val="24"/>
              </w:rPr>
            </w:pPr>
            <w:r w:rsidRPr="00215BF6">
              <w:rPr>
                <w:rFonts w:cs="Calibri"/>
                <w:sz w:val="24"/>
                <w:szCs w:val="24"/>
                <w:lang w:val="en-US"/>
              </w:rPr>
              <w:t>Unanimously approved</w:t>
            </w:r>
            <w:r w:rsidRPr="00215BF6">
              <w:rPr>
                <w:rFonts w:cs="Calibri"/>
                <w:sz w:val="24"/>
                <w:szCs w:val="24"/>
              </w:rPr>
              <w:t> </w:t>
            </w:r>
          </w:p>
          <w:p w14:paraId="53524ED8" w14:textId="460E3AE0" w:rsidR="00215BF6" w:rsidRPr="00215BF6" w:rsidRDefault="00215BF6" w:rsidP="00215BF6">
            <w:pPr>
              <w:numPr>
                <w:ilvl w:val="0"/>
                <w:numId w:val="11"/>
              </w:numPr>
              <w:rPr>
                <w:rFonts w:cs="Calibri"/>
                <w:sz w:val="24"/>
                <w:szCs w:val="24"/>
              </w:rPr>
            </w:pPr>
            <w:r w:rsidRPr="00215BF6">
              <w:rPr>
                <w:rFonts w:cs="Calibri"/>
                <w:sz w:val="24"/>
                <w:szCs w:val="24"/>
                <w:lang w:val="en-US"/>
              </w:rPr>
              <w:t>Motion to move ex camera</w:t>
            </w:r>
            <w:r w:rsidRPr="00215BF6">
              <w:rPr>
                <w:rFonts w:cs="Calibri"/>
                <w:sz w:val="24"/>
                <w:szCs w:val="24"/>
              </w:rPr>
              <w:t> </w:t>
            </w:r>
            <w:r w:rsidR="00EC5C22">
              <w:rPr>
                <w:rFonts w:cs="Calibri"/>
                <w:sz w:val="24"/>
                <w:szCs w:val="24"/>
              </w:rPr>
              <w:t xml:space="preserve">(now the rest of the meeting will continue to be </w:t>
            </w:r>
            <w:proofErr w:type="spellStart"/>
            <w:r w:rsidR="00EC5C22">
              <w:rPr>
                <w:rFonts w:cs="Calibri"/>
                <w:sz w:val="24"/>
                <w:szCs w:val="24"/>
              </w:rPr>
              <w:t>minuted</w:t>
            </w:r>
            <w:proofErr w:type="spellEnd"/>
            <w:r w:rsidR="00EC5C22">
              <w:rPr>
                <w:rFonts w:cs="Calibri"/>
                <w:sz w:val="24"/>
                <w:szCs w:val="24"/>
              </w:rPr>
              <w:t>)</w:t>
            </w:r>
          </w:p>
          <w:p w14:paraId="17A7A6E3" w14:textId="25C0D146" w:rsidR="00215BF6" w:rsidRPr="00215BF6" w:rsidRDefault="00215BF6" w:rsidP="00215BF6">
            <w:pPr>
              <w:numPr>
                <w:ilvl w:val="0"/>
                <w:numId w:val="12"/>
              </w:numPr>
              <w:rPr>
                <w:rFonts w:cs="Calibri"/>
                <w:sz w:val="24"/>
                <w:szCs w:val="24"/>
              </w:rPr>
            </w:pPr>
            <w:r w:rsidRPr="00215BF6">
              <w:rPr>
                <w:rFonts w:cs="Calibri"/>
                <w:sz w:val="24"/>
                <w:szCs w:val="24"/>
                <w:lang w:val="en-US"/>
              </w:rPr>
              <w:t>Seconded</w:t>
            </w:r>
            <w:r w:rsidRPr="00215BF6">
              <w:rPr>
                <w:rFonts w:cs="Calibri"/>
                <w:sz w:val="24"/>
                <w:szCs w:val="24"/>
              </w:rPr>
              <w:t> </w:t>
            </w:r>
          </w:p>
          <w:p w14:paraId="1870E5A1" w14:textId="38B2C9C8" w:rsidR="00215BF6" w:rsidRPr="00843F81" w:rsidRDefault="00215BF6">
            <w:pPr>
              <w:rPr>
                <w:rFonts w:cs="Calibri"/>
                <w:sz w:val="24"/>
                <w:szCs w:val="24"/>
              </w:rPr>
            </w:pPr>
          </w:p>
        </w:tc>
        <w:tc>
          <w:tcPr>
            <w:tcW w:w="2268" w:type="dxa"/>
          </w:tcPr>
          <w:p w14:paraId="42564E7C" w14:textId="588C1B59" w:rsidR="0098777F" w:rsidRDefault="0098777F" w:rsidP="00215BF6">
            <w:pPr>
              <w:pStyle w:val="ListParagraph"/>
              <w:numPr>
                <w:ilvl w:val="0"/>
                <w:numId w:val="1"/>
              </w:numPr>
              <w:rPr>
                <w:rFonts w:cs="Calibri"/>
                <w:sz w:val="24"/>
                <w:szCs w:val="24"/>
              </w:rPr>
            </w:pPr>
            <w:r>
              <w:rPr>
                <w:rFonts w:cs="Calibri"/>
                <w:sz w:val="24"/>
                <w:szCs w:val="24"/>
              </w:rPr>
              <w:t xml:space="preserve">Caitie Steele (Activities Intern) remains in position as the Chair of the Opportunities Forum, with all associated responsibilities and powers. </w:t>
            </w:r>
          </w:p>
          <w:p w14:paraId="194E9EC5" w14:textId="203C3F54" w:rsidR="00215BF6" w:rsidRPr="00843F81" w:rsidRDefault="00215BF6" w:rsidP="00215BF6">
            <w:pPr>
              <w:pStyle w:val="ListParagraph"/>
              <w:numPr>
                <w:ilvl w:val="0"/>
                <w:numId w:val="1"/>
              </w:numPr>
              <w:rPr>
                <w:rFonts w:cs="Calibri"/>
                <w:sz w:val="24"/>
                <w:szCs w:val="24"/>
              </w:rPr>
            </w:pPr>
            <w:r w:rsidRPr="00843F81">
              <w:rPr>
                <w:rFonts w:cs="Calibri"/>
                <w:sz w:val="24"/>
                <w:szCs w:val="24"/>
              </w:rPr>
              <w:t>A motion to move this decision in-camera was unanimously approved</w:t>
            </w:r>
          </w:p>
          <w:p w14:paraId="3E261D8A" w14:textId="28BA0FFA" w:rsidR="00215BF6" w:rsidRPr="00843F81" w:rsidRDefault="00215BF6" w:rsidP="00215BF6">
            <w:pPr>
              <w:pStyle w:val="ListParagraph"/>
              <w:numPr>
                <w:ilvl w:val="0"/>
                <w:numId w:val="1"/>
              </w:numPr>
              <w:rPr>
                <w:rFonts w:cs="Calibri"/>
                <w:sz w:val="24"/>
                <w:szCs w:val="24"/>
              </w:rPr>
            </w:pPr>
            <w:r w:rsidRPr="00843F81">
              <w:rPr>
                <w:rFonts w:cs="Calibri"/>
                <w:sz w:val="24"/>
                <w:szCs w:val="24"/>
              </w:rPr>
              <w:t xml:space="preserve">A motion to move this motion ex camera was seconded </w:t>
            </w:r>
          </w:p>
        </w:tc>
      </w:tr>
      <w:tr w:rsidR="00215BF6" w:rsidRPr="00843F81" w14:paraId="22B392DA" w14:textId="77777777" w:rsidTr="000F0CF6">
        <w:tc>
          <w:tcPr>
            <w:tcW w:w="2263" w:type="dxa"/>
          </w:tcPr>
          <w:p w14:paraId="51E85AB6" w14:textId="70779BFE" w:rsidR="00215BF6" w:rsidRPr="00843F81" w:rsidRDefault="00215BF6">
            <w:pPr>
              <w:rPr>
                <w:rFonts w:cs="Calibri"/>
                <w:sz w:val="24"/>
                <w:szCs w:val="24"/>
              </w:rPr>
            </w:pPr>
            <w:r w:rsidRPr="00843F81">
              <w:rPr>
                <w:rFonts w:cs="Calibri"/>
                <w:sz w:val="24"/>
                <w:szCs w:val="24"/>
              </w:rPr>
              <w:t>Items for Discussion – Activities Team Business – Grant-It Scheme</w:t>
            </w:r>
          </w:p>
        </w:tc>
        <w:tc>
          <w:tcPr>
            <w:tcW w:w="4820" w:type="dxa"/>
          </w:tcPr>
          <w:p w14:paraId="0CEC7698" w14:textId="50EF8825" w:rsidR="00215BF6" w:rsidRPr="00843F81" w:rsidRDefault="00215BF6" w:rsidP="00215BF6">
            <w:pPr>
              <w:rPr>
                <w:rFonts w:cs="Calibri"/>
                <w:sz w:val="24"/>
                <w:szCs w:val="24"/>
              </w:rPr>
            </w:pPr>
            <w:r w:rsidRPr="00843F81">
              <w:rPr>
                <w:rFonts w:cs="Calibri"/>
                <w:sz w:val="24"/>
                <w:szCs w:val="24"/>
                <w:lang w:val="en-US"/>
              </w:rPr>
              <w:t>JG -</w:t>
            </w:r>
            <w:r w:rsidR="3017BC0A" w:rsidRPr="20956BE2">
              <w:rPr>
                <w:rFonts w:cs="Calibri"/>
                <w:sz w:val="24"/>
                <w:szCs w:val="24"/>
                <w:lang w:val="en-US"/>
              </w:rPr>
              <w:t xml:space="preserve"> </w:t>
            </w:r>
            <w:r w:rsidRPr="00843F81">
              <w:rPr>
                <w:rFonts w:cs="Calibri"/>
                <w:sz w:val="24"/>
                <w:szCs w:val="24"/>
                <w:lang w:val="en-US"/>
              </w:rPr>
              <w:t>Due to certain Union Financial situations which will be discussed at the All Students Forum, we are unable to give out any grants. Given very late notice and we have been unable to communicate any of this until now. Trying to find a way to reopen grants for semester 2. There will be many changes to try to make this possible. Rewriting Terms of Reference for this at the moment. Proposal for max £500 grants, and being much stricter going forth.</w:t>
            </w:r>
            <w:r w:rsidRPr="00843F81">
              <w:rPr>
                <w:rFonts w:cs="Calibri"/>
                <w:sz w:val="24"/>
                <w:szCs w:val="24"/>
              </w:rPr>
              <w:t> </w:t>
            </w:r>
          </w:p>
          <w:p w14:paraId="5B5921FD" w14:textId="77777777" w:rsidR="00215BF6" w:rsidRPr="00843F81" w:rsidRDefault="00215BF6" w:rsidP="00215BF6">
            <w:pPr>
              <w:rPr>
                <w:rFonts w:cs="Calibri"/>
                <w:sz w:val="24"/>
                <w:szCs w:val="24"/>
                <w:lang w:val="en-US"/>
              </w:rPr>
            </w:pPr>
          </w:p>
          <w:p w14:paraId="59ECD913" w14:textId="0B3E9A6E" w:rsidR="00215BF6" w:rsidRPr="00843F81" w:rsidRDefault="00215BF6" w:rsidP="00215BF6">
            <w:pPr>
              <w:rPr>
                <w:rFonts w:cs="Calibri"/>
                <w:sz w:val="24"/>
                <w:szCs w:val="24"/>
                <w:lang w:val="en-US"/>
              </w:rPr>
            </w:pPr>
            <w:r w:rsidRPr="00843F81">
              <w:rPr>
                <w:rFonts w:cs="Calibri"/>
                <w:sz w:val="24"/>
                <w:szCs w:val="24"/>
                <w:lang w:val="en-US"/>
              </w:rPr>
              <w:t xml:space="preserve">RM – Will email societies with information shortly </w:t>
            </w:r>
          </w:p>
        </w:tc>
        <w:tc>
          <w:tcPr>
            <w:tcW w:w="2268" w:type="dxa"/>
          </w:tcPr>
          <w:p w14:paraId="6E508963" w14:textId="0F3D8A6F" w:rsidR="00215BF6" w:rsidRPr="00843F81" w:rsidRDefault="00215BF6" w:rsidP="00215BF6">
            <w:pPr>
              <w:rPr>
                <w:rFonts w:cs="Calibri"/>
                <w:sz w:val="24"/>
                <w:szCs w:val="24"/>
              </w:rPr>
            </w:pPr>
            <w:r w:rsidRPr="00843F81">
              <w:rPr>
                <w:rFonts w:cs="Calibri"/>
                <w:sz w:val="24"/>
                <w:szCs w:val="24"/>
                <w:lang w:val="en-US"/>
              </w:rPr>
              <w:t xml:space="preserve">Tuesday and Thursday 5-7 </w:t>
            </w:r>
            <w:r w:rsidRPr="6A9DB987">
              <w:rPr>
                <w:rFonts w:cs="Calibri"/>
                <w:sz w:val="24"/>
                <w:szCs w:val="24"/>
                <w:lang w:val="en-US"/>
              </w:rPr>
              <w:t xml:space="preserve"> </w:t>
            </w:r>
            <w:r w:rsidRPr="00843F81">
              <w:rPr>
                <w:rFonts w:cs="Calibri"/>
                <w:sz w:val="24"/>
                <w:szCs w:val="24"/>
                <w:lang w:val="en-US"/>
              </w:rPr>
              <w:t xml:space="preserve">drop ins </w:t>
            </w:r>
            <w:r w:rsidR="056FDB9C" w:rsidRPr="6A9DB987">
              <w:rPr>
                <w:rFonts w:cs="Calibri"/>
                <w:sz w:val="24"/>
                <w:szCs w:val="24"/>
                <w:lang w:val="en-US"/>
              </w:rPr>
              <w:t xml:space="preserve">at Engagement Office </w:t>
            </w:r>
            <w:r w:rsidRPr="00843F81">
              <w:rPr>
                <w:rFonts w:cs="Calibri"/>
                <w:sz w:val="24"/>
                <w:szCs w:val="24"/>
                <w:lang w:val="en-US"/>
              </w:rPr>
              <w:t>to discuss any issues with bank accounts and money troubles. Email socs@ if you need extra help.</w:t>
            </w:r>
            <w:r w:rsidRPr="00843F81">
              <w:rPr>
                <w:rFonts w:cs="Calibri"/>
                <w:sz w:val="24"/>
                <w:szCs w:val="24"/>
              </w:rPr>
              <w:t> </w:t>
            </w:r>
          </w:p>
        </w:tc>
      </w:tr>
      <w:tr w:rsidR="00215BF6" w:rsidRPr="00843F81" w14:paraId="35C2EC01" w14:textId="77777777" w:rsidTr="000F0CF6">
        <w:tc>
          <w:tcPr>
            <w:tcW w:w="2263" w:type="dxa"/>
          </w:tcPr>
          <w:p w14:paraId="4998EC8F" w14:textId="2A62DDE7" w:rsidR="00215BF6" w:rsidRPr="00843F81" w:rsidRDefault="00215BF6" w:rsidP="00215BF6">
            <w:pPr>
              <w:rPr>
                <w:rFonts w:cs="Calibri"/>
                <w:sz w:val="24"/>
                <w:szCs w:val="24"/>
              </w:rPr>
            </w:pPr>
            <w:r w:rsidRPr="00843F81">
              <w:rPr>
                <w:rFonts w:cs="Calibri"/>
                <w:sz w:val="24"/>
                <w:szCs w:val="24"/>
              </w:rPr>
              <w:t>Questions / Comments from the audience</w:t>
            </w:r>
          </w:p>
        </w:tc>
        <w:tc>
          <w:tcPr>
            <w:tcW w:w="4820" w:type="dxa"/>
          </w:tcPr>
          <w:p w14:paraId="2793E0A2" w14:textId="77777777" w:rsidR="00215BF6" w:rsidRPr="00843F81" w:rsidRDefault="00215BF6" w:rsidP="00215BF6">
            <w:pPr>
              <w:rPr>
                <w:rFonts w:cs="Calibri"/>
                <w:sz w:val="24"/>
                <w:szCs w:val="24"/>
              </w:rPr>
            </w:pPr>
            <w:r w:rsidRPr="00843F81">
              <w:rPr>
                <w:rFonts w:cs="Calibri"/>
                <w:sz w:val="24"/>
                <w:szCs w:val="24"/>
                <w:lang w:val="en-US"/>
              </w:rPr>
              <w:t>Jacob Carey – Thanked RM and JG for the clarification.  In light of socs financial positions, has there been any discussion in ramping up socs’ access to bank accounts?</w:t>
            </w:r>
            <w:r w:rsidRPr="00843F81">
              <w:rPr>
                <w:rFonts w:cs="Calibri"/>
                <w:sz w:val="24"/>
                <w:szCs w:val="24"/>
              </w:rPr>
              <w:t> </w:t>
            </w:r>
          </w:p>
          <w:p w14:paraId="5638A201" w14:textId="77777777" w:rsidR="00215BF6" w:rsidRPr="00843F81" w:rsidRDefault="00215BF6" w:rsidP="00215BF6">
            <w:pPr>
              <w:rPr>
                <w:rFonts w:cs="Calibri"/>
                <w:sz w:val="24"/>
                <w:szCs w:val="24"/>
              </w:rPr>
            </w:pPr>
          </w:p>
          <w:p w14:paraId="1AEECACA" w14:textId="77777777" w:rsidR="00215BF6" w:rsidRPr="00843F81" w:rsidRDefault="00215BF6" w:rsidP="00215BF6">
            <w:pPr>
              <w:rPr>
                <w:rFonts w:cs="Calibri"/>
                <w:sz w:val="24"/>
                <w:szCs w:val="24"/>
              </w:rPr>
            </w:pPr>
            <w:r w:rsidRPr="00843F81">
              <w:rPr>
                <w:rFonts w:cs="Calibri"/>
                <w:sz w:val="24"/>
                <w:szCs w:val="24"/>
              </w:rPr>
              <w:t>RM - W</w:t>
            </w:r>
            <w:proofErr w:type="spellStart"/>
            <w:r w:rsidRPr="00843F81">
              <w:rPr>
                <w:rFonts w:cs="Calibri"/>
                <w:sz w:val="24"/>
                <w:szCs w:val="24"/>
                <w:lang w:val="en-US"/>
              </w:rPr>
              <w:t>orking</w:t>
            </w:r>
            <w:proofErr w:type="spellEnd"/>
            <w:r w:rsidRPr="00843F81">
              <w:rPr>
                <w:rFonts w:cs="Calibri"/>
                <w:sz w:val="24"/>
                <w:szCs w:val="24"/>
                <w:lang w:val="en-US"/>
              </w:rPr>
              <w:t xml:space="preserve"> on addressing the fiasco. Explaining the bank account situation to catch people up: we are still struggling to regain access after 1.5 years. Big things are coming in terms of relooking at the entire way that money is spent by socs. Will not affect socs’ ability to spend money but to rethink the bureaucracy and handover process. Unable to give details just yet but working on this.</w:t>
            </w:r>
            <w:r w:rsidRPr="00843F81">
              <w:rPr>
                <w:rFonts w:cs="Calibri"/>
                <w:sz w:val="24"/>
                <w:szCs w:val="24"/>
              </w:rPr>
              <w:t> </w:t>
            </w:r>
          </w:p>
          <w:p w14:paraId="18E6A1EA" w14:textId="77777777" w:rsidR="00215BF6" w:rsidRPr="00843F81" w:rsidRDefault="00215BF6" w:rsidP="00215BF6">
            <w:pPr>
              <w:rPr>
                <w:rFonts w:cs="Calibri"/>
                <w:sz w:val="24"/>
                <w:szCs w:val="24"/>
                <w:lang w:val="en-US"/>
              </w:rPr>
            </w:pPr>
          </w:p>
          <w:p w14:paraId="0AB7F927" w14:textId="147F317D" w:rsidR="00215BF6" w:rsidRPr="00843F81" w:rsidRDefault="00215BF6" w:rsidP="00215BF6">
            <w:pPr>
              <w:rPr>
                <w:rFonts w:cs="Calibri"/>
                <w:sz w:val="24"/>
                <w:szCs w:val="24"/>
                <w:lang w:val="en-US"/>
              </w:rPr>
            </w:pPr>
            <w:r w:rsidRPr="00843F81">
              <w:rPr>
                <w:rFonts w:cs="Calibri"/>
                <w:sz w:val="24"/>
                <w:szCs w:val="24"/>
                <w:lang w:val="en-US"/>
              </w:rPr>
              <w:t>Tuesday and Thursday 5-7 drop ins to discuss any issues with bank accounts and money troubles. Email socs@ if you need extra help.</w:t>
            </w:r>
            <w:r w:rsidRPr="00843F81">
              <w:rPr>
                <w:rFonts w:cs="Calibri"/>
                <w:sz w:val="24"/>
                <w:szCs w:val="24"/>
              </w:rPr>
              <w:t> </w:t>
            </w:r>
            <w:r w:rsidRPr="00843F81">
              <w:rPr>
                <w:rFonts w:cs="Calibri"/>
                <w:sz w:val="24"/>
                <w:szCs w:val="24"/>
                <w:lang w:val="en-US"/>
              </w:rPr>
              <w:t>Don’t blame unpaid student volunteers or scapegoat spokespersons.</w:t>
            </w:r>
            <w:r w:rsidRPr="00843F81">
              <w:rPr>
                <w:rFonts w:cs="Calibri"/>
                <w:sz w:val="24"/>
                <w:szCs w:val="24"/>
              </w:rPr>
              <w:t> </w:t>
            </w:r>
          </w:p>
        </w:tc>
        <w:tc>
          <w:tcPr>
            <w:tcW w:w="2268" w:type="dxa"/>
          </w:tcPr>
          <w:p w14:paraId="4EDE006B" w14:textId="77777777" w:rsidR="00215BF6" w:rsidRPr="00843F81" w:rsidRDefault="00215BF6" w:rsidP="00215BF6">
            <w:pPr>
              <w:pStyle w:val="ListParagraph"/>
              <w:numPr>
                <w:ilvl w:val="0"/>
                <w:numId w:val="1"/>
              </w:numPr>
              <w:rPr>
                <w:rFonts w:cs="Calibri"/>
                <w:sz w:val="24"/>
                <w:szCs w:val="24"/>
              </w:rPr>
            </w:pPr>
          </w:p>
        </w:tc>
      </w:tr>
      <w:tr w:rsidR="00215BF6" w:rsidRPr="00843F81" w14:paraId="63067691" w14:textId="77777777" w:rsidTr="000F0CF6">
        <w:tc>
          <w:tcPr>
            <w:tcW w:w="2263" w:type="dxa"/>
          </w:tcPr>
          <w:p w14:paraId="26E52376" w14:textId="390E8523" w:rsidR="00215BF6" w:rsidRPr="00843F81" w:rsidRDefault="00215BF6" w:rsidP="00215BF6">
            <w:pPr>
              <w:rPr>
                <w:rFonts w:cs="Calibri"/>
                <w:sz w:val="24"/>
                <w:szCs w:val="24"/>
              </w:rPr>
            </w:pPr>
            <w:r w:rsidRPr="00843F81">
              <w:rPr>
                <w:rFonts w:cs="Calibri"/>
                <w:sz w:val="24"/>
                <w:szCs w:val="24"/>
              </w:rPr>
              <w:t xml:space="preserve">Items for Discussion – Activities Team Business – Charities Campaign </w:t>
            </w:r>
          </w:p>
        </w:tc>
        <w:tc>
          <w:tcPr>
            <w:tcW w:w="4820" w:type="dxa"/>
          </w:tcPr>
          <w:p w14:paraId="0C5F4117" w14:textId="50E39877" w:rsidR="00215BF6" w:rsidRPr="00215BF6" w:rsidRDefault="5BA243F4" w:rsidP="00215BF6">
            <w:pPr>
              <w:numPr>
                <w:ilvl w:val="0"/>
                <w:numId w:val="13"/>
              </w:numPr>
              <w:rPr>
                <w:rFonts w:cs="Calibri"/>
                <w:sz w:val="24"/>
                <w:szCs w:val="24"/>
              </w:rPr>
            </w:pPr>
            <w:r w:rsidRPr="6A9DB987">
              <w:rPr>
                <w:rFonts w:cs="Calibri"/>
                <w:sz w:val="24"/>
                <w:szCs w:val="24"/>
                <w:lang w:val="en-US"/>
              </w:rPr>
              <w:t>Alex Chun</w:t>
            </w:r>
            <w:r w:rsidR="4B2E6FDC" w:rsidRPr="20956BE2">
              <w:rPr>
                <w:rFonts w:cs="Calibri"/>
                <w:sz w:val="24"/>
                <w:szCs w:val="24"/>
                <w:lang w:val="en-US"/>
              </w:rPr>
              <w:t xml:space="preserve"> -</w:t>
            </w:r>
            <w:r w:rsidRPr="6A9DB987">
              <w:rPr>
                <w:rFonts w:cs="Calibri"/>
                <w:sz w:val="24"/>
                <w:szCs w:val="24"/>
                <w:lang w:val="en-US"/>
              </w:rPr>
              <w:t xml:space="preserve"> </w:t>
            </w:r>
            <w:r w:rsidR="00215BF6" w:rsidRPr="00215BF6">
              <w:rPr>
                <w:rFonts w:cs="Calibri"/>
                <w:sz w:val="24"/>
                <w:szCs w:val="24"/>
                <w:lang w:val="en-US"/>
              </w:rPr>
              <w:t>Meeting scheduled with Fife Women’s Aid to discuss the relationship with the Union and how to progress with that.</w:t>
            </w:r>
            <w:r w:rsidR="00215BF6" w:rsidRPr="00215BF6">
              <w:rPr>
                <w:rFonts w:cs="Calibri"/>
                <w:sz w:val="24"/>
                <w:szCs w:val="24"/>
              </w:rPr>
              <w:t> </w:t>
            </w:r>
          </w:p>
          <w:p w14:paraId="3D50BA71" w14:textId="77777777" w:rsidR="00215BF6" w:rsidRPr="00215BF6" w:rsidRDefault="00215BF6" w:rsidP="00215BF6">
            <w:pPr>
              <w:numPr>
                <w:ilvl w:val="0"/>
                <w:numId w:val="14"/>
              </w:numPr>
              <w:rPr>
                <w:rFonts w:cs="Calibri"/>
                <w:sz w:val="24"/>
                <w:szCs w:val="24"/>
              </w:rPr>
            </w:pPr>
            <w:proofErr w:type="spellStart"/>
            <w:r w:rsidRPr="00215BF6">
              <w:rPr>
                <w:rFonts w:cs="Calibri"/>
                <w:sz w:val="24"/>
                <w:szCs w:val="24"/>
                <w:lang w:val="en-US"/>
              </w:rPr>
              <w:t>CoOption</w:t>
            </w:r>
            <w:proofErr w:type="spellEnd"/>
            <w:r w:rsidRPr="00215BF6">
              <w:rPr>
                <w:rFonts w:cs="Calibri"/>
                <w:sz w:val="24"/>
                <w:szCs w:val="24"/>
                <w:lang w:val="en-US"/>
              </w:rPr>
              <w:t> for Charities Officer has just closed and the new Charities Officer will be announced within the next week.</w:t>
            </w:r>
            <w:r w:rsidRPr="00215BF6">
              <w:rPr>
                <w:rFonts w:cs="Calibri"/>
                <w:sz w:val="24"/>
                <w:szCs w:val="24"/>
              </w:rPr>
              <w:t> </w:t>
            </w:r>
          </w:p>
          <w:p w14:paraId="5D0D4589" w14:textId="53934B34" w:rsidR="00215BF6" w:rsidRPr="00215BF6" w:rsidRDefault="7AB50F76" w:rsidP="00215BF6">
            <w:pPr>
              <w:numPr>
                <w:ilvl w:val="0"/>
                <w:numId w:val="15"/>
              </w:numPr>
              <w:rPr>
                <w:rFonts w:cs="Calibri"/>
                <w:sz w:val="24"/>
                <w:szCs w:val="24"/>
              </w:rPr>
            </w:pPr>
            <w:r w:rsidRPr="20956BE2">
              <w:rPr>
                <w:rFonts w:cs="Calibri"/>
                <w:sz w:val="24"/>
                <w:szCs w:val="24"/>
                <w:lang w:val="en-US"/>
              </w:rPr>
              <w:t xml:space="preserve">RM - </w:t>
            </w:r>
            <w:r w:rsidR="00215BF6" w:rsidRPr="00215BF6">
              <w:rPr>
                <w:rFonts w:cs="Calibri"/>
                <w:sz w:val="24"/>
                <w:szCs w:val="24"/>
                <w:lang w:val="en-US"/>
              </w:rPr>
              <w:t>Dare to Donate has already raised more money in the first weeks of operation than the entirety of last year so forecast to be a good year charities wise.</w:t>
            </w:r>
            <w:r w:rsidR="00215BF6" w:rsidRPr="00215BF6">
              <w:rPr>
                <w:rFonts w:cs="Calibri"/>
                <w:sz w:val="24"/>
                <w:szCs w:val="24"/>
              </w:rPr>
              <w:t> </w:t>
            </w:r>
          </w:p>
          <w:p w14:paraId="3F8E2495" w14:textId="77777777" w:rsidR="00215BF6" w:rsidRPr="00843F81" w:rsidRDefault="00215BF6" w:rsidP="00215BF6">
            <w:pPr>
              <w:rPr>
                <w:rFonts w:cs="Calibri"/>
                <w:sz w:val="24"/>
                <w:szCs w:val="24"/>
                <w:lang w:val="en-US"/>
              </w:rPr>
            </w:pPr>
          </w:p>
        </w:tc>
        <w:tc>
          <w:tcPr>
            <w:tcW w:w="2268" w:type="dxa"/>
          </w:tcPr>
          <w:p w14:paraId="4B1E433E" w14:textId="217D0D8B" w:rsidR="00215BF6" w:rsidRPr="00843F81" w:rsidRDefault="00215BF6" w:rsidP="00215BF6">
            <w:pPr>
              <w:pStyle w:val="ListParagraph"/>
              <w:rPr>
                <w:rFonts w:cs="Calibri"/>
                <w:sz w:val="24"/>
                <w:szCs w:val="24"/>
              </w:rPr>
            </w:pPr>
          </w:p>
        </w:tc>
      </w:tr>
      <w:tr w:rsidR="00215BF6" w:rsidRPr="00843F81" w14:paraId="5F95158D" w14:textId="77777777" w:rsidTr="000F0CF6">
        <w:tc>
          <w:tcPr>
            <w:tcW w:w="2263" w:type="dxa"/>
          </w:tcPr>
          <w:p w14:paraId="29DBE8ED" w14:textId="3DAC4764" w:rsidR="00215BF6" w:rsidRPr="00843F81" w:rsidRDefault="00215BF6" w:rsidP="00215BF6">
            <w:pPr>
              <w:rPr>
                <w:rFonts w:cs="Calibri"/>
                <w:sz w:val="24"/>
                <w:szCs w:val="24"/>
              </w:rPr>
            </w:pPr>
            <w:r w:rsidRPr="00843F81">
              <w:rPr>
                <w:rFonts w:cs="Calibri"/>
                <w:sz w:val="24"/>
                <w:szCs w:val="24"/>
              </w:rPr>
              <w:t>Items for Discussion – Activities Team Business – Society Merch Store</w:t>
            </w:r>
          </w:p>
        </w:tc>
        <w:tc>
          <w:tcPr>
            <w:tcW w:w="4820" w:type="dxa"/>
          </w:tcPr>
          <w:p w14:paraId="74839A2C" w14:textId="588DC03D" w:rsidR="00215BF6" w:rsidRPr="00843F81" w:rsidRDefault="00215BF6" w:rsidP="00215BF6">
            <w:pPr>
              <w:rPr>
                <w:rFonts w:cs="Calibri"/>
                <w:sz w:val="24"/>
                <w:szCs w:val="24"/>
                <w:lang w:val="en-US"/>
              </w:rPr>
            </w:pPr>
            <w:r w:rsidRPr="00843F81">
              <w:rPr>
                <w:rFonts w:cs="Calibri"/>
                <w:sz w:val="24"/>
                <w:szCs w:val="24"/>
                <w:lang w:val="en-US"/>
              </w:rPr>
              <w:t>JG - Union moving towards a similar set-up to Saints Sport for Societies accessing merch. Activities Forum going to decide requirements for the merch (logos etc.) and types of merch. Societies can still personalize their merch with names and their own logos etc.</w:t>
            </w:r>
            <w:r w:rsidRPr="00843F81">
              <w:rPr>
                <w:rFonts w:cs="Calibri"/>
                <w:sz w:val="24"/>
                <w:szCs w:val="24"/>
              </w:rPr>
              <w:t> </w:t>
            </w:r>
          </w:p>
        </w:tc>
        <w:tc>
          <w:tcPr>
            <w:tcW w:w="2268" w:type="dxa"/>
          </w:tcPr>
          <w:p w14:paraId="77BE6E29" w14:textId="77777777" w:rsidR="00215BF6" w:rsidRPr="00843F81" w:rsidRDefault="00215BF6" w:rsidP="00215BF6">
            <w:pPr>
              <w:pStyle w:val="ListParagraph"/>
              <w:rPr>
                <w:rFonts w:cs="Calibri"/>
                <w:sz w:val="24"/>
                <w:szCs w:val="24"/>
              </w:rPr>
            </w:pPr>
          </w:p>
        </w:tc>
      </w:tr>
      <w:tr w:rsidR="00215BF6" w:rsidRPr="00843F81" w14:paraId="31520743" w14:textId="77777777" w:rsidTr="000F0CF6">
        <w:tc>
          <w:tcPr>
            <w:tcW w:w="2263" w:type="dxa"/>
          </w:tcPr>
          <w:p w14:paraId="3CD538F6" w14:textId="53D2406D" w:rsidR="00215BF6" w:rsidRPr="00843F81" w:rsidRDefault="00215BF6" w:rsidP="00215BF6">
            <w:pPr>
              <w:rPr>
                <w:rFonts w:cs="Calibri"/>
                <w:sz w:val="24"/>
                <w:szCs w:val="24"/>
              </w:rPr>
            </w:pPr>
            <w:r w:rsidRPr="00843F81">
              <w:rPr>
                <w:rFonts w:cs="Calibri"/>
                <w:sz w:val="24"/>
                <w:szCs w:val="24"/>
              </w:rPr>
              <w:t>Questions / Comments from the audience</w:t>
            </w:r>
          </w:p>
        </w:tc>
        <w:tc>
          <w:tcPr>
            <w:tcW w:w="4820" w:type="dxa"/>
          </w:tcPr>
          <w:p w14:paraId="53A5120D" w14:textId="77777777" w:rsidR="00215BF6" w:rsidRPr="00843F81" w:rsidRDefault="00215BF6" w:rsidP="00215BF6">
            <w:pPr>
              <w:rPr>
                <w:rFonts w:cs="Calibri"/>
                <w:sz w:val="24"/>
                <w:szCs w:val="24"/>
                <w:lang w:val="en-US"/>
              </w:rPr>
            </w:pPr>
            <w:r w:rsidRPr="00843F81">
              <w:rPr>
                <w:rFonts w:cs="Calibri"/>
                <w:sz w:val="24"/>
                <w:szCs w:val="24"/>
                <w:lang w:val="en-US"/>
              </w:rPr>
              <w:t xml:space="preserve">Q: Can networks use this? </w:t>
            </w:r>
          </w:p>
          <w:p w14:paraId="1B2E1E4C" w14:textId="77777777" w:rsidR="00215BF6" w:rsidRPr="00843F81" w:rsidRDefault="00215BF6" w:rsidP="00215BF6">
            <w:pPr>
              <w:rPr>
                <w:rFonts w:cs="Calibri"/>
                <w:sz w:val="24"/>
                <w:szCs w:val="24"/>
                <w:lang w:val="en-US"/>
              </w:rPr>
            </w:pPr>
          </w:p>
          <w:p w14:paraId="7E13F89A" w14:textId="6F8F513C" w:rsidR="00215BF6" w:rsidRPr="00843F81" w:rsidRDefault="00215BF6" w:rsidP="00215BF6">
            <w:pPr>
              <w:rPr>
                <w:rFonts w:cs="Calibri"/>
                <w:sz w:val="24"/>
                <w:szCs w:val="24"/>
                <w:lang w:val="en-US"/>
              </w:rPr>
            </w:pPr>
            <w:r w:rsidRPr="00843F81">
              <w:rPr>
                <w:rFonts w:cs="Calibri"/>
                <w:sz w:val="24"/>
                <w:szCs w:val="24"/>
                <w:lang w:val="en-US"/>
              </w:rPr>
              <w:t>A:</w:t>
            </w:r>
            <w:r w:rsidR="31D512D4" w:rsidRPr="6A9DB987">
              <w:rPr>
                <w:rFonts w:cs="Calibri"/>
                <w:sz w:val="24"/>
                <w:szCs w:val="24"/>
                <w:lang w:val="en-US"/>
              </w:rPr>
              <w:t xml:space="preserve"> Yes</w:t>
            </w:r>
          </w:p>
          <w:p w14:paraId="16C5F5BA" w14:textId="77777777" w:rsidR="00215BF6" w:rsidRPr="00843F81" w:rsidRDefault="00215BF6" w:rsidP="00215BF6">
            <w:pPr>
              <w:rPr>
                <w:rFonts w:cs="Calibri"/>
                <w:sz w:val="24"/>
                <w:szCs w:val="24"/>
                <w:lang w:val="en-US"/>
              </w:rPr>
            </w:pPr>
          </w:p>
          <w:p w14:paraId="72832D80" w14:textId="77777777" w:rsidR="00215BF6" w:rsidRPr="00843F81" w:rsidRDefault="00215BF6" w:rsidP="00215BF6">
            <w:pPr>
              <w:rPr>
                <w:rFonts w:cs="Calibri"/>
                <w:sz w:val="24"/>
                <w:szCs w:val="24"/>
                <w:lang w:val="en-US"/>
              </w:rPr>
            </w:pPr>
            <w:r w:rsidRPr="00843F81">
              <w:rPr>
                <w:rFonts w:cs="Calibri"/>
                <w:sz w:val="24"/>
                <w:szCs w:val="24"/>
                <w:lang w:val="en-US"/>
              </w:rPr>
              <w:t>Q: Which brand is going to be used?</w:t>
            </w:r>
          </w:p>
          <w:p w14:paraId="12062901" w14:textId="77777777" w:rsidR="00215BF6" w:rsidRPr="00843F81" w:rsidRDefault="00215BF6" w:rsidP="00215BF6">
            <w:pPr>
              <w:rPr>
                <w:rFonts w:cs="Calibri"/>
                <w:sz w:val="24"/>
                <w:szCs w:val="24"/>
                <w:lang w:val="en-US"/>
              </w:rPr>
            </w:pPr>
          </w:p>
          <w:p w14:paraId="1B75B369" w14:textId="77777777" w:rsidR="00843F81" w:rsidRPr="00843F81" w:rsidRDefault="00215BF6" w:rsidP="00215BF6">
            <w:pPr>
              <w:rPr>
                <w:rFonts w:cs="Calibri"/>
                <w:sz w:val="24"/>
                <w:szCs w:val="24"/>
                <w:lang w:val="en-US"/>
              </w:rPr>
            </w:pPr>
            <w:r w:rsidRPr="00843F81">
              <w:rPr>
                <w:rFonts w:cs="Calibri"/>
                <w:sz w:val="24"/>
                <w:szCs w:val="24"/>
                <w:lang w:val="en-US"/>
              </w:rPr>
              <w:t>A: Macron</w:t>
            </w:r>
            <w:r w:rsidR="00843F81" w:rsidRPr="00843F81">
              <w:rPr>
                <w:rFonts w:cs="Calibri"/>
                <w:sz w:val="24"/>
                <w:szCs w:val="24"/>
                <w:lang w:val="en-US"/>
              </w:rPr>
              <w:t xml:space="preserve">. It will not be mandatory </w:t>
            </w:r>
          </w:p>
          <w:p w14:paraId="30552E7C" w14:textId="77777777" w:rsidR="00843F81" w:rsidRPr="00843F81" w:rsidRDefault="00843F81" w:rsidP="00215BF6">
            <w:pPr>
              <w:rPr>
                <w:rFonts w:cs="Calibri"/>
                <w:sz w:val="24"/>
                <w:szCs w:val="24"/>
                <w:lang w:val="en-US"/>
              </w:rPr>
            </w:pPr>
          </w:p>
          <w:p w14:paraId="4C75A79D" w14:textId="77777777" w:rsidR="00843F81" w:rsidRPr="00843F81" w:rsidRDefault="00843F81" w:rsidP="00215BF6">
            <w:pPr>
              <w:rPr>
                <w:rFonts w:cs="Calibri"/>
                <w:sz w:val="24"/>
                <w:szCs w:val="24"/>
              </w:rPr>
            </w:pPr>
            <w:r w:rsidRPr="00843F81">
              <w:rPr>
                <w:rFonts w:cs="Calibri"/>
                <w:sz w:val="24"/>
                <w:szCs w:val="24"/>
                <w:lang w:val="en-US"/>
              </w:rPr>
              <w:t>Q: Will rules for Macron x Union merch apply to external merch?</w:t>
            </w:r>
            <w:r w:rsidRPr="00843F81">
              <w:rPr>
                <w:rFonts w:cs="Calibri"/>
                <w:sz w:val="24"/>
                <w:szCs w:val="24"/>
              </w:rPr>
              <w:t> </w:t>
            </w:r>
          </w:p>
          <w:p w14:paraId="5179EF33" w14:textId="77777777" w:rsidR="00843F81" w:rsidRPr="00843F81" w:rsidRDefault="00843F81" w:rsidP="00215BF6">
            <w:pPr>
              <w:rPr>
                <w:rFonts w:cs="Calibri"/>
                <w:sz w:val="24"/>
                <w:szCs w:val="24"/>
                <w:lang w:val="en-US"/>
              </w:rPr>
            </w:pPr>
            <w:r w:rsidRPr="00843F81">
              <w:rPr>
                <w:rFonts w:cs="Calibri"/>
                <w:sz w:val="24"/>
                <w:szCs w:val="24"/>
                <w:lang w:val="en-US"/>
              </w:rPr>
              <w:t xml:space="preserve">A: No, it’s only for merch bought from the Union </w:t>
            </w:r>
          </w:p>
          <w:p w14:paraId="60D02A24" w14:textId="77777777" w:rsidR="00843F81" w:rsidRPr="00843F81" w:rsidRDefault="00843F81" w:rsidP="00215BF6">
            <w:pPr>
              <w:rPr>
                <w:rFonts w:cs="Calibri"/>
                <w:sz w:val="24"/>
                <w:szCs w:val="24"/>
                <w:lang w:val="en-US"/>
              </w:rPr>
            </w:pPr>
          </w:p>
          <w:p w14:paraId="2146C6BB" w14:textId="77777777" w:rsidR="00843F81" w:rsidRPr="00843F81" w:rsidRDefault="00843F81" w:rsidP="00215BF6">
            <w:pPr>
              <w:rPr>
                <w:rFonts w:cs="Calibri"/>
                <w:sz w:val="24"/>
                <w:szCs w:val="24"/>
                <w:lang w:val="en-US"/>
              </w:rPr>
            </w:pPr>
            <w:r w:rsidRPr="00843F81">
              <w:rPr>
                <w:rFonts w:cs="Calibri"/>
                <w:sz w:val="24"/>
                <w:szCs w:val="24"/>
                <w:lang w:val="en-US"/>
              </w:rPr>
              <w:t>Q: Have networks been made aware yet?</w:t>
            </w:r>
          </w:p>
          <w:p w14:paraId="20E08484" w14:textId="77777777" w:rsidR="00843F81" w:rsidRPr="00843F81" w:rsidRDefault="00843F81" w:rsidP="00215BF6">
            <w:pPr>
              <w:rPr>
                <w:rFonts w:cs="Calibri"/>
                <w:sz w:val="24"/>
                <w:szCs w:val="24"/>
                <w:lang w:val="en-US"/>
              </w:rPr>
            </w:pPr>
          </w:p>
          <w:p w14:paraId="5AF700F8" w14:textId="30F07F03" w:rsidR="00843F81" w:rsidRPr="00843F81" w:rsidRDefault="00843F81" w:rsidP="00215BF6">
            <w:pPr>
              <w:rPr>
                <w:rFonts w:cs="Calibri"/>
                <w:sz w:val="24"/>
                <w:szCs w:val="24"/>
                <w:lang w:val="en-US"/>
              </w:rPr>
            </w:pPr>
            <w:r w:rsidRPr="00843F81">
              <w:rPr>
                <w:rFonts w:cs="Calibri"/>
                <w:sz w:val="24"/>
                <w:szCs w:val="24"/>
                <w:lang w:val="en-US"/>
              </w:rPr>
              <w:t xml:space="preserve">A: No, not yet. This is the big announcement! This will make merchandise more accessible to smaller societies </w:t>
            </w:r>
          </w:p>
        </w:tc>
        <w:tc>
          <w:tcPr>
            <w:tcW w:w="2268" w:type="dxa"/>
          </w:tcPr>
          <w:p w14:paraId="50ED0E7F" w14:textId="77777777" w:rsidR="00215BF6" w:rsidRPr="00843F81" w:rsidRDefault="00215BF6" w:rsidP="00215BF6">
            <w:pPr>
              <w:pStyle w:val="ListParagraph"/>
              <w:rPr>
                <w:rFonts w:cs="Calibri"/>
                <w:sz w:val="24"/>
                <w:szCs w:val="24"/>
              </w:rPr>
            </w:pPr>
          </w:p>
        </w:tc>
      </w:tr>
      <w:tr w:rsidR="00843F81" w:rsidRPr="00843F81" w14:paraId="7333EE8E" w14:textId="77777777" w:rsidTr="000F0CF6">
        <w:tc>
          <w:tcPr>
            <w:tcW w:w="2263" w:type="dxa"/>
          </w:tcPr>
          <w:p w14:paraId="12EF36BC" w14:textId="0973CFBF" w:rsidR="00843F81" w:rsidRPr="00843F81" w:rsidRDefault="00843F81" w:rsidP="00215BF6">
            <w:pPr>
              <w:rPr>
                <w:rFonts w:cs="Calibri"/>
                <w:sz w:val="24"/>
                <w:szCs w:val="24"/>
              </w:rPr>
            </w:pPr>
            <w:r w:rsidRPr="00843F81">
              <w:rPr>
                <w:rFonts w:cs="Calibri"/>
                <w:sz w:val="24"/>
                <w:szCs w:val="24"/>
              </w:rPr>
              <w:t>Items for Discussion – PGs Update</w:t>
            </w:r>
          </w:p>
        </w:tc>
        <w:tc>
          <w:tcPr>
            <w:tcW w:w="4820" w:type="dxa"/>
          </w:tcPr>
          <w:p w14:paraId="7E138D6E" w14:textId="3F87E15B" w:rsidR="00843F81" w:rsidRPr="00843F81" w:rsidRDefault="0A3EEF8F" w:rsidP="00215BF6">
            <w:pPr>
              <w:rPr>
                <w:rFonts w:cs="Calibri"/>
                <w:sz w:val="24"/>
                <w:szCs w:val="24"/>
                <w:lang w:val="en-US"/>
              </w:rPr>
            </w:pPr>
            <w:r w:rsidRPr="20956BE2">
              <w:rPr>
                <w:rFonts w:cs="Calibri"/>
                <w:sz w:val="24"/>
                <w:szCs w:val="24"/>
                <w:lang w:val="en-US"/>
              </w:rPr>
              <w:t xml:space="preserve">RM - </w:t>
            </w:r>
            <w:r w:rsidR="00843F81" w:rsidRPr="00843F81">
              <w:rPr>
                <w:rFonts w:cs="Calibri"/>
                <w:sz w:val="24"/>
                <w:szCs w:val="24"/>
                <w:lang w:val="en-US"/>
              </w:rPr>
              <w:t xml:space="preserve">St Leonard’s Day Postgraduate Pier Walk. </w:t>
            </w:r>
          </w:p>
        </w:tc>
        <w:tc>
          <w:tcPr>
            <w:tcW w:w="2268" w:type="dxa"/>
          </w:tcPr>
          <w:p w14:paraId="4F25AB92" w14:textId="77777777" w:rsidR="00843F81" w:rsidRPr="00843F81" w:rsidRDefault="00843F81" w:rsidP="00215BF6">
            <w:pPr>
              <w:pStyle w:val="ListParagraph"/>
              <w:rPr>
                <w:rFonts w:cs="Calibri"/>
                <w:sz w:val="24"/>
                <w:szCs w:val="24"/>
              </w:rPr>
            </w:pPr>
          </w:p>
        </w:tc>
      </w:tr>
      <w:tr w:rsidR="00843F81" w:rsidRPr="00843F81" w14:paraId="0F5670AE" w14:textId="77777777" w:rsidTr="000F0CF6">
        <w:tc>
          <w:tcPr>
            <w:tcW w:w="2263" w:type="dxa"/>
          </w:tcPr>
          <w:p w14:paraId="1361BF30" w14:textId="02635086" w:rsidR="00843F81" w:rsidRPr="00843F81" w:rsidRDefault="00843F81" w:rsidP="00843F81">
            <w:pPr>
              <w:rPr>
                <w:rFonts w:cs="Calibri"/>
                <w:sz w:val="24"/>
                <w:szCs w:val="24"/>
              </w:rPr>
            </w:pPr>
            <w:r w:rsidRPr="00843F81">
              <w:rPr>
                <w:rFonts w:cs="Calibri"/>
                <w:sz w:val="24"/>
                <w:szCs w:val="24"/>
              </w:rPr>
              <w:t>Questions / Comments from the audience</w:t>
            </w:r>
          </w:p>
        </w:tc>
        <w:tc>
          <w:tcPr>
            <w:tcW w:w="4820" w:type="dxa"/>
          </w:tcPr>
          <w:p w14:paraId="3C6129FE" w14:textId="77777777" w:rsidR="00843F81" w:rsidRPr="00843F81" w:rsidRDefault="00843F81" w:rsidP="00843F81">
            <w:pPr>
              <w:rPr>
                <w:rFonts w:cs="Calibri"/>
                <w:sz w:val="24"/>
                <w:szCs w:val="24"/>
              </w:rPr>
            </w:pPr>
            <w:r w:rsidRPr="00843F81">
              <w:rPr>
                <w:rFonts w:cs="Calibri"/>
                <w:sz w:val="24"/>
                <w:szCs w:val="24"/>
                <w:lang w:val="en-US"/>
              </w:rPr>
              <w:t>Q: Some people felt discouraged from coming because being only here for a year they were less likely to invest in a gown. Though this wasn’t a requirement, is there any way to make that clearer or have rentable gowns?</w:t>
            </w:r>
            <w:r w:rsidRPr="00843F81">
              <w:rPr>
                <w:rFonts w:cs="Calibri"/>
                <w:sz w:val="24"/>
                <w:szCs w:val="24"/>
              </w:rPr>
              <w:t> </w:t>
            </w:r>
          </w:p>
          <w:p w14:paraId="44536ECC" w14:textId="77777777" w:rsidR="00843F81" w:rsidRPr="00843F81" w:rsidRDefault="00843F81" w:rsidP="00843F81">
            <w:pPr>
              <w:rPr>
                <w:rFonts w:cs="Calibri"/>
                <w:sz w:val="24"/>
                <w:szCs w:val="24"/>
              </w:rPr>
            </w:pPr>
          </w:p>
          <w:p w14:paraId="3FC385A8" w14:textId="77777777" w:rsidR="00843F81" w:rsidRPr="00843F81" w:rsidRDefault="00843F81" w:rsidP="00843F81">
            <w:pPr>
              <w:rPr>
                <w:rFonts w:cs="Calibri"/>
                <w:sz w:val="24"/>
                <w:szCs w:val="24"/>
              </w:rPr>
            </w:pPr>
            <w:r w:rsidRPr="00843F81">
              <w:rPr>
                <w:rFonts w:cs="Calibri"/>
                <w:sz w:val="24"/>
                <w:szCs w:val="24"/>
              </w:rPr>
              <w:t>A: Yes, working on a ‘Hand Me Gown’ idea, with rentable gowns which are much cheaper</w:t>
            </w:r>
          </w:p>
          <w:p w14:paraId="42D30975" w14:textId="77777777" w:rsidR="00843F81" w:rsidRPr="00843F81" w:rsidRDefault="00843F81" w:rsidP="00843F81">
            <w:pPr>
              <w:rPr>
                <w:rFonts w:cs="Calibri"/>
                <w:sz w:val="24"/>
                <w:szCs w:val="24"/>
                <w:lang w:val="en-US"/>
              </w:rPr>
            </w:pPr>
          </w:p>
          <w:p w14:paraId="1F22E6BA" w14:textId="77777777" w:rsidR="00843F81" w:rsidRPr="00843F81" w:rsidRDefault="00843F81" w:rsidP="00843F81">
            <w:pPr>
              <w:rPr>
                <w:rFonts w:cs="Calibri"/>
                <w:sz w:val="24"/>
                <w:szCs w:val="24"/>
              </w:rPr>
            </w:pPr>
            <w:r w:rsidRPr="00843F81">
              <w:rPr>
                <w:rFonts w:cs="Calibri"/>
                <w:sz w:val="24"/>
                <w:szCs w:val="24"/>
                <w:lang w:val="en-US"/>
              </w:rPr>
              <w:t>Q: Why was a Pier Walk done? Was there a discussion with the Post Grads or was it more of a photo opportunity?</w:t>
            </w:r>
            <w:r w:rsidRPr="00843F81">
              <w:rPr>
                <w:rFonts w:cs="Calibri"/>
                <w:sz w:val="24"/>
                <w:szCs w:val="24"/>
              </w:rPr>
              <w:t> </w:t>
            </w:r>
          </w:p>
          <w:p w14:paraId="53B222E7" w14:textId="77777777" w:rsidR="00843F81" w:rsidRPr="00843F81" w:rsidRDefault="00843F81" w:rsidP="00843F81">
            <w:pPr>
              <w:rPr>
                <w:rFonts w:cs="Calibri"/>
                <w:sz w:val="24"/>
                <w:szCs w:val="24"/>
              </w:rPr>
            </w:pPr>
          </w:p>
          <w:p w14:paraId="27F041B2" w14:textId="0503C5B4" w:rsidR="00843F81" w:rsidRPr="00843F81" w:rsidRDefault="00843F81" w:rsidP="00843F81">
            <w:pPr>
              <w:rPr>
                <w:rFonts w:cs="Calibri"/>
                <w:sz w:val="24"/>
                <w:szCs w:val="24"/>
                <w:lang w:val="en-US"/>
              </w:rPr>
            </w:pPr>
            <w:r w:rsidRPr="00843F81">
              <w:rPr>
                <w:rFonts w:cs="Calibri"/>
                <w:sz w:val="24"/>
                <w:szCs w:val="24"/>
              </w:rPr>
              <w:t xml:space="preserve">A: </w:t>
            </w:r>
            <w:r w:rsidRPr="00843F81">
              <w:rPr>
                <w:rFonts w:cs="Calibri"/>
                <w:sz w:val="24"/>
                <w:szCs w:val="24"/>
                <w:lang w:val="en-US"/>
              </w:rPr>
              <w:t>There was a bit of a discussion with postgrads but has been in the works with the previous PGR for a few years and is now just being continued.</w:t>
            </w:r>
            <w:r w:rsidRPr="00843F81">
              <w:rPr>
                <w:rFonts w:cs="Calibri"/>
                <w:sz w:val="24"/>
                <w:szCs w:val="24"/>
              </w:rPr>
              <w:t> </w:t>
            </w:r>
          </w:p>
        </w:tc>
        <w:tc>
          <w:tcPr>
            <w:tcW w:w="2268" w:type="dxa"/>
          </w:tcPr>
          <w:p w14:paraId="4715186A" w14:textId="51DBD84E" w:rsidR="00843F81" w:rsidRPr="00843F81" w:rsidRDefault="00843F81" w:rsidP="00843F81">
            <w:pPr>
              <w:rPr>
                <w:rFonts w:cs="Calibri"/>
                <w:sz w:val="24"/>
                <w:szCs w:val="24"/>
              </w:rPr>
            </w:pPr>
          </w:p>
        </w:tc>
      </w:tr>
      <w:tr w:rsidR="00843F81" w:rsidRPr="00843F81" w14:paraId="315391EA" w14:textId="77777777" w:rsidTr="000F0CF6">
        <w:tc>
          <w:tcPr>
            <w:tcW w:w="2263" w:type="dxa"/>
          </w:tcPr>
          <w:p w14:paraId="728580A4" w14:textId="6F7FEB94" w:rsidR="00843F81" w:rsidRPr="00843F81" w:rsidRDefault="00843F81" w:rsidP="00843F81">
            <w:pPr>
              <w:rPr>
                <w:rFonts w:cs="Calibri"/>
                <w:sz w:val="24"/>
                <w:szCs w:val="24"/>
              </w:rPr>
            </w:pPr>
            <w:r w:rsidRPr="00843F81">
              <w:rPr>
                <w:rFonts w:cs="Calibri"/>
                <w:sz w:val="24"/>
                <w:szCs w:val="24"/>
              </w:rPr>
              <w:t xml:space="preserve">Items for Decision – Election of Chair </w:t>
            </w:r>
          </w:p>
        </w:tc>
        <w:tc>
          <w:tcPr>
            <w:tcW w:w="4820" w:type="dxa"/>
          </w:tcPr>
          <w:p w14:paraId="06A50147" w14:textId="2DBF695B" w:rsidR="00843F81" w:rsidRPr="00843F81" w:rsidRDefault="00843F81" w:rsidP="00843F81">
            <w:pPr>
              <w:rPr>
                <w:rFonts w:cs="Calibri"/>
                <w:sz w:val="24"/>
                <w:szCs w:val="24"/>
                <w:lang w:val="en-US"/>
              </w:rPr>
            </w:pPr>
          </w:p>
        </w:tc>
        <w:tc>
          <w:tcPr>
            <w:tcW w:w="2268" w:type="dxa"/>
          </w:tcPr>
          <w:p w14:paraId="032EB147" w14:textId="77777777" w:rsidR="00843F81" w:rsidRPr="00843F81" w:rsidRDefault="00843F81" w:rsidP="00843F81">
            <w:pPr>
              <w:rPr>
                <w:rFonts w:cs="Calibri"/>
                <w:sz w:val="24"/>
                <w:szCs w:val="24"/>
              </w:rPr>
            </w:pPr>
          </w:p>
        </w:tc>
      </w:tr>
      <w:tr w:rsidR="00843F81" w:rsidRPr="00843F81" w14:paraId="7B7C21F2" w14:textId="77777777" w:rsidTr="000F0CF6">
        <w:tc>
          <w:tcPr>
            <w:tcW w:w="2263" w:type="dxa"/>
          </w:tcPr>
          <w:p w14:paraId="3E159EA6" w14:textId="4F42E795" w:rsidR="00843F81" w:rsidRPr="00843F81" w:rsidRDefault="00843F81" w:rsidP="00843F81">
            <w:pPr>
              <w:rPr>
                <w:rFonts w:cs="Calibri"/>
                <w:sz w:val="24"/>
                <w:szCs w:val="24"/>
              </w:rPr>
            </w:pPr>
            <w:r w:rsidRPr="00843F81">
              <w:rPr>
                <w:rFonts w:cs="Calibri"/>
                <w:sz w:val="24"/>
                <w:szCs w:val="24"/>
              </w:rPr>
              <w:t>Questions / Comments from the audience</w:t>
            </w:r>
          </w:p>
        </w:tc>
        <w:tc>
          <w:tcPr>
            <w:tcW w:w="4820" w:type="dxa"/>
          </w:tcPr>
          <w:p w14:paraId="63A3CC5D" w14:textId="389D1549" w:rsidR="00843F81" w:rsidRPr="00843F81" w:rsidRDefault="00843F81" w:rsidP="00843F81">
            <w:pPr>
              <w:rPr>
                <w:rFonts w:cs="Calibri"/>
                <w:sz w:val="24"/>
                <w:szCs w:val="24"/>
                <w:lang w:val="en-US"/>
              </w:rPr>
            </w:pPr>
            <w:r w:rsidRPr="00843F81">
              <w:rPr>
                <w:rFonts w:cs="Calibri"/>
                <w:sz w:val="24"/>
                <w:szCs w:val="24"/>
                <w:lang w:val="en-US"/>
              </w:rPr>
              <w:t>JG</w:t>
            </w:r>
            <w:r w:rsidR="3D14DAB9" w:rsidRPr="20956BE2">
              <w:rPr>
                <w:rFonts w:cs="Calibri"/>
                <w:sz w:val="24"/>
                <w:szCs w:val="24"/>
                <w:lang w:val="en-US"/>
              </w:rPr>
              <w:t xml:space="preserve"> - </w:t>
            </w:r>
            <w:r w:rsidRPr="00843F81">
              <w:rPr>
                <w:rFonts w:cs="Calibri"/>
                <w:sz w:val="24"/>
                <w:szCs w:val="24"/>
                <w:lang w:val="en-US"/>
              </w:rPr>
              <w:t xml:space="preserve"> Do we have to elect someone?</w:t>
            </w:r>
          </w:p>
          <w:p w14:paraId="4E11D896" w14:textId="77777777" w:rsidR="00843F81" w:rsidRPr="00843F81" w:rsidRDefault="00843F81" w:rsidP="00843F81">
            <w:pPr>
              <w:rPr>
                <w:rFonts w:cs="Calibri"/>
                <w:sz w:val="24"/>
                <w:szCs w:val="24"/>
                <w:lang w:val="en-US"/>
              </w:rPr>
            </w:pPr>
          </w:p>
          <w:p w14:paraId="093CBA2D" w14:textId="77777777" w:rsidR="00843F81" w:rsidRPr="00843F81" w:rsidRDefault="00843F81" w:rsidP="00843F81">
            <w:pPr>
              <w:rPr>
                <w:rFonts w:cs="Calibri"/>
                <w:sz w:val="24"/>
                <w:szCs w:val="24"/>
                <w:lang w:val="en-US"/>
              </w:rPr>
            </w:pPr>
            <w:r w:rsidRPr="00843F81">
              <w:rPr>
                <w:rFonts w:cs="Calibri"/>
                <w:sz w:val="24"/>
                <w:szCs w:val="24"/>
                <w:lang w:val="en-US"/>
              </w:rPr>
              <w:t xml:space="preserve">RM: No, you can choose RON </w:t>
            </w:r>
          </w:p>
          <w:p w14:paraId="2FFCC796" w14:textId="77777777" w:rsidR="00843F81" w:rsidRPr="00843F81" w:rsidRDefault="00843F81" w:rsidP="00843F81">
            <w:pPr>
              <w:rPr>
                <w:rFonts w:cs="Calibri"/>
                <w:sz w:val="24"/>
                <w:szCs w:val="24"/>
                <w:lang w:val="en-US"/>
              </w:rPr>
            </w:pPr>
          </w:p>
          <w:p w14:paraId="17BF5E59" w14:textId="50B3450A" w:rsidR="00843F81" w:rsidRPr="00843F81" w:rsidRDefault="7975A6B1" w:rsidP="00843F81">
            <w:pPr>
              <w:rPr>
                <w:rFonts w:cs="Calibri"/>
                <w:sz w:val="24"/>
                <w:szCs w:val="24"/>
              </w:rPr>
            </w:pPr>
            <w:r w:rsidRPr="2793079F">
              <w:rPr>
                <w:rFonts w:cs="Calibri"/>
                <w:sz w:val="24"/>
                <w:szCs w:val="24"/>
                <w:lang w:val="en-US"/>
              </w:rPr>
              <w:t xml:space="preserve">Jacob Carey: </w:t>
            </w:r>
            <w:r w:rsidR="00843F81" w:rsidRPr="2793079F">
              <w:rPr>
                <w:rFonts w:cs="Calibri"/>
                <w:sz w:val="24"/>
                <w:szCs w:val="24"/>
                <w:lang w:val="en-US"/>
              </w:rPr>
              <w:t>Official</w:t>
            </w:r>
            <w:r w:rsidR="00843F81" w:rsidRPr="00843F81">
              <w:rPr>
                <w:rFonts w:cs="Calibri"/>
                <w:sz w:val="24"/>
                <w:szCs w:val="24"/>
                <w:lang w:val="en-US"/>
              </w:rPr>
              <w:t xml:space="preserve"> motion to keep the Activities Intern in the current position as the Chair with the powers it currently has until such a time that the laws have been fully clarified in relation to the people that can stand as the Chair of the Opportunities Forum.</w:t>
            </w:r>
            <w:r w:rsidR="00843F81" w:rsidRPr="00843F81">
              <w:rPr>
                <w:rFonts w:cs="Calibri"/>
                <w:sz w:val="24"/>
                <w:szCs w:val="24"/>
              </w:rPr>
              <w:t> </w:t>
            </w:r>
          </w:p>
          <w:p w14:paraId="23932D1D" w14:textId="77777777" w:rsidR="00843F81" w:rsidRPr="00843F81" w:rsidRDefault="00843F81" w:rsidP="00843F81">
            <w:pPr>
              <w:numPr>
                <w:ilvl w:val="0"/>
                <w:numId w:val="17"/>
              </w:numPr>
              <w:rPr>
                <w:rFonts w:cs="Calibri"/>
                <w:sz w:val="24"/>
                <w:szCs w:val="24"/>
              </w:rPr>
            </w:pPr>
            <w:r w:rsidRPr="00843F81">
              <w:rPr>
                <w:rFonts w:cs="Calibri"/>
                <w:sz w:val="24"/>
                <w:szCs w:val="24"/>
                <w:lang w:val="en-US"/>
              </w:rPr>
              <w:t>Passed Unanimously</w:t>
            </w:r>
            <w:r w:rsidRPr="00843F81">
              <w:rPr>
                <w:rFonts w:cs="Calibri"/>
                <w:sz w:val="24"/>
                <w:szCs w:val="24"/>
              </w:rPr>
              <w:t> </w:t>
            </w:r>
          </w:p>
          <w:p w14:paraId="5E74131B" w14:textId="17370497" w:rsidR="00843F81" w:rsidRPr="00843F81" w:rsidRDefault="00843F81" w:rsidP="00843F81">
            <w:pPr>
              <w:rPr>
                <w:rFonts w:cs="Calibri"/>
                <w:sz w:val="24"/>
                <w:szCs w:val="24"/>
                <w:lang w:val="en-US"/>
              </w:rPr>
            </w:pPr>
          </w:p>
        </w:tc>
        <w:tc>
          <w:tcPr>
            <w:tcW w:w="2268" w:type="dxa"/>
          </w:tcPr>
          <w:p w14:paraId="5A52D6A9" w14:textId="77777777" w:rsidR="00843F81" w:rsidRPr="00843F81" w:rsidRDefault="00843F81" w:rsidP="00843F81">
            <w:pPr>
              <w:rPr>
                <w:rFonts w:cs="Calibri"/>
                <w:sz w:val="24"/>
                <w:szCs w:val="24"/>
              </w:rPr>
            </w:pPr>
            <w:r w:rsidRPr="00843F81">
              <w:rPr>
                <w:rFonts w:cs="Calibri"/>
                <w:sz w:val="24"/>
                <w:szCs w:val="24"/>
                <w:lang w:val="en-US"/>
              </w:rPr>
              <w:t>Official motion to keep the Activities Intern in the current position as the Chair with the powers it currently has until such a time that the laws have been fully clarified in relation to the people that can stand as the Chair of the Opportunities Forum.</w:t>
            </w:r>
            <w:r w:rsidRPr="00843F81">
              <w:rPr>
                <w:rFonts w:cs="Calibri"/>
                <w:sz w:val="24"/>
                <w:szCs w:val="24"/>
              </w:rPr>
              <w:t> </w:t>
            </w:r>
          </w:p>
          <w:p w14:paraId="3701FEF1" w14:textId="77777777" w:rsidR="00843F81" w:rsidRPr="00843F81" w:rsidRDefault="00843F81" w:rsidP="00843F81">
            <w:pPr>
              <w:numPr>
                <w:ilvl w:val="0"/>
                <w:numId w:val="19"/>
              </w:numPr>
              <w:rPr>
                <w:rFonts w:cs="Calibri"/>
                <w:sz w:val="24"/>
                <w:szCs w:val="24"/>
              </w:rPr>
            </w:pPr>
            <w:r w:rsidRPr="00843F81">
              <w:rPr>
                <w:rFonts w:cs="Calibri"/>
                <w:sz w:val="24"/>
                <w:szCs w:val="24"/>
                <w:lang w:val="en-US"/>
              </w:rPr>
              <w:t>Passed Unanimously</w:t>
            </w:r>
            <w:r w:rsidRPr="00843F81">
              <w:rPr>
                <w:rFonts w:cs="Calibri"/>
                <w:sz w:val="24"/>
                <w:szCs w:val="24"/>
              </w:rPr>
              <w:t> </w:t>
            </w:r>
          </w:p>
          <w:p w14:paraId="260DD39E" w14:textId="77777777" w:rsidR="00843F81" w:rsidRPr="00843F81" w:rsidRDefault="00843F81" w:rsidP="00843F81">
            <w:pPr>
              <w:rPr>
                <w:rFonts w:cs="Calibri"/>
                <w:sz w:val="24"/>
                <w:szCs w:val="24"/>
              </w:rPr>
            </w:pPr>
          </w:p>
        </w:tc>
      </w:tr>
      <w:tr w:rsidR="00843F81" w:rsidRPr="00843F81" w14:paraId="4859E46D" w14:textId="77777777" w:rsidTr="000F0CF6">
        <w:tc>
          <w:tcPr>
            <w:tcW w:w="2263" w:type="dxa"/>
          </w:tcPr>
          <w:p w14:paraId="0AF9D57A" w14:textId="72F6EFA4" w:rsidR="00843F81" w:rsidRPr="00843F81" w:rsidRDefault="00843F81" w:rsidP="00843F81">
            <w:pPr>
              <w:rPr>
                <w:rFonts w:cs="Calibri"/>
                <w:sz w:val="24"/>
                <w:szCs w:val="24"/>
              </w:rPr>
            </w:pPr>
            <w:r w:rsidRPr="00843F81">
              <w:rPr>
                <w:rFonts w:cs="Calibri"/>
                <w:sz w:val="24"/>
                <w:szCs w:val="24"/>
              </w:rPr>
              <w:t xml:space="preserve">AOB </w:t>
            </w:r>
          </w:p>
        </w:tc>
        <w:tc>
          <w:tcPr>
            <w:tcW w:w="4820" w:type="dxa"/>
          </w:tcPr>
          <w:p w14:paraId="381A80AB" w14:textId="71C0CAAC" w:rsidR="5BF2BE73" w:rsidRDefault="5BF2BE73" w:rsidP="1E28BA17">
            <w:pPr>
              <w:pStyle w:val="ListParagraph"/>
              <w:numPr>
                <w:ilvl w:val="0"/>
                <w:numId w:val="1"/>
              </w:numPr>
              <w:rPr>
                <w:rFonts w:cs="Calibri"/>
                <w:sz w:val="24"/>
                <w:szCs w:val="24"/>
                <w:lang w:val="en-US"/>
              </w:rPr>
            </w:pPr>
            <w:r w:rsidRPr="1E28BA17">
              <w:rPr>
                <w:rFonts w:cs="Calibri"/>
                <w:sz w:val="24"/>
                <w:szCs w:val="24"/>
                <w:lang w:val="en-US"/>
              </w:rPr>
              <w:t>EH</w:t>
            </w:r>
            <w:r w:rsidR="1FEF374A" w:rsidRPr="1E28BA17">
              <w:rPr>
                <w:rFonts w:cs="Calibri"/>
                <w:sz w:val="24"/>
                <w:szCs w:val="24"/>
                <w:lang w:val="en-US"/>
              </w:rPr>
              <w:t xml:space="preserve"> -</w:t>
            </w:r>
            <w:r w:rsidRPr="1E28BA17">
              <w:rPr>
                <w:rFonts w:cs="Calibri"/>
                <w:sz w:val="24"/>
                <w:szCs w:val="24"/>
                <w:lang w:val="en-US"/>
              </w:rPr>
              <w:t xml:space="preserve"> </w:t>
            </w:r>
            <w:r w:rsidR="00843F81" w:rsidRPr="1E28BA17">
              <w:rPr>
                <w:rFonts w:cs="Calibri"/>
                <w:sz w:val="24"/>
                <w:szCs w:val="24"/>
                <w:lang w:val="en-US"/>
              </w:rPr>
              <w:t>Representation Suite</w:t>
            </w:r>
            <w:r w:rsidR="684A1634" w:rsidRPr="1E28BA17">
              <w:rPr>
                <w:rFonts w:cs="Calibri"/>
                <w:sz w:val="24"/>
                <w:szCs w:val="24"/>
                <w:lang w:val="en-US"/>
              </w:rPr>
              <w:t xml:space="preserve"> inaccessible still</w:t>
            </w:r>
            <w:r w:rsidR="06851F49" w:rsidRPr="1E28BA17">
              <w:rPr>
                <w:rFonts w:cs="Calibri"/>
                <w:sz w:val="24"/>
                <w:szCs w:val="24"/>
                <w:lang w:val="en-US"/>
              </w:rPr>
              <w:t>, mainly the separate room</w:t>
            </w:r>
            <w:r w:rsidR="6DB8D922" w:rsidRPr="1E28BA17">
              <w:rPr>
                <w:rFonts w:cs="Calibri"/>
                <w:sz w:val="24"/>
                <w:szCs w:val="24"/>
                <w:lang w:val="en-US"/>
              </w:rPr>
              <w:t xml:space="preserve">. </w:t>
            </w:r>
            <w:r w:rsidR="00843F81" w:rsidRPr="1E28BA17">
              <w:rPr>
                <w:rFonts w:cs="Calibri"/>
                <w:sz w:val="24"/>
                <w:szCs w:val="24"/>
                <w:lang w:val="en-US"/>
              </w:rPr>
              <w:t>Some matters need to be discussed with privacy</w:t>
            </w:r>
            <w:r w:rsidR="7B279DA9" w:rsidRPr="1E28BA17">
              <w:rPr>
                <w:rFonts w:cs="Calibri"/>
                <w:sz w:val="24"/>
                <w:szCs w:val="24"/>
                <w:lang w:val="en-US"/>
              </w:rPr>
              <w:t>, not possible</w:t>
            </w:r>
            <w:r w:rsidR="00843F81" w:rsidRPr="1E28BA17">
              <w:rPr>
                <w:rFonts w:cs="Calibri"/>
                <w:sz w:val="24"/>
                <w:szCs w:val="24"/>
                <w:lang w:val="en-US"/>
              </w:rPr>
              <w:t xml:space="preserve"> </w:t>
            </w:r>
            <w:r w:rsidR="5A1B6F23" w:rsidRPr="1E28BA17">
              <w:rPr>
                <w:rFonts w:cs="Calibri"/>
                <w:sz w:val="24"/>
                <w:szCs w:val="24"/>
                <w:lang w:val="en-US"/>
              </w:rPr>
              <w:t>currently with the smaller meeting room used for storage</w:t>
            </w:r>
            <w:r w:rsidR="62FEF56B" w:rsidRPr="1E28BA17">
              <w:rPr>
                <w:rFonts w:cs="Calibri"/>
                <w:sz w:val="24"/>
                <w:szCs w:val="24"/>
                <w:lang w:val="en-US"/>
              </w:rPr>
              <w:t xml:space="preserve">. </w:t>
            </w:r>
          </w:p>
          <w:p w14:paraId="57380F03" w14:textId="076A643B" w:rsidR="00843F81" w:rsidRPr="00843F81" w:rsidRDefault="120CC1C9" w:rsidP="00843F81">
            <w:pPr>
              <w:pStyle w:val="ListParagraph"/>
              <w:numPr>
                <w:ilvl w:val="0"/>
                <w:numId w:val="1"/>
              </w:numPr>
              <w:rPr>
                <w:rFonts w:cs="Calibri"/>
                <w:sz w:val="24"/>
                <w:szCs w:val="24"/>
                <w:lang w:val="en-US"/>
              </w:rPr>
            </w:pPr>
            <w:r w:rsidRPr="20956BE2">
              <w:rPr>
                <w:rFonts w:cs="Calibri"/>
                <w:sz w:val="24"/>
                <w:szCs w:val="24"/>
              </w:rPr>
              <w:t>AC</w:t>
            </w:r>
            <w:r w:rsidR="42E29484" w:rsidRPr="20956BE2">
              <w:rPr>
                <w:rFonts w:cs="Calibri"/>
                <w:sz w:val="24"/>
                <w:szCs w:val="24"/>
              </w:rPr>
              <w:t xml:space="preserve">: </w:t>
            </w:r>
            <w:r w:rsidR="00843F81" w:rsidRPr="00843F81">
              <w:rPr>
                <w:rFonts w:cs="Calibri"/>
                <w:sz w:val="24"/>
                <w:szCs w:val="24"/>
              </w:rPr>
              <w:t xml:space="preserve">This would be more productive to discuss at All Students’ Forum tomorrow. </w:t>
            </w:r>
          </w:p>
          <w:p w14:paraId="54A5694A" w14:textId="77777777" w:rsidR="00843F81" w:rsidRPr="00843F81" w:rsidRDefault="00843F81" w:rsidP="00843F81">
            <w:pPr>
              <w:rPr>
                <w:rFonts w:cs="Calibri"/>
                <w:sz w:val="24"/>
                <w:szCs w:val="24"/>
                <w:lang w:val="en-US"/>
              </w:rPr>
            </w:pPr>
            <w:r w:rsidRPr="00843F81">
              <w:rPr>
                <w:rFonts w:cs="Calibri"/>
                <w:sz w:val="24"/>
                <w:szCs w:val="24"/>
                <w:lang w:val="en-US"/>
              </w:rPr>
              <w:t xml:space="preserve">Teaching Space in the Union </w:t>
            </w:r>
          </w:p>
          <w:p w14:paraId="4424F06D" w14:textId="77777777" w:rsidR="00843F81" w:rsidRPr="00843F81" w:rsidRDefault="00843F81" w:rsidP="00843F81">
            <w:pPr>
              <w:pStyle w:val="ListParagraph"/>
              <w:numPr>
                <w:ilvl w:val="0"/>
                <w:numId w:val="1"/>
              </w:numPr>
              <w:rPr>
                <w:rFonts w:cs="Calibri"/>
                <w:sz w:val="24"/>
                <w:szCs w:val="24"/>
                <w:lang w:val="en-US"/>
              </w:rPr>
            </w:pPr>
            <w:r w:rsidRPr="00843F81">
              <w:rPr>
                <w:rFonts w:cs="Calibri"/>
                <w:sz w:val="24"/>
                <w:szCs w:val="24"/>
                <w:lang w:val="en-US"/>
              </w:rPr>
              <w:t>Remaining teaching spaces contractually remain there for this use outside of teaching time. Confusion as to how they are available during Freshers’ week with the contracts as this stands.</w:t>
            </w:r>
            <w:r w:rsidRPr="00843F81">
              <w:rPr>
                <w:rFonts w:cs="Calibri"/>
                <w:sz w:val="24"/>
                <w:szCs w:val="24"/>
              </w:rPr>
              <w:t> </w:t>
            </w:r>
          </w:p>
          <w:p w14:paraId="4607C400" w14:textId="1C0EB27A" w:rsidR="00843F81" w:rsidRPr="00843F81" w:rsidRDefault="7CCCA686" w:rsidP="00843F81">
            <w:pPr>
              <w:pStyle w:val="ListParagraph"/>
              <w:numPr>
                <w:ilvl w:val="0"/>
                <w:numId w:val="1"/>
              </w:numPr>
              <w:rPr>
                <w:rFonts w:cs="Calibri"/>
                <w:sz w:val="24"/>
                <w:szCs w:val="24"/>
              </w:rPr>
            </w:pPr>
            <w:r w:rsidRPr="20956BE2">
              <w:rPr>
                <w:rFonts w:cs="Calibri"/>
                <w:sz w:val="24"/>
                <w:szCs w:val="24"/>
                <w:lang w:val="en-US"/>
              </w:rPr>
              <w:t xml:space="preserve">RM + AC: </w:t>
            </w:r>
            <w:r w:rsidR="00843F81" w:rsidRPr="00843F81">
              <w:rPr>
                <w:rFonts w:cs="Calibri"/>
                <w:sz w:val="24"/>
                <w:szCs w:val="24"/>
                <w:lang w:val="en-US"/>
              </w:rPr>
              <w:t>Explaining the current situation regarding teaching in the Union: due to oversubscription. Had to find teaching spaces outside of the University buildings. Looking at Halls or the Union. It was decided that regarding the Union’s financial state, student privacy etc. that the Union was a better space to host the University.</w:t>
            </w:r>
            <w:r w:rsidR="00843F81" w:rsidRPr="00843F81">
              <w:rPr>
                <w:rFonts w:cs="Calibri"/>
                <w:sz w:val="24"/>
                <w:szCs w:val="24"/>
              </w:rPr>
              <w:t> </w:t>
            </w:r>
            <w:r w:rsidR="00843F81" w:rsidRPr="00843F81">
              <w:rPr>
                <w:rFonts w:cs="Calibri"/>
                <w:sz w:val="24"/>
                <w:szCs w:val="24"/>
                <w:lang w:val="en-US"/>
              </w:rPr>
              <w:t>Still further discussion happening later in the month regarding this.</w:t>
            </w:r>
            <w:r w:rsidR="00843F81" w:rsidRPr="00843F81">
              <w:rPr>
                <w:rFonts w:cs="Calibri"/>
                <w:sz w:val="24"/>
                <w:szCs w:val="24"/>
              </w:rPr>
              <w:t> </w:t>
            </w:r>
          </w:p>
          <w:p w14:paraId="71CA7FAF" w14:textId="512616F8" w:rsidR="00843F81" w:rsidRPr="00843F81" w:rsidRDefault="6A7727E3" w:rsidP="00843F81">
            <w:pPr>
              <w:pStyle w:val="paragraph"/>
              <w:numPr>
                <w:ilvl w:val="0"/>
                <w:numId w:val="1"/>
              </w:numPr>
              <w:spacing w:before="0" w:beforeAutospacing="0" w:after="0" w:afterAutospacing="0"/>
              <w:textAlignment w:val="baseline"/>
              <w:rPr>
                <w:rFonts w:asciiTheme="minorHAnsi" w:hAnsiTheme="minorHAnsi" w:cs="Calibri"/>
              </w:rPr>
            </w:pPr>
            <w:r w:rsidRPr="20956BE2">
              <w:rPr>
                <w:rStyle w:val="normaltextrun"/>
                <w:rFonts w:asciiTheme="minorHAnsi" w:eastAsiaTheme="majorEastAsia" w:hAnsiTheme="minorHAnsi" w:cs="Calibri"/>
                <w:lang w:val="en-US"/>
              </w:rPr>
              <w:t xml:space="preserve">RM: </w:t>
            </w:r>
            <w:r w:rsidR="00843F81" w:rsidRPr="00843F81">
              <w:rPr>
                <w:rStyle w:val="normaltextrun"/>
                <w:rFonts w:asciiTheme="minorHAnsi" w:eastAsiaTheme="majorEastAsia" w:hAnsiTheme="minorHAnsi" w:cs="Calibri"/>
                <w:lang w:val="en-US"/>
              </w:rPr>
              <w:t>We now have access to teaching spaces in the evening</w:t>
            </w:r>
            <w:r w:rsidR="00843F81" w:rsidRPr="00843F81">
              <w:rPr>
                <w:rStyle w:val="eop"/>
                <w:rFonts w:asciiTheme="minorHAnsi" w:eastAsiaTheme="majorEastAsia" w:hAnsiTheme="minorHAnsi" w:cs="Calibri"/>
              </w:rPr>
              <w:t> </w:t>
            </w:r>
          </w:p>
          <w:p w14:paraId="2D7F6830" w14:textId="62FDBDD9" w:rsidR="00843F81" w:rsidRPr="00843F81" w:rsidRDefault="07FAB8D5" w:rsidP="00843F81">
            <w:pPr>
              <w:pStyle w:val="paragraph"/>
              <w:numPr>
                <w:ilvl w:val="0"/>
                <w:numId w:val="1"/>
              </w:numPr>
              <w:spacing w:before="0" w:beforeAutospacing="0" w:after="0" w:afterAutospacing="0"/>
              <w:textAlignment w:val="baseline"/>
              <w:rPr>
                <w:rFonts w:asciiTheme="minorHAnsi" w:hAnsiTheme="minorHAnsi" w:cs="Calibri"/>
              </w:rPr>
            </w:pPr>
            <w:r w:rsidRPr="20956BE2">
              <w:rPr>
                <w:rStyle w:val="normaltextrun"/>
                <w:rFonts w:asciiTheme="minorHAnsi" w:eastAsiaTheme="majorEastAsia" w:hAnsiTheme="minorHAnsi" w:cs="Calibri"/>
                <w:lang w:val="en-US"/>
              </w:rPr>
              <w:t xml:space="preserve">RM: </w:t>
            </w:r>
            <w:r w:rsidR="00843F81" w:rsidRPr="00843F81">
              <w:rPr>
                <w:rStyle w:val="normaltextrun"/>
                <w:rFonts w:asciiTheme="minorHAnsi" w:eastAsiaTheme="majorEastAsia" w:hAnsiTheme="minorHAnsi" w:cs="Calibri"/>
                <w:lang w:val="en-US"/>
              </w:rPr>
              <w:t>Not done through the Resource Booker, therefore does not contribute to Resource Booker Hours</w:t>
            </w:r>
            <w:r w:rsidR="00843F81" w:rsidRPr="00843F81">
              <w:rPr>
                <w:rStyle w:val="eop"/>
                <w:rFonts w:asciiTheme="minorHAnsi" w:eastAsiaTheme="majorEastAsia" w:hAnsiTheme="minorHAnsi" w:cs="Calibri"/>
              </w:rPr>
              <w:t> </w:t>
            </w:r>
          </w:p>
        </w:tc>
        <w:tc>
          <w:tcPr>
            <w:tcW w:w="2268" w:type="dxa"/>
          </w:tcPr>
          <w:p w14:paraId="0BCCBC21" w14:textId="77777777" w:rsidR="00843F81" w:rsidRPr="00843F81" w:rsidRDefault="00843F81" w:rsidP="00843F81">
            <w:pPr>
              <w:rPr>
                <w:rFonts w:cs="Calibri"/>
                <w:sz w:val="24"/>
                <w:szCs w:val="24"/>
                <w:lang w:val="en-US"/>
              </w:rPr>
            </w:pPr>
          </w:p>
        </w:tc>
      </w:tr>
      <w:tr w:rsidR="00843F81" w:rsidRPr="00843F81" w14:paraId="30B6BE3C" w14:textId="77777777" w:rsidTr="000F0CF6">
        <w:tc>
          <w:tcPr>
            <w:tcW w:w="2263" w:type="dxa"/>
          </w:tcPr>
          <w:p w14:paraId="19648621" w14:textId="42ECFA5B" w:rsidR="00843F81" w:rsidRPr="00843F81" w:rsidRDefault="00843F81" w:rsidP="00843F81">
            <w:pPr>
              <w:rPr>
                <w:rFonts w:cs="Calibri"/>
                <w:sz w:val="24"/>
                <w:szCs w:val="24"/>
              </w:rPr>
            </w:pPr>
            <w:r w:rsidRPr="00843F81">
              <w:rPr>
                <w:rFonts w:cs="Calibri"/>
                <w:sz w:val="24"/>
                <w:szCs w:val="24"/>
              </w:rPr>
              <w:t>Other Action Points</w:t>
            </w:r>
          </w:p>
        </w:tc>
        <w:tc>
          <w:tcPr>
            <w:tcW w:w="4820" w:type="dxa"/>
          </w:tcPr>
          <w:p w14:paraId="14ECCB07" w14:textId="77777777" w:rsidR="00843F81" w:rsidRPr="00843F81" w:rsidRDefault="00843F81" w:rsidP="00843F81">
            <w:pPr>
              <w:pStyle w:val="ListParagraph"/>
              <w:numPr>
                <w:ilvl w:val="0"/>
                <w:numId w:val="1"/>
              </w:numPr>
              <w:rPr>
                <w:rFonts w:cs="Calibri"/>
                <w:sz w:val="24"/>
                <w:szCs w:val="24"/>
                <w:lang w:val="en-US"/>
              </w:rPr>
            </w:pPr>
            <w:r w:rsidRPr="00843F81">
              <w:rPr>
                <w:rFonts w:cs="Calibri"/>
                <w:sz w:val="24"/>
                <w:szCs w:val="24"/>
                <w:lang w:val="en-US"/>
              </w:rPr>
              <w:t>Make an agenda PDF to be sent out ahead of time</w:t>
            </w:r>
          </w:p>
          <w:p w14:paraId="407A5E7B" w14:textId="59F6555D" w:rsidR="00843F81" w:rsidRPr="00843F81" w:rsidRDefault="00843F81" w:rsidP="00843F81">
            <w:pPr>
              <w:pStyle w:val="ListParagraph"/>
              <w:numPr>
                <w:ilvl w:val="0"/>
                <w:numId w:val="1"/>
              </w:numPr>
              <w:rPr>
                <w:rFonts w:cs="Calibri"/>
                <w:sz w:val="24"/>
                <w:szCs w:val="24"/>
                <w:lang w:val="en-US"/>
              </w:rPr>
            </w:pPr>
            <w:r w:rsidRPr="00843F81">
              <w:rPr>
                <w:rFonts w:cs="Calibri"/>
                <w:sz w:val="24"/>
                <w:szCs w:val="24"/>
                <w:lang w:val="en-US"/>
              </w:rPr>
              <w:t xml:space="preserve">Discuss with Design and Marketing to move up the updates timeline by another week. Include time and place with updates, and send them to everyone, not just Society presidents </w:t>
            </w:r>
          </w:p>
        </w:tc>
        <w:tc>
          <w:tcPr>
            <w:tcW w:w="2268" w:type="dxa"/>
          </w:tcPr>
          <w:p w14:paraId="31875AE5" w14:textId="77777777" w:rsidR="00843F81" w:rsidRPr="00843F81" w:rsidRDefault="00843F81" w:rsidP="00843F81">
            <w:pPr>
              <w:rPr>
                <w:rFonts w:cs="Calibri"/>
                <w:sz w:val="24"/>
                <w:szCs w:val="24"/>
                <w:lang w:val="en-US"/>
              </w:rPr>
            </w:pPr>
          </w:p>
        </w:tc>
      </w:tr>
    </w:tbl>
    <w:p w14:paraId="0CEC3129" w14:textId="77777777" w:rsidR="00051E18" w:rsidRPr="00843F81" w:rsidRDefault="00051E18">
      <w:pPr>
        <w:rPr>
          <w:rFonts w:ascii="Calibri" w:hAnsi="Calibri" w:cs="Calibri"/>
        </w:rPr>
      </w:pPr>
    </w:p>
    <w:sectPr w:rsidR="00051E18" w:rsidRPr="00843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747A"/>
    <w:multiLevelType w:val="multilevel"/>
    <w:tmpl w:val="78BE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86418A"/>
    <w:multiLevelType w:val="multilevel"/>
    <w:tmpl w:val="FF9C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5828B6"/>
    <w:multiLevelType w:val="multilevel"/>
    <w:tmpl w:val="093E07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4EE08D9"/>
    <w:multiLevelType w:val="multilevel"/>
    <w:tmpl w:val="2C5C5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F3CE3"/>
    <w:multiLevelType w:val="multilevel"/>
    <w:tmpl w:val="2FD6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776E0F"/>
    <w:multiLevelType w:val="multilevel"/>
    <w:tmpl w:val="09D0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7E2B85"/>
    <w:multiLevelType w:val="multilevel"/>
    <w:tmpl w:val="7D6C0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57D2D52"/>
    <w:multiLevelType w:val="multilevel"/>
    <w:tmpl w:val="B90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440A8B"/>
    <w:multiLevelType w:val="multilevel"/>
    <w:tmpl w:val="648E2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B5A56"/>
    <w:multiLevelType w:val="multilevel"/>
    <w:tmpl w:val="DB8AF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954DC5"/>
    <w:multiLevelType w:val="multilevel"/>
    <w:tmpl w:val="8F08B3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C812F1D"/>
    <w:multiLevelType w:val="multilevel"/>
    <w:tmpl w:val="53A8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D66B14"/>
    <w:multiLevelType w:val="multilevel"/>
    <w:tmpl w:val="5316C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556B5"/>
    <w:multiLevelType w:val="multilevel"/>
    <w:tmpl w:val="2DA43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F764B"/>
    <w:multiLevelType w:val="multilevel"/>
    <w:tmpl w:val="DBEA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3C6B22"/>
    <w:multiLevelType w:val="multilevel"/>
    <w:tmpl w:val="AB7E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29045F"/>
    <w:multiLevelType w:val="multilevel"/>
    <w:tmpl w:val="A0B2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8D13F6"/>
    <w:multiLevelType w:val="multilevel"/>
    <w:tmpl w:val="FBD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46C3B"/>
    <w:multiLevelType w:val="multilevel"/>
    <w:tmpl w:val="E1F8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EA15BE"/>
    <w:multiLevelType w:val="multilevel"/>
    <w:tmpl w:val="7BC480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CFC42FE"/>
    <w:multiLevelType w:val="multilevel"/>
    <w:tmpl w:val="78DE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F04359"/>
    <w:multiLevelType w:val="hybridMultilevel"/>
    <w:tmpl w:val="8BDE4BA0"/>
    <w:lvl w:ilvl="0" w:tplc="113EF0C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296534"/>
    <w:multiLevelType w:val="multilevel"/>
    <w:tmpl w:val="73A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A27067"/>
    <w:multiLevelType w:val="multilevel"/>
    <w:tmpl w:val="FD7C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5814236">
    <w:abstractNumId w:val="21"/>
  </w:num>
  <w:num w:numId="2" w16cid:durableId="1487941443">
    <w:abstractNumId w:val="16"/>
  </w:num>
  <w:num w:numId="3" w16cid:durableId="568541896">
    <w:abstractNumId w:val="17"/>
  </w:num>
  <w:num w:numId="4" w16cid:durableId="1414162388">
    <w:abstractNumId w:val="5"/>
  </w:num>
  <w:num w:numId="5" w16cid:durableId="1037435343">
    <w:abstractNumId w:val="23"/>
  </w:num>
  <w:num w:numId="6" w16cid:durableId="1767768762">
    <w:abstractNumId w:val="2"/>
  </w:num>
  <w:num w:numId="7" w16cid:durableId="2072536158">
    <w:abstractNumId w:val="11"/>
  </w:num>
  <w:num w:numId="8" w16cid:durableId="938637759">
    <w:abstractNumId w:val="10"/>
  </w:num>
  <w:num w:numId="9" w16cid:durableId="778719919">
    <w:abstractNumId w:val="14"/>
  </w:num>
  <w:num w:numId="10" w16cid:durableId="1757970429">
    <w:abstractNumId w:val="9"/>
  </w:num>
  <w:num w:numId="11" w16cid:durableId="639457506">
    <w:abstractNumId w:val="15"/>
  </w:num>
  <w:num w:numId="12" w16cid:durableId="1670521296">
    <w:abstractNumId w:val="6"/>
  </w:num>
  <w:num w:numId="13" w16cid:durableId="1023820857">
    <w:abstractNumId w:val="4"/>
  </w:num>
  <w:num w:numId="14" w16cid:durableId="1318266416">
    <w:abstractNumId w:val="1"/>
  </w:num>
  <w:num w:numId="15" w16cid:durableId="1847939586">
    <w:abstractNumId w:val="7"/>
  </w:num>
  <w:num w:numId="16" w16cid:durableId="1627928715">
    <w:abstractNumId w:val="12"/>
  </w:num>
  <w:num w:numId="17" w16cid:durableId="303120276">
    <w:abstractNumId w:val="22"/>
  </w:num>
  <w:num w:numId="18" w16cid:durableId="1144859810">
    <w:abstractNumId w:val="3"/>
  </w:num>
  <w:num w:numId="19" w16cid:durableId="84376650">
    <w:abstractNumId w:val="20"/>
  </w:num>
  <w:num w:numId="20" w16cid:durableId="271204683">
    <w:abstractNumId w:val="13"/>
  </w:num>
  <w:num w:numId="21" w16cid:durableId="1688020342">
    <w:abstractNumId w:val="0"/>
  </w:num>
  <w:num w:numId="22" w16cid:durableId="989017490">
    <w:abstractNumId w:val="18"/>
  </w:num>
  <w:num w:numId="23" w16cid:durableId="700864675">
    <w:abstractNumId w:val="19"/>
  </w:num>
  <w:num w:numId="24" w16cid:durableId="1421565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18"/>
    <w:rsid w:val="00051E18"/>
    <w:rsid w:val="000F0CF6"/>
    <w:rsid w:val="00215BF6"/>
    <w:rsid w:val="00475780"/>
    <w:rsid w:val="004A072A"/>
    <w:rsid w:val="006306B2"/>
    <w:rsid w:val="0075177D"/>
    <w:rsid w:val="00843F81"/>
    <w:rsid w:val="0098777F"/>
    <w:rsid w:val="009E4755"/>
    <w:rsid w:val="00B455FC"/>
    <w:rsid w:val="00BA5EE8"/>
    <w:rsid w:val="00C022EE"/>
    <w:rsid w:val="00EC0E6E"/>
    <w:rsid w:val="00EC5C22"/>
    <w:rsid w:val="00ED72BE"/>
    <w:rsid w:val="00F62DEF"/>
    <w:rsid w:val="056FDB9C"/>
    <w:rsid w:val="05B4E791"/>
    <w:rsid w:val="06851F49"/>
    <w:rsid w:val="076BEAB5"/>
    <w:rsid w:val="07FAB8D5"/>
    <w:rsid w:val="0A3EEF8F"/>
    <w:rsid w:val="120CC1C9"/>
    <w:rsid w:val="1DC7528C"/>
    <w:rsid w:val="1E28BA17"/>
    <w:rsid w:val="1FEF374A"/>
    <w:rsid w:val="20956BE2"/>
    <w:rsid w:val="21F84CE2"/>
    <w:rsid w:val="2793079F"/>
    <w:rsid w:val="3017BC0A"/>
    <w:rsid w:val="314261F0"/>
    <w:rsid w:val="31D512D4"/>
    <w:rsid w:val="3793AC05"/>
    <w:rsid w:val="37C9F608"/>
    <w:rsid w:val="3C07828A"/>
    <w:rsid w:val="3D14DAB9"/>
    <w:rsid w:val="42E29484"/>
    <w:rsid w:val="4336E79A"/>
    <w:rsid w:val="47480A8D"/>
    <w:rsid w:val="47633536"/>
    <w:rsid w:val="491DA0F0"/>
    <w:rsid w:val="4B2E6FDC"/>
    <w:rsid w:val="4FC3BADF"/>
    <w:rsid w:val="529836E3"/>
    <w:rsid w:val="53C365CA"/>
    <w:rsid w:val="5A1B6F23"/>
    <w:rsid w:val="5BA243F4"/>
    <w:rsid w:val="5BF2BE73"/>
    <w:rsid w:val="5C8239A8"/>
    <w:rsid w:val="62FEF56B"/>
    <w:rsid w:val="64F068C9"/>
    <w:rsid w:val="67B66C48"/>
    <w:rsid w:val="684A1634"/>
    <w:rsid w:val="6A7727E3"/>
    <w:rsid w:val="6A9DB987"/>
    <w:rsid w:val="6CFF4DF6"/>
    <w:rsid w:val="6DB8D922"/>
    <w:rsid w:val="6F3249D7"/>
    <w:rsid w:val="6F89F039"/>
    <w:rsid w:val="72C329EF"/>
    <w:rsid w:val="7629D849"/>
    <w:rsid w:val="7975A6B1"/>
    <w:rsid w:val="79776059"/>
    <w:rsid w:val="7AB50F76"/>
    <w:rsid w:val="7B279DA9"/>
    <w:rsid w:val="7CCCA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B3BC"/>
  <w15:chartTrackingRefBased/>
  <w15:docId w15:val="{B0779E18-8E4A-43CA-A432-37275C65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E18"/>
    <w:pPr>
      <w:spacing w:line="259" w:lineRule="auto"/>
    </w:pPr>
    <w:rPr>
      <w:sz w:val="22"/>
      <w:szCs w:val="22"/>
    </w:rPr>
  </w:style>
  <w:style w:type="paragraph" w:styleId="Heading1">
    <w:name w:val="heading 1"/>
    <w:basedOn w:val="Normal"/>
    <w:next w:val="Normal"/>
    <w:link w:val="Heading1Char"/>
    <w:uiPriority w:val="9"/>
    <w:qFormat/>
    <w:rsid w:val="00051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E18"/>
    <w:rPr>
      <w:rFonts w:eastAsiaTheme="majorEastAsia" w:cstheme="majorBidi"/>
      <w:color w:val="272727" w:themeColor="text1" w:themeTint="D8"/>
    </w:rPr>
  </w:style>
  <w:style w:type="paragraph" w:styleId="Title">
    <w:name w:val="Title"/>
    <w:basedOn w:val="Normal"/>
    <w:next w:val="Normal"/>
    <w:link w:val="TitleChar"/>
    <w:uiPriority w:val="10"/>
    <w:qFormat/>
    <w:rsid w:val="00051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E18"/>
    <w:pPr>
      <w:spacing w:before="160"/>
      <w:jc w:val="center"/>
    </w:pPr>
    <w:rPr>
      <w:i/>
      <w:iCs/>
      <w:color w:val="404040" w:themeColor="text1" w:themeTint="BF"/>
    </w:rPr>
  </w:style>
  <w:style w:type="character" w:customStyle="1" w:styleId="QuoteChar">
    <w:name w:val="Quote Char"/>
    <w:basedOn w:val="DefaultParagraphFont"/>
    <w:link w:val="Quote"/>
    <w:uiPriority w:val="29"/>
    <w:rsid w:val="00051E18"/>
    <w:rPr>
      <w:i/>
      <w:iCs/>
      <w:color w:val="404040" w:themeColor="text1" w:themeTint="BF"/>
    </w:rPr>
  </w:style>
  <w:style w:type="paragraph" w:styleId="ListParagraph">
    <w:name w:val="List Paragraph"/>
    <w:basedOn w:val="Normal"/>
    <w:uiPriority w:val="34"/>
    <w:qFormat/>
    <w:rsid w:val="00051E18"/>
    <w:pPr>
      <w:ind w:left="720"/>
      <w:contextualSpacing/>
    </w:pPr>
  </w:style>
  <w:style w:type="character" w:styleId="IntenseEmphasis">
    <w:name w:val="Intense Emphasis"/>
    <w:basedOn w:val="DefaultParagraphFont"/>
    <w:uiPriority w:val="21"/>
    <w:qFormat/>
    <w:rsid w:val="00051E18"/>
    <w:rPr>
      <w:i/>
      <w:iCs/>
      <w:color w:val="0F4761" w:themeColor="accent1" w:themeShade="BF"/>
    </w:rPr>
  </w:style>
  <w:style w:type="paragraph" w:styleId="IntenseQuote">
    <w:name w:val="Intense Quote"/>
    <w:basedOn w:val="Normal"/>
    <w:next w:val="Normal"/>
    <w:link w:val="IntenseQuoteChar"/>
    <w:uiPriority w:val="30"/>
    <w:qFormat/>
    <w:rsid w:val="00051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E18"/>
    <w:rPr>
      <w:i/>
      <w:iCs/>
      <w:color w:val="0F4761" w:themeColor="accent1" w:themeShade="BF"/>
    </w:rPr>
  </w:style>
  <w:style w:type="character" w:styleId="IntenseReference">
    <w:name w:val="Intense Reference"/>
    <w:basedOn w:val="DefaultParagraphFont"/>
    <w:uiPriority w:val="32"/>
    <w:qFormat/>
    <w:rsid w:val="00051E18"/>
    <w:rPr>
      <w:b/>
      <w:bCs/>
      <w:smallCaps/>
      <w:color w:val="0F4761" w:themeColor="accent1" w:themeShade="BF"/>
      <w:spacing w:val="5"/>
    </w:rPr>
  </w:style>
  <w:style w:type="table" w:styleId="TableGrid">
    <w:name w:val="Table Grid"/>
    <w:basedOn w:val="TableNormal"/>
    <w:uiPriority w:val="39"/>
    <w:rsid w:val="00051E18"/>
    <w:pPr>
      <w:spacing w:after="0" w:line="240" w:lineRule="auto"/>
    </w:pPr>
    <w:rPr>
      <w:sz w:val="22"/>
      <w:szCs w:val="22"/>
    </w:rPr>
    <w:tblPr/>
  </w:style>
  <w:style w:type="character" w:styleId="CommentReference">
    <w:name w:val="annotation reference"/>
    <w:basedOn w:val="DefaultParagraphFont"/>
    <w:uiPriority w:val="99"/>
    <w:semiHidden/>
    <w:unhideWhenUsed/>
    <w:rsid w:val="00051E18"/>
    <w:rPr>
      <w:sz w:val="16"/>
      <w:szCs w:val="16"/>
    </w:rPr>
  </w:style>
  <w:style w:type="paragraph" w:styleId="CommentText">
    <w:name w:val="annotation text"/>
    <w:basedOn w:val="Normal"/>
    <w:link w:val="CommentTextChar"/>
    <w:uiPriority w:val="99"/>
    <w:unhideWhenUsed/>
    <w:rsid w:val="00051E18"/>
    <w:pPr>
      <w:spacing w:line="240" w:lineRule="auto"/>
    </w:pPr>
    <w:rPr>
      <w:sz w:val="20"/>
      <w:szCs w:val="20"/>
    </w:rPr>
  </w:style>
  <w:style w:type="character" w:customStyle="1" w:styleId="CommentTextChar">
    <w:name w:val="Comment Text Char"/>
    <w:basedOn w:val="DefaultParagraphFont"/>
    <w:link w:val="CommentText"/>
    <w:uiPriority w:val="99"/>
    <w:rsid w:val="00051E18"/>
    <w:rPr>
      <w:sz w:val="20"/>
      <w:szCs w:val="20"/>
    </w:rPr>
  </w:style>
  <w:style w:type="paragraph" w:styleId="CommentSubject">
    <w:name w:val="annotation subject"/>
    <w:basedOn w:val="CommentText"/>
    <w:next w:val="CommentText"/>
    <w:link w:val="CommentSubjectChar"/>
    <w:uiPriority w:val="99"/>
    <w:semiHidden/>
    <w:unhideWhenUsed/>
    <w:rsid w:val="00051E18"/>
    <w:rPr>
      <w:b/>
      <w:bCs/>
    </w:rPr>
  </w:style>
  <w:style w:type="character" w:customStyle="1" w:styleId="CommentSubjectChar">
    <w:name w:val="Comment Subject Char"/>
    <w:basedOn w:val="CommentTextChar"/>
    <w:link w:val="CommentSubject"/>
    <w:uiPriority w:val="99"/>
    <w:semiHidden/>
    <w:rsid w:val="00051E18"/>
    <w:rPr>
      <w:b/>
      <w:bCs/>
      <w:sz w:val="20"/>
      <w:szCs w:val="20"/>
    </w:rPr>
  </w:style>
  <w:style w:type="character" w:styleId="Hyperlink">
    <w:name w:val="Hyperlink"/>
    <w:basedOn w:val="DefaultParagraphFont"/>
    <w:uiPriority w:val="99"/>
    <w:unhideWhenUsed/>
    <w:rsid w:val="00215BF6"/>
    <w:rPr>
      <w:color w:val="467886" w:themeColor="hyperlink"/>
      <w:u w:val="single"/>
    </w:rPr>
  </w:style>
  <w:style w:type="character" w:styleId="UnresolvedMention">
    <w:name w:val="Unresolved Mention"/>
    <w:basedOn w:val="DefaultParagraphFont"/>
    <w:uiPriority w:val="99"/>
    <w:semiHidden/>
    <w:unhideWhenUsed/>
    <w:rsid w:val="00215BF6"/>
    <w:rPr>
      <w:color w:val="605E5C"/>
      <w:shd w:val="clear" w:color="auto" w:fill="E1DFDD"/>
    </w:rPr>
  </w:style>
  <w:style w:type="paragraph" w:customStyle="1" w:styleId="paragraph">
    <w:name w:val="paragraph"/>
    <w:basedOn w:val="Normal"/>
    <w:rsid w:val="00843F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43F81"/>
  </w:style>
  <w:style w:type="character" w:customStyle="1" w:styleId="eop">
    <w:name w:val="eop"/>
    <w:basedOn w:val="DefaultParagraphFont"/>
    <w:rsid w:val="0084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runion.net/about/policies/la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1382</Words>
  <Characters>7879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Links>
    <vt:vector size="6" baseType="variant">
      <vt:variant>
        <vt:i4>2097273</vt:i4>
      </vt:variant>
      <vt:variant>
        <vt:i4>0</vt:i4>
      </vt:variant>
      <vt:variant>
        <vt:i4>0</vt:i4>
      </vt:variant>
      <vt:variant>
        <vt:i4>5</vt:i4>
      </vt:variant>
      <vt:variant>
        <vt:lpwstr>https://www.yourunion.net/about/policies/laws/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Beccie White</dc:creator>
  <cp:keywords/>
  <dc:description/>
  <cp:lastModifiedBy>Beccie White</cp:lastModifiedBy>
  <cp:revision>9</cp:revision>
  <dcterms:created xsi:type="dcterms:W3CDTF">2025-11-17T07:10:00Z</dcterms:created>
  <dcterms:modified xsi:type="dcterms:W3CDTF">2025-11-17T13:08:00Z</dcterms:modified>
</cp:coreProperties>
</file>