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D41A" w14:textId="77777777" w:rsidR="00DE77F9" w:rsidRDefault="00ED3C0B" w:rsidP="006B3920">
      <w:pPr>
        <w:pStyle w:val="Heading2"/>
        <w:spacing w:line="276" w:lineRule="auto"/>
        <w:jc w:val="center"/>
        <w:rPr>
          <w:rFonts w:ascii="Garamond" w:hAnsi="Garamond"/>
          <w:b/>
          <w:color w:val="000000" w:themeColor="text1"/>
          <w:sz w:val="24"/>
          <w:szCs w:val="24"/>
        </w:rPr>
      </w:pPr>
      <w:r w:rsidRPr="00ED3C0B">
        <w:rPr>
          <w:rFonts w:ascii="Garamond" w:hAnsi="Garamond"/>
          <w:b/>
          <w:color w:val="000000" w:themeColor="text1"/>
          <w:sz w:val="24"/>
          <w:szCs w:val="24"/>
        </w:rPr>
        <w:t>Undergraduate Academic Forum</w:t>
      </w:r>
      <w:r>
        <w:rPr>
          <w:rFonts w:ascii="Garamond" w:hAnsi="Garamond"/>
          <w:b/>
          <w:color w:val="000000" w:themeColor="text1"/>
          <w:sz w:val="24"/>
          <w:szCs w:val="24"/>
        </w:rPr>
        <w:t xml:space="preserve"> </w:t>
      </w:r>
    </w:p>
    <w:p w14:paraId="6D2B5DA7" w14:textId="4EF946ED" w:rsidR="00ED3C0B" w:rsidRPr="00ED3C0B" w:rsidRDefault="00ED3C0B" w:rsidP="006B3920">
      <w:pPr>
        <w:pStyle w:val="Heading2"/>
        <w:spacing w:line="276" w:lineRule="auto"/>
        <w:jc w:val="center"/>
        <w:rPr>
          <w:rFonts w:ascii="Garamond" w:hAnsi="Garamond"/>
          <w:b/>
          <w:color w:val="000000" w:themeColor="text1"/>
          <w:sz w:val="24"/>
          <w:szCs w:val="24"/>
        </w:rPr>
      </w:pPr>
      <w:r w:rsidRPr="00ED3C0B">
        <w:rPr>
          <w:rFonts w:ascii="Garamond" w:hAnsi="Garamond"/>
          <w:bCs/>
          <w:color w:val="000000" w:themeColor="text1"/>
          <w:sz w:val="24"/>
          <w:szCs w:val="24"/>
        </w:rPr>
        <w:t>(21st November 2024)</w:t>
      </w:r>
    </w:p>
    <w:p w14:paraId="25FD9EA2" w14:textId="2409E999" w:rsidR="00ED3C0B" w:rsidRPr="00ED3C0B" w:rsidRDefault="00ED3C0B" w:rsidP="006B3920">
      <w:pPr>
        <w:spacing w:line="276" w:lineRule="auto"/>
        <w:jc w:val="center"/>
        <w:rPr>
          <w:rFonts w:ascii="Garamond" w:hAnsi="Garamond"/>
        </w:rPr>
      </w:pPr>
      <w:r w:rsidRPr="00ED3C0B">
        <w:rPr>
          <w:rFonts w:ascii="Garamond" w:hAnsi="Garamond"/>
        </w:rPr>
        <w:t>BACKGROUND</w:t>
      </w:r>
    </w:p>
    <w:p w14:paraId="09D6BBE1" w14:textId="77777777" w:rsidR="00ED3C0B" w:rsidRPr="00ED3C0B" w:rsidRDefault="00ED3C0B" w:rsidP="006B3920">
      <w:pPr>
        <w:spacing w:line="276" w:lineRule="auto"/>
        <w:rPr>
          <w:rFonts w:ascii="Garamond" w:hAnsi="Garamond"/>
          <w:color w:val="000000" w:themeColor="text1"/>
        </w:rPr>
      </w:pPr>
    </w:p>
    <w:p w14:paraId="6880C715" w14:textId="2F0013A4" w:rsidR="00C871F0" w:rsidRPr="00280F38" w:rsidRDefault="00192E0C" w:rsidP="006B3920">
      <w:pPr>
        <w:pStyle w:val="Heading4"/>
        <w:spacing w:line="276" w:lineRule="auto"/>
        <w:rPr>
          <w:rFonts w:ascii="Garamond" w:hAnsi="Garamond"/>
          <w:b/>
          <w:i w:val="0"/>
          <w:iCs w:val="0"/>
          <w:color w:val="000000" w:themeColor="text1"/>
          <w:sz w:val="28"/>
          <w:szCs w:val="28"/>
        </w:rPr>
      </w:pPr>
      <w:r w:rsidRPr="00280F38">
        <w:rPr>
          <w:rFonts w:ascii="Garamond" w:hAnsi="Garamond"/>
          <w:b/>
          <w:i w:val="0"/>
          <w:iCs w:val="0"/>
          <w:color w:val="000000" w:themeColor="text1"/>
          <w:sz w:val="28"/>
          <w:szCs w:val="28"/>
        </w:rPr>
        <w:t xml:space="preserve">Follow-up from UAF action points </w:t>
      </w:r>
    </w:p>
    <w:p w14:paraId="356F20C0" w14:textId="77777777" w:rsidR="00260833" w:rsidRPr="00ED3C0B" w:rsidRDefault="00260833" w:rsidP="006B3920">
      <w:pPr>
        <w:pStyle w:val="Heading4"/>
        <w:spacing w:line="276" w:lineRule="auto"/>
        <w:rPr>
          <w:rFonts w:ascii="Garamond" w:hAnsi="Garamond"/>
          <w:i w:val="0"/>
          <w:iCs w:val="0"/>
          <w:color w:val="000000" w:themeColor="text1"/>
          <w:u w:val="single"/>
        </w:rPr>
      </w:pPr>
      <w:r w:rsidRPr="00ED3C0B">
        <w:rPr>
          <w:rFonts w:ascii="Garamond" w:hAnsi="Garamond"/>
          <w:i w:val="0"/>
          <w:iCs w:val="0"/>
          <w:color w:val="000000" w:themeColor="text1"/>
          <w:u w:val="single"/>
        </w:rPr>
        <w:t xml:space="preserve">Provisional Timetables </w:t>
      </w:r>
    </w:p>
    <w:p w14:paraId="03483687" w14:textId="61A5D32D" w:rsidR="00260833" w:rsidRPr="00ED3C0B" w:rsidRDefault="00DB3ADF" w:rsidP="006B3920">
      <w:pPr>
        <w:spacing w:line="276" w:lineRule="auto"/>
        <w:rPr>
          <w:rFonts w:ascii="Garamond" w:hAnsi="Garamond"/>
          <w:color w:val="000000" w:themeColor="text1"/>
        </w:rPr>
      </w:pPr>
      <w:r>
        <w:rPr>
          <w:rStyle w:val="SubtleReference"/>
          <w:rFonts w:ascii="Garamond" w:hAnsi="Garamond"/>
          <w:color w:val="000000" w:themeColor="text1"/>
        </w:rPr>
        <w:t>1</w:t>
      </w:r>
      <w:r w:rsidR="00260833" w:rsidRPr="00ED3C0B">
        <w:rPr>
          <w:rStyle w:val="SubtleReference"/>
          <w:rFonts w:ascii="Garamond" w:hAnsi="Garamond"/>
          <w:color w:val="000000" w:themeColor="text1"/>
        </w:rPr>
        <w:t>0 minutes</w:t>
      </w:r>
    </w:p>
    <w:p w14:paraId="0460852E" w14:textId="77777777" w:rsidR="00260833" w:rsidRPr="00ED3C0B" w:rsidRDefault="00260833" w:rsidP="006B3920">
      <w:pPr>
        <w:pStyle w:val="ListParagraph"/>
        <w:numPr>
          <w:ilvl w:val="0"/>
          <w:numId w:val="11"/>
        </w:numPr>
        <w:spacing w:line="276" w:lineRule="auto"/>
        <w:rPr>
          <w:rFonts w:ascii="Garamond" w:hAnsi="Garamond"/>
          <w:color w:val="000000" w:themeColor="text1"/>
        </w:rPr>
      </w:pPr>
      <w:r w:rsidRPr="00ED3C0B">
        <w:rPr>
          <w:rFonts w:ascii="Garamond" w:hAnsi="Garamond"/>
          <w:color w:val="000000" w:themeColor="text1"/>
        </w:rPr>
        <w:t xml:space="preserve">Students do not receive their timetables (including weekly class timings and locations) until Week 0/1. </w:t>
      </w:r>
    </w:p>
    <w:p w14:paraId="05E1E8AB" w14:textId="77777777" w:rsidR="00260833" w:rsidRPr="00ED3C0B" w:rsidRDefault="00260833" w:rsidP="006B3920">
      <w:pPr>
        <w:pStyle w:val="ListParagraph"/>
        <w:numPr>
          <w:ilvl w:val="0"/>
          <w:numId w:val="7"/>
        </w:numPr>
        <w:spacing w:line="276" w:lineRule="auto"/>
        <w:rPr>
          <w:rFonts w:ascii="Garamond" w:hAnsi="Garamond"/>
          <w:color w:val="000000" w:themeColor="text1"/>
        </w:rPr>
      </w:pPr>
      <w:r w:rsidRPr="00ED3C0B">
        <w:rPr>
          <w:rFonts w:ascii="Garamond" w:hAnsi="Garamond"/>
          <w:color w:val="000000" w:themeColor="text1"/>
        </w:rPr>
        <w:t xml:space="preserve">Part-time working students are disproportionately affected by this. An ability to plan work commitments around scheduled learning and teaching timings is important to ensuring that they </w:t>
      </w:r>
      <w:proofErr w:type="gramStart"/>
      <w:r w:rsidRPr="00ED3C0B">
        <w:rPr>
          <w:rFonts w:ascii="Garamond" w:hAnsi="Garamond"/>
          <w:color w:val="000000" w:themeColor="text1"/>
        </w:rPr>
        <w:t>are able to</w:t>
      </w:r>
      <w:proofErr w:type="gramEnd"/>
      <w:r w:rsidRPr="00ED3C0B">
        <w:rPr>
          <w:rFonts w:ascii="Garamond" w:hAnsi="Garamond"/>
          <w:color w:val="000000" w:themeColor="text1"/>
        </w:rPr>
        <w:t xml:space="preserve"> balance between paid work and schoolwork.</w:t>
      </w:r>
    </w:p>
    <w:p w14:paraId="46A7A003" w14:textId="1B87E548" w:rsidR="00260833" w:rsidRPr="00ED3C0B" w:rsidRDefault="00260833" w:rsidP="006B3920">
      <w:pPr>
        <w:pStyle w:val="ListParagraph"/>
        <w:numPr>
          <w:ilvl w:val="0"/>
          <w:numId w:val="7"/>
        </w:numPr>
        <w:spacing w:line="276" w:lineRule="auto"/>
        <w:rPr>
          <w:rFonts w:ascii="Garamond" w:hAnsi="Garamond"/>
          <w:color w:val="000000" w:themeColor="text1"/>
        </w:rPr>
      </w:pPr>
      <w:r w:rsidRPr="00ED3C0B">
        <w:rPr>
          <w:rFonts w:ascii="Garamond" w:hAnsi="Garamond"/>
          <w:color w:val="000000" w:themeColor="text1"/>
        </w:rPr>
        <w:t>Given that venues may vary based on class sizes and therefore advising, students do not need to know the location, only time and date</w:t>
      </w:r>
      <w:r w:rsidR="00F603A0">
        <w:rPr>
          <w:rFonts w:ascii="Garamond" w:hAnsi="Garamond"/>
          <w:color w:val="000000" w:themeColor="text1"/>
        </w:rPr>
        <w:t xml:space="preserve">. </w:t>
      </w:r>
    </w:p>
    <w:p w14:paraId="27B278A2" w14:textId="77777777" w:rsidR="00260833" w:rsidRPr="00ED3C0B" w:rsidRDefault="00260833" w:rsidP="006B3920">
      <w:pPr>
        <w:pStyle w:val="ListParagraph"/>
        <w:numPr>
          <w:ilvl w:val="0"/>
          <w:numId w:val="7"/>
        </w:numPr>
        <w:spacing w:line="276" w:lineRule="auto"/>
        <w:rPr>
          <w:rFonts w:ascii="Garamond" w:hAnsi="Garamond"/>
          <w:color w:val="000000" w:themeColor="text1"/>
        </w:rPr>
      </w:pPr>
      <w:r w:rsidRPr="00ED3C0B">
        <w:rPr>
          <w:rFonts w:ascii="Garamond" w:hAnsi="Garamond"/>
          <w:color w:val="000000" w:themeColor="text1"/>
        </w:rPr>
        <w:t xml:space="preserve">How can we ensure that students have better notice on what their semester’s schedules and commitments are likely to </w:t>
      </w:r>
      <w:proofErr w:type="gramStart"/>
      <w:r w:rsidRPr="00ED3C0B">
        <w:rPr>
          <w:rFonts w:ascii="Garamond" w:hAnsi="Garamond"/>
          <w:color w:val="000000" w:themeColor="text1"/>
        </w:rPr>
        <w:t>be?</w:t>
      </w:r>
      <w:proofErr w:type="gramEnd"/>
    </w:p>
    <w:p w14:paraId="5A19856E" w14:textId="55C6457C" w:rsidR="008419FB" w:rsidRDefault="0094904E" w:rsidP="006B3920">
      <w:pPr>
        <w:pStyle w:val="ListParagraph"/>
        <w:numPr>
          <w:ilvl w:val="0"/>
          <w:numId w:val="7"/>
        </w:numPr>
        <w:spacing w:line="276" w:lineRule="auto"/>
        <w:rPr>
          <w:rFonts w:ascii="Garamond" w:hAnsi="Garamond"/>
          <w:color w:val="000000" w:themeColor="text1"/>
        </w:rPr>
      </w:pPr>
      <w:r w:rsidRPr="74C0708B">
        <w:rPr>
          <w:rFonts w:ascii="Garamond" w:hAnsi="Garamond"/>
          <w:color w:val="000000" w:themeColor="text1"/>
        </w:rPr>
        <w:t xml:space="preserve">This will also help students (especially those in joint degrees) make early preferences for module choices. </w:t>
      </w:r>
    </w:p>
    <w:p w14:paraId="6264110B" w14:textId="77777777" w:rsidR="00842464" w:rsidRDefault="00842464" w:rsidP="006B3920">
      <w:pPr>
        <w:pStyle w:val="ListParagraph"/>
        <w:spacing w:line="276" w:lineRule="auto"/>
        <w:rPr>
          <w:rFonts w:ascii="Garamond" w:hAnsi="Garamond"/>
          <w:color w:val="000000" w:themeColor="text1"/>
        </w:rPr>
      </w:pPr>
    </w:p>
    <w:p w14:paraId="2BC733D2" w14:textId="67E1F43F" w:rsidR="00842464" w:rsidRPr="00ED3C0B" w:rsidRDefault="00842464" w:rsidP="006B3920">
      <w:pPr>
        <w:pStyle w:val="Heading4"/>
        <w:spacing w:line="276" w:lineRule="auto"/>
        <w:rPr>
          <w:rFonts w:ascii="Garamond" w:hAnsi="Garamond"/>
          <w:i w:val="0"/>
          <w:iCs w:val="0"/>
          <w:color w:val="000000" w:themeColor="text1"/>
          <w:u w:val="single"/>
        </w:rPr>
      </w:pPr>
      <w:r w:rsidRPr="00ED3C0B">
        <w:rPr>
          <w:rFonts w:ascii="Garamond" w:hAnsi="Garamond"/>
          <w:i w:val="0"/>
          <w:iCs w:val="0"/>
          <w:color w:val="000000" w:themeColor="text1"/>
          <w:u w:val="single"/>
        </w:rPr>
        <w:t xml:space="preserve">Module Handbooks </w:t>
      </w:r>
    </w:p>
    <w:p w14:paraId="141BBD42" w14:textId="77777777" w:rsidR="00842464" w:rsidRPr="00ED3C0B" w:rsidRDefault="00842464" w:rsidP="006B3920">
      <w:pPr>
        <w:spacing w:line="276" w:lineRule="auto"/>
        <w:rPr>
          <w:rFonts w:ascii="Garamond" w:hAnsi="Garamond"/>
          <w:color w:val="000000" w:themeColor="text1"/>
        </w:rPr>
      </w:pPr>
      <w:r w:rsidRPr="00ED3C0B">
        <w:rPr>
          <w:rStyle w:val="SubtleReference"/>
          <w:rFonts w:ascii="Garamond" w:hAnsi="Garamond"/>
          <w:color w:val="000000" w:themeColor="text1"/>
        </w:rPr>
        <w:t>10 minutes</w:t>
      </w:r>
    </w:p>
    <w:p w14:paraId="073848C6" w14:textId="77777777" w:rsidR="00842464" w:rsidRPr="00ED3C0B" w:rsidRDefault="00842464" w:rsidP="006B3920">
      <w:pPr>
        <w:pStyle w:val="ListParagraph"/>
        <w:numPr>
          <w:ilvl w:val="0"/>
          <w:numId w:val="27"/>
        </w:numPr>
        <w:spacing w:line="276" w:lineRule="auto"/>
        <w:rPr>
          <w:rFonts w:ascii="Garamond" w:hAnsi="Garamond"/>
          <w:color w:val="000000" w:themeColor="text1"/>
        </w:rPr>
      </w:pPr>
      <w:r w:rsidRPr="00ED3C0B">
        <w:rPr>
          <w:rFonts w:ascii="Garamond" w:hAnsi="Garamond"/>
          <w:color w:val="000000" w:themeColor="text1"/>
        </w:rPr>
        <w:t xml:space="preserve">Students found an extremely variable level of information available to them in module handbooks. </w:t>
      </w:r>
    </w:p>
    <w:p w14:paraId="154C8576" w14:textId="77777777" w:rsidR="00842464" w:rsidRPr="00ED3C0B" w:rsidRDefault="00842464" w:rsidP="006B3920">
      <w:pPr>
        <w:pStyle w:val="ListParagraph"/>
        <w:numPr>
          <w:ilvl w:val="0"/>
          <w:numId w:val="27"/>
        </w:numPr>
        <w:spacing w:line="276" w:lineRule="auto"/>
        <w:rPr>
          <w:rFonts w:ascii="Garamond" w:hAnsi="Garamond"/>
          <w:color w:val="000000" w:themeColor="text1"/>
        </w:rPr>
      </w:pPr>
      <w:r w:rsidRPr="00ED3C0B">
        <w:rPr>
          <w:rFonts w:ascii="Garamond" w:hAnsi="Garamond"/>
          <w:color w:val="000000" w:themeColor="text1"/>
        </w:rPr>
        <w:t xml:space="preserve">There currently does not seem to be a policy or universal guidance that covers basic requirements of all module handbooks. </w:t>
      </w:r>
    </w:p>
    <w:p w14:paraId="33A8B5D1" w14:textId="77777777" w:rsidR="00842464" w:rsidRPr="00ED3C0B" w:rsidRDefault="00842464" w:rsidP="006B3920">
      <w:pPr>
        <w:pStyle w:val="ListParagraph"/>
        <w:numPr>
          <w:ilvl w:val="0"/>
          <w:numId w:val="27"/>
        </w:numPr>
        <w:spacing w:line="276" w:lineRule="auto"/>
        <w:rPr>
          <w:rFonts w:ascii="Garamond" w:hAnsi="Garamond"/>
          <w:color w:val="000000" w:themeColor="text1"/>
        </w:rPr>
      </w:pPr>
      <w:r w:rsidRPr="00ED3C0B">
        <w:rPr>
          <w:rFonts w:ascii="Garamond" w:hAnsi="Garamond"/>
          <w:color w:val="000000" w:themeColor="text1"/>
        </w:rPr>
        <w:t>The following have been identified as must haves by the Education Committee:</w:t>
      </w:r>
    </w:p>
    <w:p w14:paraId="6A53E45F"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 xml:space="preserve">Tutor(s) contact info. </w:t>
      </w:r>
    </w:p>
    <w:p w14:paraId="2F6CFB5C"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Required attendance expectations</w:t>
      </w:r>
    </w:p>
    <w:p w14:paraId="02F3D304"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Marking criteria</w:t>
      </w:r>
    </w:p>
    <w:p w14:paraId="5EF2E4B8"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Learning objectives, transferable skills/graduate attributes</w:t>
      </w:r>
    </w:p>
    <w:p w14:paraId="273D3D64"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Required readings</w:t>
      </w:r>
    </w:p>
    <w:p w14:paraId="7368E7F0"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Extensions and self-certification procedure</w:t>
      </w:r>
    </w:p>
    <w:p w14:paraId="1A96CE63"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Coursework and competencies</w:t>
      </w:r>
    </w:p>
    <w:p w14:paraId="26786A88"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AI guidance and good academic practice</w:t>
      </w:r>
    </w:p>
    <w:p w14:paraId="749BB094"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Referencing style</w:t>
      </w:r>
    </w:p>
    <w:p w14:paraId="13D2216B"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Weekly lecture themes</w:t>
      </w:r>
    </w:p>
    <w:p w14:paraId="7F58BEE3" w14:textId="5484268A" w:rsidR="00842464" w:rsidRDefault="00842464" w:rsidP="006B3920">
      <w:pPr>
        <w:pStyle w:val="ListParagraph"/>
        <w:numPr>
          <w:ilvl w:val="1"/>
          <w:numId w:val="27"/>
        </w:numPr>
        <w:spacing w:line="276" w:lineRule="auto"/>
        <w:rPr>
          <w:rFonts w:ascii="Garamond" w:hAnsi="Garamond"/>
          <w:color w:val="000000" w:themeColor="text1"/>
        </w:rPr>
      </w:pPr>
      <w:r>
        <w:rPr>
          <w:rFonts w:ascii="Garamond" w:hAnsi="Garamond"/>
          <w:color w:val="000000" w:themeColor="text1"/>
        </w:rPr>
        <w:t xml:space="preserve">A link to </w:t>
      </w:r>
      <w:r w:rsidR="00C66831">
        <w:rPr>
          <w:rFonts w:ascii="Garamond" w:hAnsi="Garamond"/>
          <w:color w:val="000000" w:themeColor="text1"/>
        </w:rPr>
        <w:t xml:space="preserve">the </w:t>
      </w:r>
      <w:r>
        <w:rPr>
          <w:rFonts w:ascii="Garamond" w:hAnsi="Garamond"/>
          <w:color w:val="000000" w:themeColor="text1"/>
        </w:rPr>
        <w:t>Appeals Policy and the Association Help Hub</w:t>
      </w:r>
    </w:p>
    <w:p w14:paraId="0AA01370" w14:textId="77777777" w:rsidR="00842464" w:rsidRPr="00ED3C0B" w:rsidRDefault="00842464" w:rsidP="006B3920">
      <w:pPr>
        <w:pStyle w:val="ListParagraph"/>
        <w:numPr>
          <w:ilvl w:val="0"/>
          <w:numId w:val="2"/>
        </w:numPr>
        <w:spacing w:line="276" w:lineRule="auto"/>
        <w:rPr>
          <w:rFonts w:ascii="Garamond" w:hAnsi="Garamond"/>
          <w:color w:val="000000" w:themeColor="text1"/>
        </w:rPr>
      </w:pPr>
      <w:r w:rsidRPr="00ED3C0B">
        <w:rPr>
          <w:rFonts w:ascii="Garamond" w:hAnsi="Garamond"/>
          <w:color w:val="000000" w:themeColor="text1"/>
        </w:rPr>
        <w:t>More so, we would like certain requirements necessary for accessibility purposes:</w:t>
      </w:r>
    </w:p>
    <w:p w14:paraId="3A1664AA" w14:textId="77777777" w:rsidR="00842464" w:rsidRPr="00ED3C0B" w:rsidRDefault="00842464" w:rsidP="006B3920">
      <w:pPr>
        <w:pStyle w:val="ListParagraph"/>
        <w:numPr>
          <w:ilvl w:val="1"/>
          <w:numId w:val="2"/>
        </w:numPr>
        <w:spacing w:line="276" w:lineRule="auto"/>
        <w:rPr>
          <w:rFonts w:ascii="Garamond" w:hAnsi="Garamond"/>
          <w:color w:val="000000" w:themeColor="text1"/>
        </w:rPr>
      </w:pPr>
      <w:r w:rsidRPr="00ED3C0B">
        <w:rPr>
          <w:rFonts w:ascii="Garamond" w:hAnsi="Garamond"/>
          <w:color w:val="000000" w:themeColor="text1"/>
        </w:rPr>
        <w:lastRenderedPageBreak/>
        <w:t>Format (always provide a word or screen-reader</w:t>
      </w:r>
      <w:r>
        <w:rPr>
          <w:rFonts w:ascii="Garamond" w:hAnsi="Garamond"/>
          <w:color w:val="000000" w:themeColor="text1"/>
        </w:rPr>
        <w:t>-</w:t>
      </w:r>
      <w:r w:rsidRPr="00ED3C0B">
        <w:rPr>
          <w:rFonts w:ascii="Garamond" w:hAnsi="Garamond"/>
          <w:color w:val="000000" w:themeColor="text1"/>
        </w:rPr>
        <w:t>friendly alternative)</w:t>
      </w:r>
    </w:p>
    <w:p w14:paraId="08209159" w14:textId="77777777" w:rsidR="00842464" w:rsidRPr="00ED3C0B" w:rsidRDefault="00842464" w:rsidP="006B3920">
      <w:pPr>
        <w:pStyle w:val="ListParagraph"/>
        <w:numPr>
          <w:ilvl w:val="1"/>
          <w:numId w:val="27"/>
        </w:numPr>
        <w:spacing w:line="276" w:lineRule="auto"/>
        <w:rPr>
          <w:rFonts w:ascii="Garamond" w:hAnsi="Garamond"/>
          <w:color w:val="000000" w:themeColor="text1"/>
        </w:rPr>
      </w:pPr>
      <w:r w:rsidRPr="00ED3C0B">
        <w:rPr>
          <w:rFonts w:ascii="Garamond" w:hAnsi="Garamond"/>
          <w:color w:val="000000" w:themeColor="text1"/>
        </w:rPr>
        <w:t>An English alternative (for Modern Languages)</w:t>
      </w:r>
    </w:p>
    <w:p w14:paraId="6474B0A9" w14:textId="77777777" w:rsidR="00842464" w:rsidRDefault="00842464" w:rsidP="006B3920">
      <w:pPr>
        <w:pStyle w:val="ListParagraph"/>
        <w:numPr>
          <w:ilvl w:val="0"/>
          <w:numId w:val="19"/>
        </w:numPr>
        <w:spacing w:line="276" w:lineRule="auto"/>
        <w:rPr>
          <w:rFonts w:ascii="Garamond" w:hAnsi="Garamond"/>
          <w:color w:val="000000" w:themeColor="text1"/>
        </w:rPr>
      </w:pPr>
      <w:r w:rsidRPr="00ED3C0B">
        <w:rPr>
          <w:rFonts w:ascii="Garamond" w:hAnsi="Garamond"/>
          <w:color w:val="000000" w:themeColor="text1"/>
        </w:rPr>
        <w:t>How can we work to ensure this is standardised across all taught modules?</w:t>
      </w:r>
    </w:p>
    <w:p w14:paraId="187FB84E" w14:textId="13E3A16E" w:rsidR="00ED3C0B" w:rsidRPr="006B3920" w:rsidRDefault="00B41501" w:rsidP="006B3920">
      <w:pPr>
        <w:pStyle w:val="ListParagraph"/>
        <w:numPr>
          <w:ilvl w:val="0"/>
          <w:numId w:val="19"/>
        </w:numPr>
        <w:spacing w:line="276" w:lineRule="auto"/>
        <w:rPr>
          <w:rFonts w:ascii="Garamond" w:hAnsi="Garamond"/>
          <w:color w:val="000000" w:themeColor="text1"/>
        </w:rPr>
      </w:pPr>
      <w:r>
        <w:rPr>
          <w:rFonts w:ascii="Garamond" w:hAnsi="Garamond"/>
          <w:color w:val="000000" w:themeColor="text1"/>
        </w:rPr>
        <w:t xml:space="preserve">Was this followed up on from the previous meeting? </w:t>
      </w:r>
    </w:p>
    <w:p w14:paraId="0D920BD0" w14:textId="36111522" w:rsidR="00F82176" w:rsidRPr="006B3920" w:rsidRDefault="00450C3C" w:rsidP="006B3920">
      <w:pPr>
        <w:spacing w:line="276" w:lineRule="auto"/>
        <w:rPr>
          <w:rFonts w:ascii="Garamond" w:eastAsiaTheme="majorEastAsia" w:hAnsi="Garamond" w:cstheme="majorBidi"/>
          <w:b/>
          <w:bCs/>
          <w:color w:val="000000" w:themeColor="text1"/>
        </w:rPr>
      </w:pPr>
      <w:r>
        <w:rPr>
          <w:rFonts w:ascii="Garamond" w:hAnsi="Garamond"/>
          <w:b/>
          <w:bCs/>
          <w:i/>
          <w:iCs/>
          <w:color w:val="000000" w:themeColor="text1"/>
        </w:rPr>
        <w:br w:type="page"/>
      </w:r>
      <w:r w:rsidR="00BB718D" w:rsidRPr="00280F38">
        <w:rPr>
          <w:rFonts w:ascii="Garamond" w:hAnsi="Garamond"/>
          <w:b/>
          <w:bCs/>
          <w:color w:val="000000" w:themeColor="text1"/>
          <w:sz w:val="28"/>
          <w:szCs w:val="28"/>
        </w:rPr>
        <w:lastRenderedPageBreak/>
        <w:t xml:space="preserve">Biology and Chemistry Placement Programmes </w:t>
      </w:r>
      <w:r w:rsidR="006B7CFF" w:rsidRPr="00280F38">
        <w:rPr>
          <w:rFonts w:ascii="Garamond" w:hAnsi="Garamond"/>
          <w:b/>
          <w:bCs/>
          <w:i/>
          <w:iCs/>
          <w:color w:val="000000" w:themeColor="text1"/>
          <w:sz w:val="28"/>
          <w:szCs w:val="28"/>
        </w:rPr>
        <w:t>Tuition Fees</w:t>
      </w:r>
    </w:p>
    <w:p w14:paraId="6A166F27" w14:textId="536EDCBC" w:rsidR="00E8045B" w:rsidRDefault="00E8045B" w:rsidP="006B3920">
      <w:pPr>
        <w:spacing w:line="276" w:lineRule="auto"/>
        <w:rPr>
          <w:rStyle w:val="SubtleReference"/>
          <w:rFonts w:ascii="Garamond" w:hAnsi="Garamond"/>
          <w:color w:val="000000" w:themeColor="text1"/>
        </w:rPr>
      </w:pPr>
      <w:r>
        <w:rPr>
          <w:rStyle w:val="SubtleReference"/>
          <w:rFonts w:ascii="Garamond" w:hAnsi="Garamond"/>
          <w:color w:val="000000" w:themeColor="text1"/>
        </w:rPr>
        <w:t>3</w:t>
      </w:r>
      <w:r w:rsidRPr="00ED3C0B">
        <w:rPr>
          <w:rStyle w:val="SubtleReference"/>
          <w:rFonts w:ascii="Garamond" w:hAnsi="Garamond"/>
          <w:color w:val="000000" w:themeColor="text1"/>
        </w:rPr>
        <w:t>0 minutes</w:t>
      </w:r>
    </w:p>
    <w:p w14:paraId="4AC9CF87" w14:textId="76EE56B2" w:rsidR="006B7CFF" w:rsidRPr="006B7CFF" w:rsidRDefault="006B7CFF" w:rsidP="006B3920">
      <w:pPr>
        <w:pStyle w:val="Heading4"/>
        <w:spacing w:line="276" w:lineRule="auto"/>
        <w:rPr>
          <w:rFonts w:ascii="Garamond" w:hAnsi="Garamond"/>
          <w:i w:val="0"/>
          <w:iCs w:val="0"/>
          <w:color w:val="000000" w:themeColor="text1"/>
          <w:u w:val="single"/>
        </w:rPr>
      </w:pPr>
      <w:r>
        <w:rPr>
          <w:rFonts w:ascii="Garamond" w:hAnsi="Garamond"/>
          <w:i w:val="0"/>
          <w:iCs w:val="0"/>
          <w:color w:val="000000" w:themeColor="text1"/>
          <w:u w:val="single"/>
        </w:rPr>
        <w:t>Context</w:t>
      </w:r>
    </w:p>
    <w:p w14:paraId="497B429D" w14:textId="77777777" w:rsidR="0056582B" w:rsidRDefault="0056582B" w:rsidP="006B3920">
      <w:pPr>
        <w:spacing w:line="276" w:lineRule="auto"/>
        <w:rPr>
          <w:rFonts w:ascii="Garamond" w:hAnsi="Garamond" w:cs="Calibri"/>
        </w:rPr>
      </w:pPr>
      <w:r w:rsidRPr="006B7CFF">
        <w:rPr>
          <w:rFonts w:ascii="Garamond" w:hAnsi="Garamond" w:cs="Calibri"/>
        </w:rPr>
        <w:t xml:space="preserve">An industrial placement is a mandatory component of any Integrated Masters programme within the School of Biology, with students unable to go for a year on placement changed onto the BSc track. Even for students in the School of Chemistry, where the 4000 level credits are taken at St Andrews, a placement is seen as an invaluable experience akin to ‘a golden ticket’ by both staff and students alike. Students unable to afford accommodation and other living costs alongside these tuition fees are therefore disadvantaged simply </w:t>
      </w:r>
      <w:proofErr w:type="gramStart"/>
      <w:r w:rsidRPr="006B7CFF">
        <w:rPr>
          <w:rFonts w:ascii="Garamond" w:hAnsi="Garamond" w:cs="Calibri"/>
        </w:rPr>
        <w:t>on the basis of</w:t>
      </w:r>
      <w:proofErr w:type="gramEnd"/>
      <w:r w:rsidRPr="006B7CFF">
        <w:rPr>
          <w:rFonts w:ascii="Garamond" w:hAnsi="Garamond" w:cs="Calibri"/>
        </w:rPr>
        <w:t xml:space="preserve"> their personal financial situation. For students with loans from either the SLC or SAAS, the respective agencies only cover 50% of the maximum fees with students being left to cover the shortfall from their own pockets (for RUK students in AY 2023-24, this amounted to £4,625). </w:t>
      </w:r>
    </w:p>
    <w:p w14:paraId="081F51ED" w14:textId="77777777" w:rsidR="00DF16C3" w:rsidRPr="006B7CFF" w:rsidRDefault="00DF16C3" w:rsidP="006B3920">
      <w:pPr>
        <w:spacing w:line="276" w:lineRule="auto"/>
        <w:rPr>
          <w:rFonts w:ascii="Garamond" w:hAnsi="Garamond" w:cs="Calibri"/>
        </w:rPr>
      </w:pPr>
    </w:p>
    <w:p w14:paraId="18B76F55" w14:textId="77777777" w:rsidR="0056582B" w:rsidRPr="006B7CFF" w:rsidRDefault="0056582B" w:rsidP="006B3920">
      <w:pPr>
        <w:spacing w:line="276" w:lineRule="auto"/>
        <w:rPr>
          <w:rFonts w:ascii="Garamond" w:hAnsi="Garamond" w:cs="Calibri"/>
        </w:rPr>
      </w:pPr>
      <w:r w:rsidRPr="006B7CFF">
        <w:rPr>
          <w:rFonts w:ascii="Garamond" w:hAnsi="Garamond" w:cs="Calibri"/>
        </w:rPr>
        <w:t xml:space="preserve">Students in Biology and Chemistry were surveyed in Weeks 3-5 to find out the student perception of placements in industry and the effect of tuition fees on student experience. We received 75 responses spread across all levels of undergraduate study. Students describe these fees as a significant negative in their student experience and as adding an extra stress on top of finding the placement in the first place along with accommodation and adjusting to a new place to live. This is particularly those where there is little to no remuneration in their placement, with only 20% (n=10, 63%) of current 5000-level Biology students having undertaken paid placements last year. </w:t>
      </w:r>
    </w:p>
    <w:p w14:paraId="5036DD34" w14:textId="77777777" w:rsidR="0056582B" w:rsidRDefault="0056582B" w:rsidP="006B3920">
      <w:pPr>
        <w:spacing w:line="276" w:lineRule="auto"/>
        <w:rPr>
          <w:rFonts w:ascii="Garamond" w:hAnsi="Garamond" w:cs="Calibri"/>
        </w:rPr>
      </w:pPr>
      <w:r w:rsidRPr="006B7CFF">
        <w:rPr>
          <w:rFonts w:ascii="Garamond" w:hAnsi="Garamond" w:cs="Calibri"/>
        </w:rPr>
        <w:t xml:space="preserve">Of students surveyed, 40 out of 61 (66%) reported that paying full tuition fees caused them financial worry and negatively impacted their mental health. A further 12 students reported that they either dropped out of the Integrated Masters programme or didn’t not consider it due to the costs involved. </w:t>
      </w:r>
    </w:p>
    <w:p w14:paraId="1408F7FF" w14:textId="77777777" w:rsidR="00DF16C3" w:rsidRPr="006B7CFF" w:rsidRDefault="00DF16C3" w:rsidP="006B3920">
      <w:pPr>
        <w:spacing w:line="276" w:lineRule="auto"/>
        <w:rPr>
          <w:rFonts w:ascii="Garamond" w:hAnsi="Garamond" w:cs="Calibri"/>
        </w:rPr>
      </w:pPr>
    </w:p>
    <w:p w14:paraId="63D0FF1C" w14:textId="77777777" w:rsidR="0056582B" w:rsidRDefault="0056582B" w:rsidP="006B3920">
      <w:pPr>
        <w:spacing w:line="276" w:lineRule="auto"/>
        <w:rPr>
          <w:rFonts w:ascii="Garamond" w:eastAsia="Calibri" w:hAnsi="Garamond" w:cs="Calibri"/>
        </w:rPr>
      </w:pPr>
      <w:r w:rsidRPr="006B7CFF">
        <w:rPr>
          <w:rFonts w:ascii="Garamond" w:hAnsi="Garamond" w:cs="Calibri"/>
        </w:rPr>
        <w:t xml:space="preserve">Many express </w:t>
      </w:r>
      <w:proofErr w:type="gramStart"/>
      <w:r w:rsidRPr="006B7CFF">
        <w:rPr>
          <w:rFonts w:ascii="Garamond" w:hAnsi="Garamond" w:cs="Calibri"/>
        </w:rPr>
        <w:t>frustration</w:t>
      </w:r>
      <w:proofErr w:type="gramEnd"/>
      <w:r w:rsidRPr="006B7CFF">
        <w:rPr>
          <w:rFonts w:ascii="Garamond" w:hAnsi="Garamond" w:cs="Calibri"/>
        </w:rPr>
        <w:t xml:space="preserve"> at the costs charged despite their loss of access to physical university infrastructure and services available only on campus while paying out of their savings, and some are taking up a part-time job in addition to their 40hr/week placement just to stay afloat. </w:t>
      </w:r>
      <w:r w:rsidRPr="006B7CFF">
        <w:rPr>
          <w:rFonts w:ascii="Garamond" w:eastAsia="Calibri" w:hAnsi="Garamond" w:cs="Calibri"/>
        </w:rPr>
        <w:t xml:space="preserve">The University justifies the tuition fee cost of a placement through access to some services, 30 credits of online taught content for the School of Biology and site visitations by supervisors. </w:t>
      </w:r>
    </w:p>
    <w:p w14:paraId="30715B86" w14:textId="77777777" w:rsidR="00DF16C3" w:rsidRPr="006B7CFF" w:rsidRDefault="00DF16C3" w:rsidP="006B3920">
      <w:pPr>
        <w:spacing w:line="276" w:lineRule="auto"/>
        <w:rPr>
          <w:rFonts w:ascii="Garamond" w:hAnsi="Garamond" w:cs="Calibri"/>
        </w:rPr>
      </w:pPr>
    </w:p>
    <w:p w14:paraId="7200ED44" w14:textId="77777777" w:rsidR="00450C3C" w:rsidRDefault="0056582B" w:rsidP="006B3920">
      <w:pPr>
        <w:spacing w:line="276" w:lineRule="auto"/>
        <w:rPr>
          <w:rFonts w:ascii="Garamond" w:hAnsi="Garamond" w:cs="Calibri"/>
        </w:rPr>
      </w:pPr>
      <w:r w:rsidRPr="006B7CFF">
        <w:rPr>
          <w:rFonts w:ascii="Garamond" w:hAnsi="Garamond" w:cs="Calibri"/>
        </w:rPr>
        <w:t xml:space="preserve">In the School of Chemistry, content is taught asynchronously with assessments spaced periodically throughout the year but there is no scheduled contact time; the School of Biology sets coursework to be completed remotely and provides only limited contact time over four hour-long tutorial sessions via Teams. Both Schools have significantly reduced contact time and students are, for the most part, left to work in isolation. In AY 2023-24, students in Biology were offered two 20-minute Teams sessions and survey of 5000-level Biology students (n=10, 63%) reported that only 40% received a visit from their academic supervisor and no students received more than one visit. Other universities in the sector have recognised the accessibility issue that these fees pose to students without the income to cover the fees and are not charging full tuition fees in years where students are working in the private sector. Many of these placements are credit-weighted equivalently to </w:t>
      </w:r>
      <w:r w:rsidRPr="006B7CFF">
        <w:rPr>
          <w:rFonts w:ascii="Garamond" w:hAnsi="Garamond" w:cs="Calibri"/>
        </w:rPr>
        <w:lastRenderedPageBreak/>
        <w:t>programmes at St Andrews and include distance learning modules as a part of the assessment, mirroring the provision here (see table below).</w:t>
      </w:r>
    </w:p>
    <w:p w14:paraId="3545A74C" w14:textId="3B381817" w:rsidR="0056582B" w:rsidRPr="00450C3C" w:rsidRDefault="0056582B" w:rsidP="006B3920">
      <w:pPr>
        <w:spacing w:line="276" w:lineRule="auto"/>
        <w:rPr>
          <w:rFonts w:ascii="Garamond" w:hAnsi="Garamond" w:cs="Calibri"/>
        </w:rPr>
      </w:pPr>
      <w:r>
        <w:br/>
      </w:r>
      <w:r w:rsidRPr="006B7CFF">
        <w:rPr>
          <w:rFonts w:ascii="Garamond" w:hAnsi="Garamond" w:cs="Calibri"/>
          <w:u w:val="single"/>
        </w:rPr>
        <w:t>Benchmarking within the sector</w:t>
      </w:r>
    </w:p>
    <w:tbl>
      <w:tblPr>
        <w:tblW w:w="0" w:type="auto"/>
        <w:tblLook w:val="04A0" w:firstRow="1" w:lastRow="0" w:firstColumn="1" w:lastColumn="0" w:noHBand="0" w:noVBand="1"/>
      </w:tblPr>
      <w:tblGrid>
        <w:gridCol w:w="4500"/>
        <w:gridCol w:w="4500"/>
      </w:tblGrid>
      <w:tr w:rsidR="0056582B" w:rsidRPr="006B7CFF" w14:paraId="3D575358" w14:textId="77777777" w:rsidTr="00CC53EA">
        <w:trPr>
          <w:trHeight w:val="113"/>
        </w:trPr>
        <w:tc>
          <w:tcPr>
            <w:tcW w:w="4500" w:type="dxa"/>
            <w:shd w:val="clear" w:color="auto" w:fill="auto"/>
            <w:hideMark/>
          </w:tcPr>
          <w:p w14:paraId="4C2FCEF9" w14:textId="77777777" w:rsidR="0056582B" w:rsidRPr="006B7CFF" w:rsidRDefault="0056582B" w:rsidP="006B3920">
            <w:pPr>
              <w:spacing w:line="276" w:lineRule="auto"/>
              <w:rPr>
                <w:rFonts w:ascii="Garamond" w:hAnsi="Garamond" w:cs="Calibri"/>
              </w:rPr>
            </w:pPr>
            <w:r w:rsidRPr="006B7CFF">
              <w:rPr>
                <w:rFonts w:ascii="Garamond" w:hAnsi="Garamond" w:cs="Calibri"/>
                <w:b/>
                <w:bCs/>
              </w:rPr>
              <w:t>Scottish Unis</w:t>
            </w:r>
            <w:r w:rsidRPr="006B7CFF">
              <w:rPr>
                <w:rFonts w:ascii="Garamond" w:hAnsi="Garamond" w:cs="Calibri"/>
              </w:rPr>
              <w:t> </w:t>
            </w:r>
          </w:p>
        </w:tc>
        <w:tc>
          <w:tcPr>
            <w:tcW w:w="4500" w:type="dxa"/>
            <w:shd w:val="clear" w:color="auto" w:fill="auto"/>
            <w:hideMark/>
          </w:tcPr>
          <w:p w14:paraId="6124016B" w14:textId="77777777" w:rsidR="0056582B" w:rsidRPr="006B7CFF" w:rsidRDefault="0056582B" w:rsidP="006B3920">
            <w:pPr>
              <w:spacing w:line="276" w:lineRule="auto"/>
              <w:rPr>
                <w:rFonts w:ascii="Garamond" w:hAnsi="Garamond" w:cs="Calibri"/>
              </w:rPr>
            </w:pPr>
            <w:r w:rsidRPr="006B7CFF">
              <w:rPr>
                <w:rFonts w:ascii="Garamond" w:hAnsi="Garamond" w:cs="Calibri"/>
                <w:b/>
                <w:bCs/>
              </w:rPr>
              <w:t>English Unis</w:t>
            </w:r>
            <w:r w:rsidRPr="006B7CFF">
              <w:rPr>
                <w:rFonts w:ascii="Garamond" w:hAnsi="Garamond" w:cs="Calibri"/>
              </w:rPr>
              <w:t> </w:t>
            </w:r>
          </w:p>
        </w:tc>
      </w:tr>
      <w:tr w:rsidR="0056582B" w:rsidRPr="006B7CFF" w14:paraId="1DC3BF48" w14:textId="77777777" w:rsidTr="00CC53EA">
        <w:trPr>
          <w:trHeight w:val="113"/>
        </w:trPr>
        <w:tc>
          <w:tcPr>
            <w:tcW w:w="4500" w:type="dxa"/>
            <w:shd w:val="clear" w:color="auto" w:fill="auto"/>
            <w:hideMark/>
          </w:tcPr>
          <w:p w14:paraId="5A2518E8" w14:textId="77777777" w:rsidR="0056582B" w:rsidRPr="006B7CFF" w:rsidRDefault="0056582B" w:rsidP="006B3920">
            <w:pPr>
              <w:spacing w:line="276" w:lineRule="auto"/>
              <w:rPr>
                <w:rFonts w:ascii="Garamond" w:hAnsi="Garamond" w:cs="Calibri"/>
              </w:rPr>
            </w:pPr>
            <w:r w:rsidRPr="006B7CFF">
              <w:rPr>
                <w:rFonts w:ascii="Garamond" w:hAnsi="Garamond" w:cs="Calibri"/>
              </w:rPr>
              <w:t>Edinburgh (replaces final year project)</w:t>
            </w:r>
          </w:p>
        </w:tc>
        <w:tc>
          <w:tcPr>
            <w:tcW w:w="4500" w:type="dxa"/>
            <w:shd w:val="clear" w:color="auto" w:fill="auto"/>
            <w:hideMark/>
          </w:tcPr>
          <w:p w14:paraId="5C395020" w14:textId="77777777" w:rsidR="0056582B" w:rsidRPr="006B7CFF" w:rsidRDefault="0056582B" w:rsidP="006B3920">
            <w:pPr>
              <w:spacing w:line="276" w:lineRule="auto"/>
              <w:rPr>
                <w:rFonts w:ascii="Garamond" w:hAnsi="Garamond" w:cs="Calibri"/>
              </w:rPr>
            </w:pPr>
            <w:r w:rsidRPr="006B7CFF">
              <w:rPr>
                <w:rFonts w:ascii="Garamond" w:hAnsi="Garamond" w:cs="Calibri"/>
              </w:rPr>
              <w:t>Leeds (credited)</w:t>
            </w:r>
          </w:p>
        </w:tc>
      </w:tr>
      <w:tr w:rsidR="0056582B" w:rsidRPr="006B7CFF" w14:paraId="25E6C97D" w14:textId="77777777" w:rsidTr="00CC53EA">
        <w:trPr>
          <w:trHeight w:val="113"/>
        </w:trPr>
        <w:tc>
          <w:tcPr>
            <w:tcW w:w="4500" w:type="dxa"/>
            <w:shd w:val="clear" w:color="auto" w:fill="auto"/>
            <w:hideMark/>
          </w:tcPr>
          <w:p w14:paraId="798DF6F5" w14:textId="77777777" w:rsidR="0056582B" w:rsidRPr="006B7CFF" w:rsidRDefault="0056582B" w:rsidP="006B3920">
            <w:pPr>
              <w:spacing w:line="276" w:lineRule="auto"/>
              <w:rPr>
                <w:rFonts w:ascii="Garamond" w:hAnsi="Garamond" w:cs="Calibri"/>
              </w:rPr>
            </w:pPr>
            <w:r w:rsidRPr="006B7CFF">
              <w:rPr>
                <w:rFonts w:ascii="Garamond" w:hAnsi="Garamond" w:cs="Calibri"/>
              </w:rPr>
              <w:t>Glasgow (credited)</w:t>
            </w:r>
          </w:p>
        </w:tc>
        <w:tc>
          <w:tcPr>
            <w:tcW w:w="4500" w:type="dxa"/>
            <w:shd w:val="clear" w:color="auto" w:fill="auto"/>
            <w:hideMark/>
          </w:tcPr>
          <w:p w14:paraId="564811FC" w14:textId="77777777" w:rsidR="0056582B" w:rsidRPr="006B7CFF" w:rsidRDefault="0056582B" w:rsidP="006B3920">
            <w:pPr>
              <w:spacing w:line="276" w:lineRule="auto"/>
              <w:rPr>
                <w:rFonts w:ascii="Garamond" w:hAnsi="Garamond" w:cs="Calibri"/>
              </w:rPr>
            </w:pPr>
            <w:r w:rsidRPr="006B7CFF">
              <w:rPr>
                <w:rFonts w:ascii="Garamond" w:hAnsi="Garamond" w:cs="Calibri"/>
              </w:rPr>
              <w:t>Manchester (credited)</w:t>
            </w:r>
          </w:p>
        </w:tc>
      </w:tr>
      <w:tr w:rsidR="0056582B" w:rsidRPr="006B7CFF" w14:paraId="2DD1C51A" w14:textId="77777777" w:rsidTr="00CC53EA">
        <w:trPr>
          <w:trHeight w:val="113"/>
        </w:trPr>
        <w:tc>
          <w:tcPr>
            <w:tcW w:w="4500" w:type="dxa"/>
            <w:shd w:val="clear" w:color="auto" w:fill="auto"/>
            <w:hideMark/>
          </w:tcPr>
          <w:p w14:paraId="21CC8B31" w14:textId="77777777" w:rsidR="0056582B" w:rsidRPr="006B7CFF" w:rsidRDefault="0056582B" w:rsidP="006B3920">
            <w:pPr>
              <w:spacing w:line="276" w:lineRule="auto"/>
              <w:rPr>
                <w:rFonts w:ascii="Garamond" w:hAnsi="Garamond" w:cs="Calibri"/>
              </w:rPr>
            </w:pPr>
            <w:r w:rsidRPr="006B7CFF">
              <w:rPr>
                <w:rFonts w:ascii="Garamond" w:hAnsi="Garamond" w:cs="Calibri"/>
              </w:rPr>
              <w:t>Aberdeen </w:t>
            </w:r>
          </w:p>
        </w:tc>
        <w:tc>
          <w:tcPr>
            <w:tcW w:w="4500" w:type="dxa"/>
            <w:shd w:val="clear" w:color="auto" w:fill="auto"/>
            <w:hideMark/>
          </w:tcPr>
          <w:p w14:paraId="3F0494EB" w14:textId="77777777" w:rsidR="0056582B" w:rsidRPr="006B7CFF" w:rsidRDefault="0056582B" w:rsidP="006B3920">
            <w:pPr>
              <w:spacing w:line="276" w:lineRule="auto"/>
              <w:rPr>
                <w:rFonts w:ascii="Garamond" w:hAnsi="Garamond" w:cs="Calibri"/>
              </w:rPr>
            </w:pPr>
            <w:r w:rsidRPr="006B7CFF">
              <w:rPr>
                <w:rFonts w:ascii="Garamond" w:hAnsi="Garamond" w:cs="Calibri"/>
              </w:rPr>
              <w:t>Bristol (credited)</w:t>
            </w:r>
          </w:p>
        </w:tc>
      </w:tr>
      <w:tr w:rsidR="0056582B" w:rsidRPr="006B7CFF" w14:paraId="28433A10" w14:textId="77777777" w:rsidTr="00CC53EA">
        <w:trPr>
          <w:trHeight w:val="113"/>
        </w:trPr>
        <w:tc>
          <w:tcPr>
            <w:tcW w:w="4500" w:type="dxa"/>
            <w:shd w:val="clear" w:color="auto" w:fill="auto"/>
            <w:hideMark/>
          </w:tcPr>
          <w:p w14:paraId="63834618" w14:textId="77777777" w:rsidR="0056582B" w:rsidRPr="006B7CFF" w:rsidRDefault="0056582B" w:rsidP="006B3920">
            <w:pPr>
              <w:spacing w:line="276" w:lineRule="auto"/>
              <w:rPr>
                <w:rFonts w:ascii="Garamond" w:hAnsi="Garamond" w:cs="Calibri"/>
              </w:rPr>
            </w:pPr>
            <w:r w:rsidRPr="006B7CFF">
              <w:rPr>
                <w:rFonts w:ascii="Garamond" w:hAnsi="Garamond" w:cs="Calibri"/>
              </w:rPr>
              <w:t>Robert Gordon </w:t>
            </w:r>
          </w:p>
        </w:tc>
        <w:tc>
          <w:tcPr>
            <w:tcW w:w="4500" w:type="dxa"/>
            <w:shd w:val="clear" w:color="auto" w:fill="auto"/>
            <w:hideMark/>
          </w:tcPr>
          <w:p w14:paraId="3E24E3C8" w14:textId="77777777" w:rsidR="0056582B" w:rsidRPr="006B7CFF" w:rsidRDefault="0056582B" w:rsidP="006B3920">
            <w:pPr>
              <w:spacing w:line="276" w:lineRule="auto"/>
              <w:rPr>
                <w:rFonts w:ascii="Garamond" w:hAnsi="Garamond" w:cs="Calibri"/>
              </w:rPr>
            </w:pPr>
            <w:r w:rsidRPr="006B7CFF">
              <w:rPr>
                <w:rFonts w:ascii="Garamond" w:hAnsi="Garamond" w:cs="Calibri"/>
              </w:rPr>
              <w:t>York (credited)</w:t>
            </w:r>
          </w:p>
        </w:tc>
      </w:tr>
      <w:tr w:rsidR="0056582B" w:rsidRPr="006B7CFF" w14:paraId="112D5950" w14:textId="77777777" w:rsidTr="00CC53EA">
        <w:trPr>
          <w:trHeight w:val="113"/>
        </w:trPr>
        <w:tc>
          <w:tcPr>
            <w:tcW w:w="4500" w:type="dxa"/>
            <w:shd w:val="clear" w:color="auto" w:fill="auto"/>
            <w:hideMark/>
          </w:tcPr>
          <w:p w14:paraId="36173973" w14:textId="77777777" w:rsidR="0056582B" w:rsidRPr="006B7CFF" w:rsidRDefault="0056582B" w:rsidP="006B3920">
            <w:pPr>
              <w:spacing w:line="276" w:lineRule="auto"/>
              <w:rPr>
                <w:rFonts w:ascii="Garamond" w:hAnsi="Garamond" w:cs="Calibri"/>
              </w:rPr>
            </w:pPr>
            <w:r w:rsidRPr="006B7CFF">
              <w:rPr>
                <w:rFonts w:ascii="Garamond" w:hAnsi="Garamond" w:cs="Calibri"/>
              </w:rPr>
              <w:t>Napier </w:t>
            </w:r>
          </w:p>
        </w:tc>
        <w:tc>
          <w:tcPr>
            <w:tcW w:w="4500" w:type="dxa"/>
            <w:shd w:val="clear" w:color="auto" w:fill="auto"/>
            <w:hideMark/>
          </w:tcPr>
          <w:p w14:paraId="3403CF1D" w14:textId="77777777" w:rsidR="0056582B" w:rsidRPr="006B7CFF" w:rsidRDefault="0056582B" w:rsidP="006B3920">
            <w:pPr>
              <w:spacing w:line="276" w:lineRule="auto"/>
              <w:rPr>
                <w:rFonts w:ascii="Garamond" w:hAnsi="Garamond" w:cs="Calibri"/>
              </w:rPr>
            </w:pPr>
            <w:r w:rsidRPr="006B7CFF">
              <w:rPr>
                <w:rFonts w:ascii="Garamond" w:hAnsi="Garamond" w:cs="Calibri"/>
              </w:rPr>
              <w:t>Newcastle</w:t>
            </w:r>
          </w:p>
        </w:tc>
      </w:tr>
      <w:tr w:rsidR="0056582B" w:rsidRPr="006B7CFF" w14:paraId="1E64C5D5" w14:textId="77777777" w:rsidTr="00CC53EA">
        <w:trPr>
          <w:trHeight w:val="113"/>
        </w:trPr>
        <w:tc>
          <w:tcPr>
            <w:tcW w:w="4500" w:type="dxa"/>
            <w:shd w:val="clear" w:color="auto" w:fill="auto"/>
            <w:hideMark/>
          </w:tcPr>
          <w:p w14:paraId="13C81A5F" w14:textId="77777777" w:rsidR="0056582B" w:rsidRPr="006B7CFF" w:rsidRDefault="0056582B" w:rsidP="006B3920">
            <w:pPr>
              <w:spacing w:line="276" w:lineRule="auto"/>
              <w:rPr>
                <w:rFonts w:ascii="Garamond" w:hAnsi="Garamond" w:cs="Calibri"/>
              </w:rPr>
            </w:pPr>
            <w:r w:rsidRPr="006B7CFF">
              <w:rPr>
                <w:rFonts w:ascii="Garamond" w:hAnsi="Garamond" w:cs="Calibri"/>
              </w:rPr>
              <w:t>Dundee </w:t>
            </w:r>
          </w:p>
        </w:tc>
        <w:tc>
          <w:tcPr>
            <w:tcW w:w="4500" w:type="dxa"/>
            <w:shd w:val="clear" w:color="auto" w:fill="auto"/>
            <w:hideMark/>
          </w:tcPr>
          <w:p w14:paraId="7EA86CD9" w14:textId="77777777" w:rsidR="0056582B" w:rsidRPr="006B7CFF" w:rsidRDefault="0056582B" w:rsidP="006B3920">
            <w:pPr>
              <w:spacing w:line="276" w:lineRule="auto"/>
              <w:rPr>
                <w:rFonts w:ascii="Garamond" w:hAnsi="Garamond" w:cs="Calibri"/>
              </w:rPr>
            </w:pPr>
            <w:r w:rsidRPr="006B7CFF">
              <w:rPr>
                <w:rFonts w:ascii="Garamond" w:hAnsi="Garamond" w:cs="Calibri"/>
              </w:rPr>
              <w:t>Reading</w:t>
            </w:r>
          </w:p>
        </w:tc>
      </w:tr>
      <w:tr w:rsidR="0056582B" w:rsidRPr="006B7CFF" w14:paraId="6CB97FA4" w14:textId="77777777" w:rsidTr="00CC53EA">
        <w:trPr>
          <w:trHeight w:val="113"/>
        </w:trPr>
        <w:tc>
          <w:tcPr>
            <w:tcW w:w="4500" w:type="dxa"/>
            <w:shd w:val="clear" w:color="auto" w:fill="auto"/>
            <w:hideMark/>
          </w:tcPr>
          <w:p w14:paraId="1B063FBE" w14:textId="77777777" w:rsidR="0056582B" w:rsidRPr="006B7CFF" w:rsidRDefault="0056582B" w:rsidP="006B3920">
            <w:pPr>
              <w:spacing w:line="276" w:lineRule="auto"/>
              <w:rPr>
                <w:rFonts w:ascii="Garamond" w:hAnsi="Garamond" w:cs="Calibri"/>
              </w:rPr>
            </w:pPr>
            <w:r w:rsidRPr="006B7CFF">
              <w:rPr>
                <w:rFonts w:ascii="Garamond" w:hAnsi="Garamond" w:cs="Calibri"/>
              </w:rPr>
              <w:t> </w:t>
            </w:r>
          </w:p>
        </w:tc>
        <w:tc>
          <w:tcPr>
            <w:tcW w:w="4500" w:type="dxa"/>
            <w:shd w:val="clear" w:color="auto" w:fill="auto"/>
            <w:hideMark/>
          </w:tcPr>
          <w:p w14:paraId="59C81AD0" w14:textId="77777777" w:rsidR="0056582B" w:rsidRPr="006B7CFF" w:rsidRDefault="0056582B" w:rsidP="006B3920">
            <w:pPr>
              <w:spacing w:line="276" w:lineRule="auto"/>
              <w:rPr>
                <w:rFonts w:ascii="Garamond" w:hAnsi="Garamond" w:cs="Calibri"/>
              </w:rPr>
            </w:pPr>
            <w:r w:rsidRPr="006B7CFF">
              <w:rPr>
                <w:rFonts w:ascii="Garamond" w:hAnsi="Garamond" w:cs="Calibri"/>
              </w:rPr>
              <w:t>Sheffield (credited)</w:t>
            </w:r>
          </w:p>
        </w:tc>
      </w:tr>
      <w:tr w:rsidR="0056582B" w:rsidRPr="006B7CFF" w14:paraId="03C47EEC" w14:textId="77777777" w:rsidTr="00CC53EA">
        <w:trPr>
          <w:trHeight w:val="113"/>
        </w:trPr>
        <w:tc>
          <w:tcPr>
            <w:tcW w:w="4500" w:type="dxa"/>
            <w:shd w:val="clear" w:color="auto" w:fill="auto"/>
            <w:hideMark/>
          </w:tcPr>
          <w:p w14:paraId="2362ADDE" w14:textId="77777777" w:rsidR="0056582B" w:rsidRPr="006B7CFF" w:rsidRDefault="0056582B" w:rsidP="006B3920">
            <w:pPr>
              <w:spacing w:line="276" w:lineRule="auto"/>
              <w:rPr>
                <w:rFonts w:ascii="Garamond" w:hAnsi="Garamond" w:cs="Calibri"/>
              </w:rPr>
            </w:pPr>
            <w:r w:rsidRPr="006B7CFF">
              <w:rPr>
                <w:rFonts w:ascii="Garamond" w:hAnsi="Garamond" w:cs="Calibri"/>
              </w:rPr>
              <w:t> </w:t>
            </w:r>
          </w:p>
        </w:tc>
        <w:tc>
          <w:tcPr>
            <w:tcW w:w="4500" w:type="dxa"/>
            <w:shd w:val="clear" w:color="auto" w:fill="auto"/>
            <w:hideMark/>
          </w:tcPr>
          <w:p w14:paraId="1BB4D7B8" w14:textId="77777777" w:rsidR="0056582B" w:rsidRPr="006B7CFF" w:rsidRDefault="0056582B" w:rsidP="006B3920">
            <w:pPr>
              <w:spacing w:line="276" w:lineRule="auto"/>
              <w:rPr>
                <w:rFonts w:ascii="Garamond" w:hAnsi="Garamond" w:cs="Calibri"/>
              </w:rPr>
            </w:pPr>
            <w:r w:rsidRPr="006B7CFF">
              <w:rPr>
                <w:rFonts w:ascii="Garamond" w:hAnsi="Garamond" w:cs="Calibri"/>
              </w:rPr>
              <w:t>Oxford</w:t>
            </w:r>
          </w:p>
        </w:tc>
      </w:tr>
    </w:tbl>
    <w:p w14:paraId="2445C561" w14:textId="77777777" w:rsidR="0056582B" w:rsidRPr="006B7CFF" w:rsidRDefault="0056582B" w:rsidP="006B3920">
      <w:pPr>
        <w:spacing w:line="276" w:lineRule="auto"/>
        <w:rPr>
          <w:rFonts w:ascii="Garamond" w:hAnsi="Garamond" w:cs="Calibri"/>
        </w:rPr>
      </w:pPr>
      <w:r w:rsidRPr="006B7CFF">
        <w:rPr>
          <w:rFonts w:ascii="Garamond" w:hAnsi="Garamond" w:cs="Calibri"/>
        </w:rPr>
        <w:t xml:space="preserve">*Oxford has up to a third of the fees returned – Students pay in full whilst on a placement and then can claim it back </w:t>
      </w:r>
    </w:p>
    <w:p w14:paraId="2CDE6A32" w14:textId="77777777" w:rsidR="00ED3C0B" w:rsidRDefault="00ED3C0B" w:rsidP="006B3920">
      <w:pPr>
        <w:spacing w:line="276" w:lineRule="auto"/>
        <w:rPr>
          <w:rFonts w:ascii="Garamond" w:hAnsi="Garamond"/>
          <w:color w:val="000000" w:themeColor="text1"/>
        </w:rPr>
      </w:pPr>
    </w:p>
    <w:p w14:paraId="2FE641FE" w14:textId="3C9B55BC" w:rsidR="001246AC" w:rsidRPr="00DF16C3" w:rsidRDefault="001553FC" w:rsidP="001246AC">
      <w:pPr>
        <w:spacing w:line="276" w:lineRule="auto"/>
        <w:rPr>
          <w:rFonts w:ascii="Garamond" w:hAnsi="Garamond"/>
          <w:color w:val="000000" w:themeColor="text1"/>
        </w:rPr>
      </w:pPr>
      <w:r>
        <w:rPr>
          <w:rFonts w:ascii="Garamond" w:hAnsi="Garamond" w:cs="Calibri"/>
          <w:u w:val="single"/>
        </w:rPr>
        <w:t xml:space="preserve">Provisional Data </w:t>
      </w:r>
      <w:r w:rsidR="0009116B">
        <w:rPr>
          <w:rFonts w:ascii="Garamond" w:hAnsi="Garamond" w:cs="Calibri"/>
          <w:u w:val="single"/>
        </w:rPr>
        <w:t xml:space="preserve">from the Disabled Students’ </w:t>
      </w:r>
      <w:r w:rsidR="009E1683">
        <w:rPr>
          <w:rFonts w:ascii="Garamond" w:hAnsi="Garamond" w:cs="Calibri"/>
          <w:u w:val="single"/>
        </w:rPr>
        <w:t xml:space="preserve">Network </w:t>
      </w:r>
      <w:r w:rsidR="0009116B">
        <w:rPr>
          <w:rFonts w:ascii="Garamond" w:hAnsi="Garamond" w:cs="Calibri"/>
          <w:u w:val="single"/>
        </w:rPr>
        <w:t>Survey</w:t>
      </w:r>
    </w:p>
    <w:p w14:paraId="5F4AC0E5" w14:textId="789D09FF" w:rsidR="00A8296F" w:rsidRPr="00F049F1" w:rsidRDefault="001246AC" w:rsidP="00F049F1">
      <w:pPr>
        <w:pStyle w:val="ListParagraph"/>
        <w:numPr>
          <w:ilvl w:val="0"/>
          <w:numId w:val="34"/>
        </w:numPr>
        <w:spacing w:line="276" w:lineRule="auto"/>
        <w:rPr>
          <w:rFonts w:ascii="Garamond" w:eastAsia="Garamond" w:hAnsi="Garamond" w:cs="Garamond"/>
          <w:b/>
          <w:bCs/>
          <w:color w:val="000000" w:themeColor="text1"/>
        </w:rPr>
      </w:pPr>
      <w:r w:rsidRPr="00A8296F">
        <w:rPr>
          <w:rFonts w:ascii="Garamond" w:eastAsia="Garamond" w:hAnsi="Garamond" w:cs="Garamond"/>
          <w:color w:val="000000" w:themeColor="text1"/>
        </w:rPr>
        <w:t xml:space="preserve">The Disabled Students’ Network </w:t>
      </w:r>
      <w:r w:rsidR="00A8296F">
        <w:rPr>
          <w:rFonts w:ascii="Garamond" w:eastAsia="Garamond" w:hAnsi="Garamond" w:cs="Garamond"/>
          <w:color w:val="000000" w:themeColor="text1"/>
        </w:rPr>
        <w:t>release an extensive survey</w:t>
      </w:r>
      <w:r w:rsidRPr="00A8296F">
        <w:rPr>
          <w:rFonts w:ascii="Garamond" w:eastAsia="Garamond" w:hAnsi="Garamond" w:cs="Garamond"/>
          <w:color w:val="000000" w:themeColor="text1"/>
        </w:rPr>
        <w:t xml:space="preserve"> every 2 years to help inform advocacy. </w:t>
      </w:r>
      <w:r w:rsidR="00A8296F" w:rsidRPr="00A8296F">
        <w:rPr>
          <w:rFonts w:ascii="Garamond" w:eastAsia="Garamond" w:hAnsi="Garamond" w:cs="Garamond"/>
          <w:color w:val="000000" w:themeColor="text1"/>
        </w:rPr>
        <w:t xml:space="preserve">This data is provisional as the survey is still open. </w:t>
      </w:r>
      <w:r w:rsidR="00B33009" w:rsidRPr="00F049F1">
        <w:rPr>
          <w:rFonts w:ascii="Garamond" w:eastAsia="Garamond" w:hAnsi="Garamond" w:cs="Garamond"/>
          <w:color w:val="000000" w:themeColor="text1"/>
        </w:rPr>
        <w:t>This year, there is a question about disabled students' experience with support on placement, years abroad, etc.</w:t>
      </w:r>
    </w:p>
    <w:p w14:paraId="63168D1A" w14:textId="62D02A75" w:rsidR="00F049F1" w:rsidRDefault="0014366A" w:rsidP="00F049F1">
      <w:pPr>
        <w:pStyle w:val="ListParagraph"/>
        <w:numPr>
          <w:ilvl w:val="0"/>
          <w:numId w:val="34"/>
        </w:numPr>
        <w:spacing w:line="276" w:lineRule="auto"/>
        <w:rPr>
          <w:rFonts w:ascii="Garamond" w:eastAsia="Garamond" w:hAnsi="Garamond" w:cs="Garamond"/>
          <w:color w:val="000000" w:themeColor="text1"/>
        </w:rPr>
      </w:pPr>
      <w:r w:rsidRPr="0014366A">
        <w:rPr>
          <w:rFonts w:ascii="Garamond" w:eastAsia="Garamond" w:hAnsi="Garamond" w:cs="Garamond"/>
          <w:color w:val="000000" w:themeColor="text1"/>
        </w:rPr>
        <w:t>Currently, they have 76 responses</w:t>
      </w:r>
      <w:r>
        <w:rPr>
          <w:rFonts w:ascii="Garamond" w:eastAsia="Garamond" w:hAnsi="Garamond" w:cs="Garamond"/>
          <w:color w:val="000000" w:themeColor="text1"/>
        </w:rPr>
        <w:t xml:space="preserve"> for said question which</w:t>
      </w:r>
      <w:r w:rsidRPr="0014366A">
        <w:rPr>
          <w:rFonts w:ascii="Garamond" w:eastAsia="Garamond" w:hAnsi="Garamond" w:cs="Garamond"/>
          <w:color w:val="000000" w:themeColor="text1"/>
        </w:rPr>
        <w:t xml:space="preserve"> is only for students who have attempted to access years abroad and placement. The following graph summarises the data:</w:t>
      </w:r>
    </w:p>
    <w:p w14:paraId="55DFEB8B" w14:textId="77777777" w:rsidR="00DF16C3" w:rsidRDefault="00DF16C3" w:rsidP="00DF16C3">
      <w:pPr>
        <w:pStyle w:val="ListParagraph"/>
        <w:spacing w:line="276" w:lineRule="auto"/>
        <w:rPr>
          <w:rFonts w:ascii="Garamond" w:eastAsia="Garamond" w:hAnsi="Garamond" w:cs="Garamond"/>
          <w:color w:val="000000" w:themeColor="text1"/>
        </w:rPr>
      </w:pPr>
    </w:p>
    <w:p w14:paraId="3C0292DD" w14:textId="02295F90" w:rsidR="00026130" w:rsidRDefault="00026130" w:rsidP="00026130">
      <w:pPr>
        <w:pStyle w:val="ListParagraph"/>
        <w:spacing w:line="276" w:lineRule="auto"/>
        <w:jc w:val="center"/>
        <w:rPr>
          <w:rFonts w:ascii="Garamond" w:eastAsia="Garamond" w:hAnsi="Garamond" w:cs="Garamond"/>
          <w:color w:val="000000" w:themeColor="text1"/>
        </w:rPr>
      </w:pPr>
      <w:r w:rsidRPr="00026130">
        <w:rPr>
          <w:rFonts w:ascii="Garamond" w:eastAsia="Garamond" w:hAnsi="Garamond" w:cs="Garamond"/>
          <w:noProof/>
          <w:color w:val="000000" w:themeColor="text1"/>
        </w:rPr>
        <w:drawing>
          <wp:inline distT="0" distB="0" distL="0" distR="0" wp14:anchorId="0843DBE0" wp14:editId="11E95E19">
            <wp:extent cx="4316818" cy="2776377"/>
            <wp:effectExtent l="0" t="0" r="1270" b="5080"/>
            <wp:docPr id="768811547" name="Picture 1" descr="A blue circle with orange triangle and 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11547" name="Picture 1" descr="A blue circle with orange triangle and a blue circle with white text&#10;&#10;AI-generated content may be incorrect."/>
                    <pic:cNvPicPr/>
                  </pic:nvPicPr>
                  <pic:blipFill>
                    <a:blip r:embed="rId5"/>
                    <a:stretch>
                      <a:fillRect/>
                    </a:stretch>
                  </pic:blipFill>
                  <pic:spPr>
                    <a:xfrm>
                      <a:off x="0" y="0"/>
                      <a:ext cx="4392949" cy="2825341"/>
                    </a:xfrm>
                    <a:prstGeom prst="rect">
                      <a:avLst/>
                    </a:prstGeom>
                  </pic:spPr>
                </pic:pic>
              </a:graphicData>
            </a:graphic>
          </wp:inline>
        </w:drawing>
      </w:r>
    </w:p>
    <w:p w14:paraId="572AE944" w14:textId="77777777" w:rsidR="00DF16C3" w:rsidRPr="00DF16C3" w:rsidRDefault="00DF16C3" w:rsidP="00DF16C3">
      <w:pPr>
        <w:pStyle w:val="ListParagraph"/>
        <w:spacing w:line="276" w:lineRule="auto"/>
        <w:rPr>
          <w:rFonts w:ascii="Garamond" w:eastAsia="Garamond" w:hAnsi="Garamond" w:cs="Garamond"/>
          <w:color w:val="000000" w:themeColor="text1"/>
        </w:rPr>
      </w:pPr>
    </w:p>
    <w:p w14:paraId="52895C13" w14:textId="0087072D" w:rsidR="00026130" w:rsidRPr="006612B1" w:rsidRDefault="006612B1" w:rsidP="006612B1">
      <w:pPr>
        <w:pStyle w:val="ListParagraph"/>
        <w:numPr>
          <w:ilvl w:val="0"/>
          <w:numId w:val="34"/>
        </w:numPr>
        <w:spacing w:line="276" w:lineRule="auto"/>
        <w:rPr>
          <w:rFonts w:ascii="Garamond" w:eastAsia="Garamond" w:hAnsi="Garamond" w:cs="Garamond"/>
          <w:color w:val="000000" w:themeColor="text1"/>
        </w:rPr>
      </w:pPr>
      <w:r>
        <w:rPr>
          <w:rFonts w:ascii="Garamond" w:hAnsi="Garamond" w:cs="Calibri Light"/>
          <w:color w:val="000000"/>
        </w:rPr>
        <w:t>W</w:t>
      </w:r>
      <w:r w:rsidRPr="006612B1">
        <w:rPr>
          <w:rFonts w:ascii="Garamond" w:hAnsi="Garamond" w:cs="Calibri Light"/>
          <w:color w:val="000000"/>
        </w:rPr>
        <w:t>hen this data is filtered to only</w:t>
      </w:r>
      <w:r w:rsidRPr="006612B1">
        <w:rPr>
          <w:rStyle w:val="apple-converted-space"/>
          <w:rFonts w:ascii="Garamond" w:eastAsiaTheme="majorEastAsia" w:hAnsi="Garamond" w:cs="Calibri Light"/>
          <w:color w:val="000000"/>
        </w:rPr>
        <w:t> </w:t>
      </w:r>
      <w:r w:rsidRPr="006612B1">
        <w:rPr>
          <w:rStyle w:val="outlook-search-highlight"/>
          <w:rFonts w:ascii="Garamond" w:eastAsiaTheme="majorEastAsia" w:hAnsi="Garamond" w:cs="Calibri Light"/>
          <w:color w:val="000000"/>
        </w:rPr>
        <w:t>students</w:t>
      </w:r>
      <w:r w:rsidRPr="006612B1">
        <w:rPr>
          <w:rStyle w:val="apple-converted-space"/>
          <w:rFonts w:ascii="Garamond" w:eastAsiaTheme="majorEastAsia" w:hAnsi="Garamond" w:cs="Calibri Light"/>
          <w:color w:val="000000"/>
        </w:rPr>
        <w:t> </w:t>
      </w:r>
      <w:r w:rsidRPr="006612B1">
        <w:rPr>
          <w:rFonts w:ascii="Garamond" w:hAnsi="Garamond" w:cs="Calibri Light"/>
          <w:color w:val="000000"/>
        </w:rPr>
        <w:t>taking Biology or Chemistry, no</w:t>
      </w:r>
      <w:r w:rsidRPr="006612B1">
        <w:rPr>
          <w:rStyle w:val="apple-converted-space"/>
          <w:rFonts w:ascii="Garamond" w:eastAsiaTheme="majorEastAsia" w:hAnsi="Garamond" w:cs="Calibri Light"/>
          <w:color w:val="000000"/>
        </w:rPr>
        <w:t> </w:t>
      </w:r>
      <w:r w:rsidRPr="006612B1">
        <w:rPr>
          <w:rStyle w:val="outlook-search-highlight"/>
          <w:rFonts w:ascii="Garamond" w:eastAsiaTheme="majorEastAsia" w:hAnsi="Garamond" w:cs="Calibri Light"/>
          <w:color w:val="000000"/>
        </w:rPr>
        <w:t>students</w:t>
      </w:r>
      <w:r w:rsidRPr="006612B1">
        <w:rPr>
          <w:rStyle w:val="apple-converted-space"/>
          <w:rFonts w:ascii="Garamond" w:eastAsiaTheme="majorEastAsia" w:hAnsi="Garamond" w:cs="Calibri Light"/>
          <w:color w:val="000000"/>
        </w:rPr>
        <w:t> </w:t>
      </w:r>
      <w:r w:rsidRPr="006612B1">
        <w:rPr>
          <w:rFonts w:ascii="Garamond" w:hAnsi="Garamond" w:cs="Calibri Light"/>
          <w:color w:val="000000"/>
        </w:rPr>
        <w:t>reported being adequately supported.</w:t>
      </w:r>
    </w:p>
    <w:p w14:paraId="60733B16" w14:textId="3F753DF9" w:rsidR="006612B1" w:rsidRPr="00DF16C3" w:rsidRDefault="006612B1" w:rsidP="006612B1">
      <w:pPr>
        <w:pStyle w:val="ListParagraph"/>
        <w:numPr>
          <w:ilvl w:val="0"/>
          <w:numId w:val="34"/>
        </w:numPr>
        <w:spacing w:line="276" w:lineRule="auto"/>
        <w:rPr>
          <w:rFonts w:ascii="Garamond" w:eastAsia="Garamond" w:hAnsi="Garamond" w:cs="Garamond"/>
          <w:color w:val="000000" w:themeColor="text1"/>
        </w:rPr>
      </w:pPr>
      <w:r>
        <w:rPr>
          <w:rFonts w:ascii="Garamond" w:hAnsi="Garamond" w:cs="Calibri Light"/>
          <w:color w:val="000000"/>
        </w:rPr>
        <w:lastRenderedPageBreak/>
        <w:t>Student services ha</w:t>
      </w:r>
      <w:r w:rsidR="00FE2EB2">
        <w:rPr>
          <w:rFonts w:ascii="Garamond" w:hAnsi="Garamond" w:cs="Calibri Light"/>
          <w:color w:val="000000"/>
        </w:rPr>
        <w:t>ve</w:t>
      </w:r>
      <w:r>
        <w:rPr>
          <w:rFonts w:ascii="Garamond" w:hAnsi="Garamond" w:cs="Calibri Light"/>
          <w:color w:val="000000"/>
        </w:rPr>
        <w:t xml:space="preserve"> also confirmed that for those on placement programmes outside of the country, due to legal and regulatory rules, they are not allowed to access </w:t>
      </w:r>
      <w:r w:rsidR="002B7554">
        <w:rPr>
          <w:rFonts w:ascii="Garamond" w:hAnsi="Garamond" w:cs="Calibri Light"/>
          <w:color w:val="000000"/>
        </w:rPr>
        <w:t xml:space="preserve">support services </w:t>
      </w:r>
      <w:r w:rsidR="008964C9">
        <w:rPr>
          <w:rFonts w:ascii="Garamond" w:hAnsi="Garamond" w:cs="Calibri Light"/>
          <w:color w:val="000000"/>
        </w:rPr>
        <w:t xml:space="preserve">any more clinical </w:t>
      </w:r>
      <w:r w:rsidR="00A40744">
        <w:rPr>
          <w:rFonts w:ascii="Garamond" w:hAnsi="Garamond" w:cs="Calibri Light"/>
          <w:color w:val="000000"/>
        </w:rPr>
        <w:t xml:space="preserve">than an </w:t>
      </w:r>
      <w:r w:rsidR="00FE2EB2">
        <w:rPr>
          <w:rFonts w:ascii="Garamond" w:hAnsi="Garamond" w:cs="Calibri Light"/>
          <w:color w:val="000000"/>
        </w:rPr>
        <w:t xml:space="preserve">occasional check-in (including counselling, therapy and wellbeing related services). </w:t>
      </w:r>
    </w:p>
    <w:p w14:paraId="75B4DED7" w14:textId="77777777" w:rsidR="00DF16C3" w:rsidRDefault="00DF16C3" w:rsidP="00DF16C3">
      <w:pPr>
        <w:spacing w:line="276" w:lineRule="auto"/>
        <w:rPr>
          <w:rFonts w:ascii="Garamond" w:eastAsia="Garamond" w:hAnsi="Garamond" w:cs="Garamond"/>
          <w:color w:val="000000" w:themeColor="text1"/>
        </w:rPr>
      </w:pPr>
    </w:p>
    <w:p w14:paraId="4984CB87" w14:textId="009A072F" w:rsidR="000A12BE" w:rsidRPr="00D9790B" w:rsidRDefault="00DF16C3" w:rsidP="00D9790B">
      <w:pPr>
        <w:spacing w:line="276" w:lineRule="auto"/>
        <w:rPr>
          <w:rFonts w:ascii="Garamond" w:hAnsi="Garamond" w:cs="Calibri"/>
          <w:u w:val="single"/>
        </w:rPr>
      </w:pPr>
      <w:r>
        <w:rPr>
          <w:rFonts w:ascii="Garamond" w:hAnsi="Garamond" w:cs="Calibri"/>
          <w:u w:val="single"/>
        </w:rPr>
        <w:t>Discussion</w:t>
      </w:r>
    </w:p>
    <w:p w14:paraId="3F07608B" w14:textId="32D5A76D" w:rsidR="00DF16C3" w:rsidRDefault="00DF16C3" w:rsidP="00DF16C3">
      <w:pPr>
        <w:pStyle w:val="ListParagraph"/>
        <w:numPr>
          <w:ilvl w:val="0"/>
          <w:numId w:val="35"/>
        </w:numPr>
        <w:spacing w:line="276" w:lineRule="auto"/>
        <w:rPr>
          <w:rFonts w:ascii="Garamond" w:hAnsi="Garamond"/>
          <w:color w:val="000000" w:themeColor="text1"/>
        </w:rPr>
      </w:pPr>
      <w:r>
        <w:rPr>
          <w:rFonts w:ascii="Garamond" w:hAnsi="Garamond"/>
          <w:color w:val="000000" w:themeColor="text1"/>
        </w:rPr>
        <w:t>Overall views on the research collected.</w:t>
      </w:r>
    </w:p>
    <w:p w14:paraId="0F0E1A47" w14:textId="66CA2DA0" w:rsidR="00DF16C3" w:rsidRDefault="00DF16C3" w:rsidP="00DF16C3">
      <w:pPr>
        <w:pStyle w:val="ListParagraph"/>
        <w:numPr>
          <w:ilvl w:val="0"/>
          <w:numId w:val="35"/>
        </w:numPr>
        <w:spacing w:line="276" w:lineRule="auto"/>
        <w:rPr>
          <w:rFonts w:ascii="Garamond" w:hAnsi="Garamond"/>
          <w:color w:val="000000" w:themeColor="text1"/>
        </w:rPr>
      </w:pPr>
      <w:r>
        <w:rPr>
          <w:rFonts w:ascii="Garamond" w:hAnsi="Garamond"/>
          <w:color w:val="000000" w:themeColor="text1"/>
        </w:rPr>
        <w:t xml:space="preserve">Expectations from </w:t>
      </w:r>
      <w:r w:rsidR="008424D2">
        <w:rPr>
          <w:rFonts w:ascii="Garamond" w:hAnsi="Garamond"/>
          <w:color w:val="000000" w:themeColor="text1"/>
        </w:rPr>
        <w:t>student</w:t>
      </w:r>
      <w:r w:rsidR="007C10BA">
        <w:rPr>
          <w:rFonts w:ascii="Garamond" w:hAnsi="Garamond"/>
          <w:color w:val="000000" w:themeColor="text1"/>
        </w:rPr>
        <w:t xml:space="preserve"> representatives. </w:t>
      </w:r>
    </w:p>
    <w:p w14:paraId="00B9D89F" w14:textId="797CCF14" w:rsidR="007C10BA" w:rsidRDefault="007C10BA" w:rsidP="00DF16C3">
      <w:pPr>
        <w:pStyle w:val="ListParagraph"/>
        <w:numPr>
          <w:ilvl w:val="0"/>
          <w:numId w:val="35"/>
        </w:numPr>
        <w:spacing w:line="276" w:lineRule="auto"/>
        <w:rPr>
          <w:rFonts w:ascii="Garamond" w:hAnsi="Garamond"/>
          <w:color w:val="000000" w:themeColor="text1"/>
        </w:rPr>
      </w:pPr>
      <w:r>
        <w:rPr>
          <w:rFonts w:ascii="Garamond" w:hAnsi="Garamond"/>
          <w:color w:val="000000" w:themeColor="text1"/>
        </w:rPr>
        <w:t xml:space="preserve">Possible next steps to action the </w:t>
      </w:r>
      <w:r w:rsidR="00074577">
        <w:rPr>
          <w:rFonts w:ascii="Garamond" w:hAnsi="Garamond"/>
          <w:color w:val="000000" w:themeColor="text1"/>
        </w:rPr>
        <w:t>financial in</w:t>
      </w:r>
      <w:r>
        <w:rPr>
          <w:rFonts w:ascii="Garamond" w:hAnsi="Garamond"/>
          <w:color w:val="000000" w:themeColor="text1"/>
        </w:rPr>
        <w:t xml:space="preserve">accessibility impact of this programme. </w:t>
      </w:r>
    </w:p>
    <w:p w14:paraId="46CB2C16" w14:textId="19E699C4" w:rsidR="00074577" w:rsidRDefault="00074577" w:rsidP="00DF16C3">
      <w:pPr>
        <w:pStyle w:val="ListParagraph"/>
        <w:numPr>
          <w:ilvl w:val="0"/>
          <w:numId w:val="35"/>
        </w:numPr>
        <w:spacing w:line="276" w:lineRule="auto"/>
        <w:rPr>
          <w:rFonts w:ascii="Garamond" w:hAnsi="Garamond"/>
          <w:color w:val="000000" w:themeColor="text1"/>
        </w:rPr>
      </w:pPr>
      <w:r>
        <w:rPr>
          <w:rFonts w:ascii="Garamond" w:hAnsi="Garamond"/>
          <w:color w:val="000000" w:themeColor="text1"/>
        </w:rPr>
        <w:t xml:space="preserve">Roll within the context of a wider university employability strategy. </w:t>
      </w:r>
    </w:p>
    <w:p w14:paraId="165C5D55" w14:textId="4AD032B7" w:rsidR="00D26884" w:rsidRPr="00FE2EB2" w:rsidRDefault="00450C3C" w:rsidP="00FE2EB2">
      <w:pPr>
        <w:spacing w:line="276" w:lineRule="auto"/>
        <w:rPr>
          <w:rFonts w:ascii="Garamond" w:eastAsia="Garamond" w:hAnsi="Garamond" w:cs="Garamond"/>
          <w:b/>
          <w:bCs/>
          <w:color w:val="000000" w:themeColor="text1"/>
          <w:sz w:val="28"/>
          <w:szCs w:val="28"/>
        </w:rPr>
      </w:pPr>
      <w:r w:rsidRPr="00FE2EB2">
        <w:rPr>
          <w:rFonts w:ascii="Garamond" w:eastAsia="Garamond" w:hAnsi="Garamond" w:cs="Garamond"/>
          <w:b/>
          <w:bCs/>
          <w:color w:val="000000" w:themeColor="text1"/>
        </w:rPr>
        <w:br w:type="page"/>
      </w:r>
      <w:r w:rsidR="00D26884" w:rsidRPr="00FE2EB2">
        <w:rPr>
          <w:rFonts w:ascii="Garamond" w:eastAsia="Garamond" w:hAnsi="Garamond" w:cs="Garamond"/>
          <w:b/>
          <w:bCs/>
          <w:color w:val="000000" w:themeColor="text1"/>
          <w:sz w:val="28"/>
          <w:szCs w:val="28"/>
        </w:rPr>
        <w:lastRenderedPageBreak/>
        <w:t xml:space="preserve">Classroom technologies </w:t>
      </w:r>
    </w:p>
    <w:p w14:paraId="7439674F" w14:textId="61FDD0FB" w:rsidR="00DA2260" w:rsidRPr="00DA2260" w:rsidRDefault="005178E9" w:rsidP="006B3920">
      <w:pPr>
        <w:spacing w:line="276" w:lineRule="auto"/>
        <w:rPr>
          <w:rFonts w:ascii="Garamond" w:eastAsia="Garamond" w:hAnsi="Garamond"/>
          <w:color w:val="000000" w:themeColor="text1"/>
        </w:rPr>
      </w:pPr>
      <w:r>
        <w:rPr>
          <w:rStyle w:val="SubtleReference"/>
          <w:rFonts w:ascii="Garamond" w:hAnsi="Garamond"/>
          <w:color w:val="000000" w:themeColor="text1"/>
        </w:rPr>
        <w:t>25</w:t>
      </w:r>
      <w:r w:rsidR="00DA2260" w:rsidRPr="00ED3C0B">
        <w:rPr>
          <w:rStyle w:val="SubtleReference"/>
          <w:rFonts w:ascii="Garamond" w:hAnsi="Garamond"/>
          <w:color w:val="000000" w:themeColor="text1"/>
        </w:rPr>
        <w:t xml:space="preserve"> minutes</w:t>
      </w:r>
    </w:p>
    <w:p w14:paraId="76ACE059" w14:textId="785E0C90" w:rsidR="00ED3C0B" w:rsidRPr="005178E9" w:rsidRDefault="00DA2260" w:rsidP="006B3920">
      <w:pPr>
        <w:pStyle w:val="Heading3"/>
        <w:spacing w:line="276" w:lineRule="auto"/>
        <w:rPr>
          <w:rFonts w:ascii="Garamond" w:hAnsi="Garamond"/>
          <w:color w:val="000000" w:themeColor="text1"/>
          <w:sz w:val="24"/>
          <w:szCs w:val="24"/>
          <w:u w:val="single"/>
        </w:rPr>
      </w:pPr>
      <w:r w:rsidRPr="005178E9">
        <w:rPr>
          <w:rFonts w:ascii="Garamond" w:hAnsi="Garamond"/>
          <w:color w:val="000000" w:themeColor="text1"/>
          <w:sz w:val="24"/>
          <w:szCs w:val="24"/>
          <w:u w:val="single"/>
        </w:rPr>
        <w:t xml:space="preserve">SRC </w:t>
      </w:r>
      <w:r w:rsidR="00ED3C0B" w:rsidRPr="005178E9">
        <w:rPr>
          <w:rFonts w:ascii="Garamond" w:hAnsi="Garamond"/>
          <w:color w:val="000000" w:themeColor="text1"/>
          <w:sz w:val="24"/>
          <w:szCs w:val="24"/>
          <w:u w:val="single"/>
        </w:rPr>
        <w:t>Mo</w:t>
      </w:r>
      <w:r w:rsidR="002704FB" w:rsidRPr="005178E9">
        <w:rPr>
          <w:rFonts w:ascii="Garamond" w:hAnsi="Garamond"/>
          <w:color w:val="000000" w:themeColor="text1"/>
          <w:sz w:val="24"/>
          <w:szCs w:val="24"/>
          <w:u w:val="single"/>
        </w:rPr>
        <w:t>tion</w:t>
      </w:r>
    </w:p>
    <w:p w14:paraId="4FA33A7A" w14:textId="3F07B825" w:rsidR="00601A94" w:rsidRDefault="00021230" w:rsidP="006B3920">
      <w:pPr>
        <w:spacing w:line="276" w:lineRule="auto"/>
        <w:rPr>
          <w:rFonts w:ascii="Garamond" w:hAnsi="Garamond"/>
          <w:color w:val="000000" w:themeColor="text1"/>
        </w:rPr>
      </w:pPr>
      <w:r w:rsidRPr="00601A94">
        <w:rPr>
          <w:rFonts w:ascii="Garamond" w:hAnsi="Garamond"/>
          <w:color w:val="000000" w:themeColor="text1"/>
        </w:rPr>
        <w:t>The full</w:t>
      </w:r>
      <w:r w:rsidR="004167F2" w:rsidRPr="00601A94">
        <w:rPr>
          <w:rFonts w:ascii="Garamond" w:hAnsi="Garamond"/>
          <w:color w:val="000000" w:themeColor="text1"/>
        </w:rPr>
        <w:t xml:space="preserve"> motion is attached </w:t>
      </w:r>
      <w:r w:rsidRPr="00601A94">
        <w:rPr>
          <w:rFonts w:ascii="Garamond" w:hAnsi="Garamond"/>
          <w:color w:val="000000" w:themeColor="text1"/>
        </w:rPr>
        <w:t xml:space="preserve">as an appendix to this document. </w:t>
      </w:r>
      <w:r w:rsidR="007B7714" w:rsidRPr="00601A94">
        <w:rPr>
          <w:rFonts w:ascii="Garamond" w:hAnsi="Garamond"/>
          <w:color w:val="000000" w:themeColor="text1"/>
        </w:rPr>
        <w:t>The resolves we need to action include:</w:t>
      </w:r>
    </w:p>
    <w:p w14:paraId="7902B8A6" w14:textId="77777777" w:rsidR="000E7F3D" w:rsidRPr="000E7F3D" w:rsidRDefault="000E7F3D" w:rsidP="006B3920">
      <w:pPr>
        <w:pStyle w:val="paragraph"/>
        <w:numPr>
          <w:ilvl w:val="0"/>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The President of Education, Faculty Presidents, Disability Officer and Carers, Commuters, Mature, and Flexible Learners (CCMFL) Officer will advocate for a review of current lecture capture guidance and its effectivity.</w:t>
      </w:r>
      <w:r w:rsidRPr="000E7F3D">
        <w:rPr>
          <w:rStyle w:val="eop"/>
          <w:rFonts w:ascii="Garamond" w:eastAsiaTheme="majorEastAsia" w:hAnsi="Garamond" w:cs="Calibri"/>
        </w:rPr>
        <w:t> </w:t>
      </w:r>
    </w:p>
    <w:p w14:paraId="7872B8F4" w14:textId="77777777" w:rsidR="000E7F3D" w:rsidRPr="000E7F3D" w:rsidRDefault="000E7F3D" w:rsidP="006B3920">
      <w:pPr>
        <w:pStyle w:val="paragraph"/>
        <w:numPr>
          <w:ilvl w:val="1"/>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This include</w:t>
      </w:r>
      <w:r w:rsidRPr="000E7F3D">
        <w:rPr>
          <w:rStyle w:val="normaltextrun"/>
          <w:rFonts w:ascii="Garamond" w:eastAsiaTheme="majorEastAsia" w:hAnsi="Garamond" w:cs="Calibri"/>
          <w:u w:val="single"/>
        </w:rPr>
        <w:t>s</w:t>
      </w:r>
      <w:r w:rsidRPr="000E7F3D">
        <w:rPr>
          <w:rStyle w:val="normaltextrun"/>
          <w:rFonts w:ascii="Garamond" w:eastAsiaTheme="majorEastAsia" w:hAnsi="Garamond" w:cs="Calibri"/>
        </w:rPr>
        <w:t xml:space="preserve"> discussing if using better captioning services remains a ‘disproportionate burden’ and what can be done for students that rely on this service if so.</w:t>
      </w:r>
      <w:r w:rsidRPr="000E7F3D">
        <w:rPr>
          <w:rStyle w:val="eop"/>
          <w:rFonts w:ascii="Garamond" w:eastAsiaTheme="majorEastAsia" w:hAnsi="Garamond" w:cs="Calibri"/>
        </w:rPr>
        <w:t> </w:t>
      </w:r>
    </w:p>
    <w:p w14:paraId="642E6432" w14:textId="77777777" w:rsidR="000E7F3D" w:rsidRPr="000E7F3D" w:rsidRDefault="000E7F3D" w:rsidP="006B3920">
      <w:pPr>
        <w:pStyle w:val="paragraph"/>
        <w:numPr>
          <w:ilvl w:val="0"/>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This SRC mandates the President of Education, Faculty Presidents, Disability Officer and CCMFL Officer advocate for an audit of recording availability and captioning accuracy.</w:t>
      </w:r>
      <w:r w:rsidRPr="000E7F3D">
        <w:rPr>
          <w:rStyle w:val="eop"/>
          <w:rFonts w:ascii="Garamond" w:eastAsiaTheme="majorEastAsia" w:hAnsi="Garamond" w:cs="Calibri"/>
        </w:rPr>
        <w:t> </w:t>
      </w:r>
    </w:p>
    <w:p w14:paraId="62C6C03B" w14:textId="77777777" w:rsidR="000E7F3D" w:rsidRPr="000E7F3D" w:rsidRDefault="000E7F3D" w:rsidP="006B3920">
      <w:pPr>
        <w:pStyle w:val="paragraph"/>
        <w:numPr>
          <w:ilvl w:val="1"/>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This is to include breakdowns by school and modules, to see how many lecture recordings are available to students per module and what percentage of lectures are being successfully recorded and uploaded, through referencing timetables.</w:t>
      </w:r>
      <w:r w:rsidRPr="000E7F3D">
        <w:rPr>
          <w:rStyle w:val="eop"/>
          <w:rFonts w:ascii="Garamond" w:eastAsiaTheme="majorEastAsia" w:hAnsi="Garamond" w:cs="Calibri"/>
        </w:rPr>
        <w:t> </w:t>
      </w:r>
    </w:p>
    <w:p w14:paraId="7DC9911D" w14:textId="77777777" w:rsidR="000E7F3D" w:rsidRPr="000E7F3D" w:rsidRDefault="000E7F3D" w:rsidP="006B3920">
      <w:pPr>
        <w:pStyle w:val="paragraph"/>
        <w:numPr>
          <w:ilvl w:val="1"/>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To see how many lecture recordings available to students are from previous academic years.</w:t>
      </w:r>
      <w:r w:rsidRPr="000E7F3D">
        <w:rPr>
          <w:rStyle w:val="eop"/>
          <w:rFonts w:ascii="Garamond" w:eastAsiaTheme="majorEastAsia" w:hAnsi="Garamond" w:cs="Calibri"/>
        </w:rPr>
        <w:t> </w:t>
      </w:r>
    </w:p>
    <w:p w14:paraId="38D10524" w14:textId="77777777" w:rsidR="000E7F3D" w:rsidRPr="000E7F3D" w:rsidRDefault="000E7F3D" w:rsidP="006B3920">
      <w:pPr>
        <w:pStyle w:val="paragraph"/>
        <w:numPr>
          <w:ilvl w:val="1"/>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To include caption accuracy data of how many words are accurate in captions, and the most frequent types of captioning errors.</w:t>
      </w:r>
      <w:r w:rsidRPr="000E7F3D">
        <w:rPr>
          <w:rStyle w:val="eop"/>
          <w:rFonts w:ascii="Garamond" w:eastAsiaTheme="majorEastAsia" w:hAnsi="Garamond" w:cs="Calibri"/>
        </w:rPr>
        <w:t> </w:t>
      </w:r>
    </w:p>
    <w:p w14:paraId="45BEF671" w14:textId="77777777" w:rsidR="000E7F3D" w:rsidRPr="000E7F3D" w:rsidRDefault="000E7F3D" w:rsidP="006B3920">
      <w:pPr>
        <w:pStyle w:val="paragraph"/>
        <w:numPr>
          <w:ilvl w:val="1"/>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The CCMFL Officer and Disability Officer to work with the university to survey experiences with lecture capture quality, as a supplement to the audit.</w:t>
      </w:r>
      <w:r w:rsidRPr="000E7F3D">
        <w:rPr>
          <w:rStyle w:val="eop"/>
          <w:rFonts w:ascii="Garamond" w:eastAsiaTheme="majorEastAsia" w:hAnsi="Garamond" w:cs="Calibri"/>
        </w:rPr>
        <w:t> </w:t>
      </w:r>
    </w:p>
    <w:p w14:paraId="4A012803" w14:textId="77777777" w:rsidR="000E7F3D" w:rsidRPr="000E7F3D" w:rsidRDefault="000E7F3D" w:rsidP="006B3920">
      <w:pPr>
        <w:pStyle w:val="paragraph"/>
        <w:numPr>
          <w:ilvl w:val="0"/>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The Disability Officer, CCMFL Officer and President of Education will support extended support for staff in facilitating lecture capture – including an example bank of good practice, encouraging more uptake of training, and a long-term goal of automation. The Disability Officer and CCMFL Officer will also work alongside the university in improving resources for staff on good practice in recording lectures.</w:t>
      </w:r>
      <w:r w:rsidRPr="000E7F3D">
        <w:rPr>
          <w:rStyle w:val="eop"/>
          <w:rFonts w:ascii="Garamond" w:eastAsiaTheme="majorEastAsia" w:hAnsi="Garamond" w:cs="Calibri"/>
        </w:rPr>
        <w:t> </w:t>
      </w:r>
    </w:p>
    <w:p w14:paraId="54D70C14" w14:textId="6A537F93" w:rsidR="007B7714" w:rsidRPr="00450C3C" w:rsidRDefault="000E7F3D" w:rsidP="006B3920">
      <w:pPr>
        <w:pStyle w:val="paragraph"/>
        <w:numPr>
          <w:ilvl w:val="0"/>
          <w:numId w:val="28"/>
        </w:numPr>
        <w:spacing w:before="0" w:beforeAutospacing="0" w:after="0" w:afterAutospacing="0" w:line="276" w:lineRule="auto"/>
        <w:jc w:val="both"/>
        <w:textAlignment w:val="baseline"/>
        <w:rPr>
          <w:rFonts w:ascii="Garamond" w:hAnsi="Garamond" w:cs="Calibri"/>
        </w:rPr>
      </w:pPr>
      <w:r w:rsidRPr="000E7F3D">
        <w:rPr>
          <w:rStyle w:val="normaltextrun"/>
          <w:rFonts w:ascii="Garamond" w:eastAsiaTheme="majorEastAsia" w:hAnsi="Garamond" w:cs="Calibri"/>
        </w:rPr>
        <w:t>The Disability Officer, CCMFL Officer and President of Education will advocate for a centralised method to report issues with recording and captioning, along with integrating feedback on this into the current MEQ structure. This should also include an improved way to keep track of staff reports of technical failures.</w:t>
      </w:r>
      <w:r w:rsidRPr="000E7F3D">
        <w:rPr>
          <w:rStyle w:val="eop"/>
          <w:rFonts w:ascii="Garamond" w:eastAsiaTheme="majorEastAsia" w:hAnsi="Garamond" w:cs="Calibri"/>
        </w:rPr>
        <w:t> </w:t>
      </w:r>
    </w:p>
    <w:p w14:paraId="0CF21B17" w14:textId="77777777" w:rsidR="00524589" w:rsidRDefault="00524589" w:rsidP="006B3920">
      <w:pPr>
        <w:spacing w:line="276" w:lineRule="auto"/>
        <w:rPr>
          <w:rFonts w:ascii="Garamond" w:hAnsi="Garamond"/>
          <w:color w:val="000000" w:themeColor="text1"/>
        </w:rPr>
      </w:pPr>
    </w:p>
    <w:p w14:paraId="60833896" w14:textId="3B81230E" w:rsidR="00524589" w:rsidRDefault="00524589" w:rsidP="006B3920">
      <w:pPr>
        <w:spacing w:line="276" w:lineRule="auto"/>
        <w:rPr>
          <w:rFonts w:ascii="Garamond" w:hAnsi="Garamond"/>
          <w:color w:val="000000" w:themeColor="text1"/>
        </w:rPr>
      </w:pPr>
      <w:r>
        <w:rPr>
          <w:rFonts w:ascii="Garamond" w:hAnsi="Garamond"/>
          <w:color w:val="000000" w:themeColor="text1"/>
        </w:rPr>
        <w:t xml:space="preserve">This is following on from an agenda item from last </w:t>
      </w:r>
      <w:r w:rsidR="00235196">
        <w:rPr>
          <w:rFonts w:ascii="Garamond" w:hAnsi="Garamond"/>
          <w:color w:val="000000" w:themeColor="text1"/>
        </w:rPr>
        <w:t xml:space="preserve">semester on technological failures in classrooms led by the Science and Medicine Faculty President. </w:t>
      </w:r>
    </w:p>
    <w:p w14:paraId="53E55959" w14:textId="77777777" w:rsidR="00235196" w:rsidRDefault="00235196" w:rsidP="006B3920">
      <w:pPr>
        <w:spacing w:line="276" w:lineRule="auto"/>
        <w:rPr>
          <w:rFonts w:ascii="Garamond" w:hAnsi="Garamond"/>
          <w:color w:val="000000" w:themeColor="text1"/>
        </w:rPr>
      </w:pPr>
    </w:p>
    <w:p w14:paraId="486D6830" w14:textId="3F05E732" w:rsidR="001D0193" w:rsidRDefault="001D0193" w:rsidP="006B3920">
      <w:pPr>
        <w:spacing w:line="276" w:lineRule="auto"/>
        <w:rPr>
          <w:rFonts w:ascii="Garamond" w:hAnsi="Garamond"/>
          <w:color w:val="000000" w:themeColor="text1"/>
        </w:rPr>
      </w:pPr>
      <w:r>
        <w:rPr>
          <w:rFonts w:ascii="Garamond" w:hAnsi="Garamond"/>
          <w:color w:val="000000" w:themeColor="text1"/>
        </w:rPr>
        <w:t>What are some of the short-term and long-term steps we can take to action this motion? What is already being done</w:t>
      </w:r>
      <w:r w:rsidR="00B7052A">
        <w:rPr>
          <w:rFonts w:ascii="Garamond" w:hAnsi="Garamond"/>
          <w:color w:val="000000" w:themeColor="text1"/>
        </w:rPr>
        <w:t>,</w:t>
      </w:r>
      <w:r>
        <w:rPr>
          <w:rFonts w:ascii="Garamond" w:hAnsi="Garamond"/>
          <w:color w:val="000000" w:themeColor="text1"/>
        </w:rPr>
        <w:t xml:space="preserve"> and what can be </w:t>
      </w:r>
      <w:r w:rsidR="00B7052A">
        <w:rPr>
          <w:rFonts w:ascii="Garamond" w:hAnsi="Garamond"/>
          <w:color w:val="000000" w:themeColor="text1"/>
        </w:rPr>
        <w:t>improved upon?</w:t>
      </w:r>
    </w:p>
    <w:p w14:paraId="7433690E" w14:textId="292195ED" w:rsidR="00450C3C" w:rsidRDefault="00450C3C" w:rsidP="006B3920">
      <w:pPr>
        <w:spacing w:line="276" w:lineRule="auto"/>
        <w:rPr>
          <w:rFonts w:ascii="Garamond" w:hAnsi="Garamond"/>
          <w:color w:val="000000" w:themeColor="text1"/>
        </w:rPr>
      </w:pPr>
      <w:r>
        <w:rPr>
          <w:rFonts w:ascii="Garamond" w:hAnsi="Garamond"/>
          <w:color w:val="000000" w:themeColor="text1"/>
        </w:rPr>
        <w:br w:type="page"/>
      </w:r>
    </w:p>
    <w:p w14:paraId="088161DE" w14:textId="6773F49D" w:rsidR="00450C3C" w:rsidRDefault="00280F38" w:rsidP="006B3920">
      <w:pPr>
        <w:spacing w:line="276" w:lineRule="auto"/>
        <w:rPr>
          <w:rFonts w:ascii="Garamond" w:eastAsia="Garamond" w:hAnsi="Garamond" w:cs="Garamond"/>
          <w:b/>
          <w:bCs/>
          <w:color w:val="000000" w:themeColor="text1"/>
          <w:sz w:val="28"/>
          <w:szCs w:val="28"/>
        </w:rPr>
      </w:pPr>
      <w:r w:rsidRPr="00280F38">
        <w:rPr>
          <w:rFonts w:ascii="Garamond" w:eastAsia="Garamond" w:hAnsi="Garamond" w:cs="Garamond"/>
          <w:b/>
          <w:bCs/>
          <w:color w:val="000000" w:themeColor="text1"/>
          <w:sz w:val="28"/>
          <w:szCs w:val="28"/>
        </w:rPr>
        <w:lastRenderedPageBreak/>
        <w:t>Self-Certificates</w:t>
      </w:r>
    </w:p>
    <w:p w14:paraId="6AA69772" w14:textId="76DF7D01" w:rsidR="00E31BDB" w:rsidRPr="00E31BDB" w:rsidRDefault="00E31BDB" w:rsidP="006B3920">
      <w:pPr>
        <w:spacing w:line="276" w:lineRule="auto"/>
        <w:rPr>
          <w:rFonts w:ascii="Garamond" w:eastAsia="Garamond" w:hAnsi="Garamond"/>
          <w:color w:val="000000" w:themeColor="text1"/>
        </w:rPr>
      </w:pPr>
      <w:r>
        <w:rPr>
          <w:rStyle w:val="SubtleReference"/>
          <w:rFonts w:ascii="Garamond" w:hAnsi="Garamond"/>
          <w:color w:val="000000" w:themeColor="text1"/>
        </w:rPr>
        <w:t>25</w:t>
      </w:r>
      <w:r w:rsidRPr="00ED3C0B">
        <w:rPr>
          <w:rStyle w:val="SubtleReference"/>
          <w:rFonts w:ascii="Garamond" w:hAnsi="Garamond"/>
          <w:color w:val="000000" w:themeColor="text1"/>
        </w:rPr>
        <w:t xml:space="preserve"> minutes</w:t>
      </w:r>
    </w:p>
    <w:p w14:paraId="0CD9D714" w14:textId="29A04111" w:rsidR="00AF7080" w:rsidRDefault="00AF7080" w:rsidP="006B3920">
      <w:pPr>
        <w:pStyle w:val="Heading3"/>
        <w:spacing w:line="276" w:lineRule="auto"/>
        <w:rPr>
          <w:rFonts w:ascii="Garamond" w:hAnsi="Garamond"/>
          <w:color w:val="000000" w:themeColor="text1"/>
          <w:sz w:val="24"/>
          <w:szCs w:val="24"/>
          <w:u w:val="single"/>
        </w:rPr>
      </w:pPr>
      <w:r>
        <w:rPr>
          <w:rFonts w:ascii="Garamond" w:hAnsi="Garamond"/>
          <w:color w:val="000000" w:themeColor="text1"/>
          <w:sz w:val="24"/>
          <w:szCs w:val="24"/>
          <w:u w:val="single"/>
        </w:rPr>
        <w:t>Context</w:t>
      </w:r>
    </w:p>
    <w:p w14:paraId="6A746C00" w14:textId="7044C5D3" w:rsidR="00CB77D4" w:rsidRDefault="00F81BEC" w:rsidP="006B3920">
      <w:pPr>
        <w:spacing w:line="276" w:lineRule="auto"/>
        <w:rPr>
          <w:rFonts w:ascii="Garamond" w:eastAsiaTheme="majorEastAsia" w:hAnsi="Garamond"/>
        </w:rPr>
      </w:pPr>
      <w:r>
        <w:rPr>
          <w:rFonts w:ascii="Garamond" w:eastAsiaTheme="majorEastAsia" w:hAnsi="Garamond"/>
        </w:rPr>
        <w:t xml:space="preserve">An email was sent </w:t>
      </w:r>
      <w:r w:rsidR="00280FAD">
        <w:rPr>
          <w:rFonts w:ascii="Garamond" w:eastAsiaTheme="majorEastAsia" w:hAnsi="Garamond"/>
        </w:rPr>
        <w:t>to</w:t>
      </w:r>
      <w:r>
        <w:rPr>
          <w:rFonts w:ascii="Garamond" w:eastAsiaTheme="majorEastAsia" w:hAnsi="Garamond"/>
        </w:rPr>
        <w:t xml:space="preserve"> all </w:t>
      </w:r>
      <w:r w:rsidR="00960AC5">
        <w:rPr>
          <w:rFonts w:ascii="Garamond" w:eastAsiaTheme="majorEastAsia" w:hAnsi="Garamond"/>
        </w:rPr>
        <w:t xml:space="preserve">students in the </w:t>
      </w:r>
      <w:r w:rsidR="001A4E0F">
        <w:rPr>
          <w:rFonts w:ascii="Garamond" w:eastAsiaTheme="majorEastAsia" w:hAnsi="Garamond"/>
        </w:rPr>
        <w:t>S</w:t>
      </w:r>
      <w:r w:rsidR="00960AC5">
        <w:rPr>
          <w:rFonts w:ascii="Garamond" w:eastAsiaTheme="majorEastAsia" w:hAnsi="Garamond"/>
        </w:rPr>
        <w:t xml:space="preserve">chool of </w:t>
      </w:r>
      <w:r w:rsidR="001A4E0F">
        <w:rPr>
          <w:rFonts w:ascii="Garamond" w:eastAsiaTheme="majorEastAsia" w:hAnsi="Garamond"/>
        </w:rPr>
        <w:t>Philosophy</w:t>
      </w:r>
      <w:r w:rsidR="00960AC5">
        <w:rPr>
          <w:rFonts w:ascii="Garamond" w:eastAsiaTheme="majorEastAsia" w:hAnsi="Garamond"/>
        </w:rPr>
        <w:t>, Social Anthr</w:t>
      </w:r>
      <w:r w:rsidR="001A4E0F">
        <w:rPr>
          <w:rFonts w:ascii="Garamond" w:eastAsiaTheme="majorEastAsia" w:hAnsi="Garamond"/>
        </w:rPr>
        <w:t>opolo</w:t>
      </w:r>
      <w:r w:rsidR="00960AC5">
        <w:rPr>
          <w:rFonts w:ascii="Garamond" w:eastAsiaTheme="majorEastAsia" w:hAnsi="Garamond"/>
        </w:rPr>
        <w:t xml:space="preserve">gy and Film Studies </w:t>
      </w:r>
      <w:r w:rsidR="00681B58">
        <w:rPr>
          <w:rFonts w:ascii="Garamond" w:eastAsiaTheme="majorEastAsia" w:hAnsi="Garamond"/>
        </w:rPr>
        <w:t>on February 18</w:t>
      </w:r>
      <w:r w:rsidR="00681B58" w:rsidRPr="00681B58">
        <w:rPr>
          <w:rFonts w:ascii="Garamond" w:eastAsiaTheme="majorEastAsia" w:hAnsi="Garamond"/>
          <w:vertAlign w:val="superscript"/>
        </w:rPr>
        <w:t>th</w:t>
      </w:r>
      <w:r w:rsidR="00F96EAC">
        <w:rPr>
          <w:rFonts w:ascii="Garamond" w:eastAsiaTheme="majorEastAsia" w:hAnsi="Garamond"/>
        </w:rPr>
        <w:t>:</w:t>
      </w:r>
    </w:p>
    <w:p w14:paraId="7C756246" w14:textId="77777777" w:rsidR="00F96EAC" w:rsidRDefault="00F96EAC" w:rsidP="006B3920">
      <w:pPr>
        <w:spacing w:line="276" w:lineRule="auto"/>
        <w:rPr>
          <w:rFonts w:ascii="Garamond" w:eastAsiaTheme="majorEastAsia" w:hAnsi="Garamond"/>
        </w:rPr>
      </w:pPr>
    </w:p>
    <w:p w14:paraId="6CFC27D3" w14:textId="05C450D9" w:rsidR="00F96EAC" w:rsidRDefault="00F96EAC" w:rsidP="006B3920">
      <w:pPr>
        <w:spacing w:line="276" w:lineRule="auto"/>
        <w:rPr>
          <w:rFonts w:ascii="Garamond" w:eastAsiaTheme="majorEastAsia" w:hAnsi="Garamond"/>
        </w:rPr>
      </w:pPr>
      <w:r>
        <w:rPr>
          <w:rFonts w:ascii="Garamond" w:eastAsiaTheme="majorEastAsia" w:hAnsi="Garamond"/>
        </w:rPr>
        <w:t>“</w:t>
      </w:r>
      <w:r w:rsidR="00730715" w:rsidRPr="00730715">
        <w:rPr>
          <w:rFonts w:ascii="Garamond" w:eastAsiaTheme="majorEastAsia" w:hAnsi="Garamond"/>
        </w:rPr>
        <w:t>As a School we are no longer approving self-certifications. This means if you submit one and do not attend a lecture/seminar/tutorial you will be marked as absent. Please continue to submit them if you know you are going to miss a class, so we are aware of why you have missed it and can consider this at the Special Circumstances board when deciding on penalties for absence. Please check the undergraduate handbook for information on the standard penalties.</w:t>
      </w:r>
      <w:r w:rsidR="00730715">
        <w:rPr>
          <w:rFonts w:ascii="Garamond" w:eastAsiaTheme="majorEastAsia" w:hAnsi="Garamond"/>
        </w:rPr>
        <w:t>”</w:t>
      </w:r>
    </w:p>
    <w:p w14:paraId="6CC511ED" w14:textId="77777777" w:rsidR="00F96EAC" w:rsidRDefault="00F96EAC" w:rsidP="006B3920">
      <w:pPr>
        <w:spacing w:line="276" w:lineRule="auto"/>
        <w:rPr>
          <w:rFonts w:ascii="Garamond" w:eastAsiaTheme="majorEastAsia" w:hAnsi="Garamond"/>
        </w:rPr>
      </w:pPr>
    </w:p>
    <w:p w14:paraId="32B6EEDF" w14:textId="4E886212" w:rsidR="00AF7080" w:rsidRPr="006324E1" w:rsidRDefault="00730715" w:rsidP="006B3920">
      <w:pPr>
        <w:spacing w:line="276" w:lineRule="auto"/>
        <w:rPr>
          <w:rFonts w:ascii="Garamond" w:eastAsiaTheme="majorEastAsia" w:hAnsi="Garamond"/>
        </w:rPr>
      </w:pPr>
      <w:r>
        <w:rPr>
          <w:rFonts w:ascii="Garamond" w:eastAsiaTheme="majorEastAsia" w:hAnsi="Garamond"/>
        </w:rPr>
        <w:t>Some comments p</w:t>
      </w:r>
      <w:r w:rsidR="00AF7080" w:rsidRPr="006324E1">
        <w:rPr>
          <w:rFonts w:ascii="Garamond" w:eastAsiaTheme="majorEastAsia" w:hAnsi="Garamond"/>
        </w:rPr>
        <w:t xml:space="preserve">rovided </w:t>
      </w:r>
      <w:r>
        <w:rPr>
          <w:rFonts w:ascii="Garamond" w:eastAsiaTheme="majorEastAsia" w:hAnsi="Garamond"/>
        </w:rPr>
        <w:t>to</w:t>
      </w:r>
      <w:r w:rsidR="00AF7080" w:rsidRPr="006324E1">
        <w:rPr>
          <w:rFonts w:ascii="Garamond" w:eastAsiaTheme="majorEastAsia" w:hAnsi="Garamond"/>
        </w:rPr>
        <w:t xml:space="preserve"> the </w:t>
      </w:r>
      <w:r w:rsidR="003A1175" w:rsidRPr="006324E1">
        <w:rPr>
          <w:rFonts w:ascii="Garamond" w:eastAsiaTheme="majorEastAsia" w:hAnsi="Garamond"/>
        </w:rPr>
        <w:t xml:space="preserve">SRC Disabilities Officer </w:t>
      </w:r>
      <w:r w:rsidR="00FB56FB" w:rsidRPr="006324E1">
        <w:rPr>
          <w:rFonts w:ascii="Garamond" w:eastAsiaTheme="majorEastAsia" w:hAnsi="Garamond"/>
        </w:rPr>
        <w:t xml:space="preserve">and </w:t>
      </w:r>
      <w:r w:rsidR="006324E1" w:rsidRPr="006324E1">
        <w:rPr>
          <w:rFonts w:ascii="Garamond" w:eastAsiaTheme="majorEastAsia" w:hAnsi="Garamond"/>
        </w:rPr>
        <w:t>their subcommittee:</w:t>
      </w:r>
    </w:p>
    <w:p w14:paraId="19989545" w14:textId="47E08EFA" w:rsidR="00AF7080" w:rsidRPr="00AF7080" w:rsidRDefault="00AF7080" w:rsidP="006B3920">
      <w:pPr>
        <w:numPr>
          <w:ilvl w:val="0"/>
          <w:numId w:val="30"/>
        </w:numPr>
        <w:spacing w:before="100" w:beforeAutospacing="1" w:after="100" w:afterAutospacing="1" w:line="276" w:lineRule="auto"/>
        <w:rPr>
          <w:rFonts w:ascii="Garamond" w:hAnsi="Garamond"/>
          <w:color w:val="000000"/>
        </w:rPr>
      </w:pPr>
      <w:r w:rsidRPr="00AF7080">
        <w:rPr>
          <w:rStyle w:val="outlook-search-highlight"/>
          <w:rFonts w:ascii="Garamond" w:eastAsiaTheme="majorEastAsia" w:hAnsi="Garamond"/>
          <w:color w:val="000000"/>
          <w:shd w:val="clear" w:color="auto" w:fill="FFFFFF"/>
        </w:rPr>
        <w:t>Disabled</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are worried that this change in policy will be used unfairly to penalise absences. Despite the reassurances given by PAFS, disables</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still have these fears. I feel this is due to the way PAFS communicated this change, the unnecessary stress (tangible or not) this places on</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disabled</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Fonts w:ascii="Garamond" w:hAnsi="Garamond"/>
          <w:color w:val="000000"/>
          <w:shd w:val="clear" w:color="auto" w:fill="FFFFFF"/>
        </w:rPr>
        <w:t>, and the complete lack of actual justification given for this change</w:t>
      </w:r>
    </w:p>
    <w:p w14:paraId="0DA34313" w14:textId="77777777" w:rsidR="00AF7080" w:rsidRPr="00AF7080" w:rsidRDefault="00AF7080" w:rsidP="006B3920">
      <w:pPr>
        <w:numPr>
          <w:ilvl w:val="0"/>
          <w:numId w:val="30"/>
        </w:numPr>
        <w:spacing w:before="100" w:beforeAutospacing="1" w:after="100" w:afterAutospacing="1" w:line="276" w:lineRule="auto"/>
        <w:rPr>
          <w:rFonts w:ascii="Garamond" w:hAnsi="Garamond"/>
          <w:color w:val="000000"/>
        </w:rPr>
      </w:pPr>
      <w:r w:rsidRPr="00AF7080">
        <w:rPr>
          <w:rFonts w:ascii="Garamond" w:hAnsi="Garamond"/>
          <w:color w:val="000000"/>
          <w:shd w:val="clear" w:color="auto" w:fill="FFFFFF"/>
        </w:rPr>
        <w:t>On that last point,</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 xml:space="preserve">are immensely confused by this change because in </w:t>
      </w:r>
      <w:proofErr w:type="gramStart"/>
      <w:r w:rsidRPr="00AF7080">
        <w:rPr>
          <w:rFonts w:ascii="Garamond" w:hAnsi="Garamond"/>
          <w:color w:val="000000"/>
          <w:shd w:val="clear" w:color="auto" w:fill="FFFFFF"/>
        </w:rPr>
        <w:t>all of</w:t>
      </w:r>
      <w:proofErr w:type="gramEnd"/>
      <w:r w:rsidRPr="00AF7080">
        <w:rPr>
          <w:rFonts w:ascii="Garamond" w:hAnsi="Garamond"/>
          <w:color w:val="000000"/>
          <w:shd w:val="clear" w:color="auto" w:fill="FFFFFF"/>
        </w:rPr>
        <w:t xml:space="preserve"> the emails being sent out, there are the assertions that ‘this doesn’t really change anything’ - so why on earth alter this at all, and cause all of this distress for</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Fonts w:ascii="Garamond" w:hAnsi="Garamond"/>
          <w:color w:val="000000"/>
          <w:shd w:val="clear" w:color="auto" w:fill="FFFFFF"/>
        </w:rPr>
        <w:t>?</w:t>
      </w:r>
    </w:p>
    <w:p w14:paraId="4B50DC8F" w14:textId="77777777" w:rsidR="00AF7080" w:rsidRPr="00AF7080" w:rsidRDefault="00AF7080" w:rsidP="006B3920">
      <w:pPr>
        <w:numPr>
          <w:ilvl w:val="0"/>
          <w:numId w:val="30"/>
        </w:numPr>
        <w:spacing w:before="100" w:beforeAutospacing="1" w:after="100" w:afterAutospacing="1" w:line="276" w:lineRule="auto"/>
        <w:rPr>
          <w:rFonts w:ascii="Garamond" w:hAnsi="Garamond"/>
          <w:color w:val="000000"/>
        </w:rPr>
      </w:pPr>
      <w:r w:rsidRPr="00AF7080">
        <w:rPr>
          <w:rFonts w:ascii="Garamond" w:hAnsi="Garamond"/>
          <w:color w:val="000000"/>
          <w:shd w:val="clear" w:color="auto" w:fill="FFFFFF"/>
        </w:rPr>
        <w:t xml:space="preserve">Disability Services, Student Services, and </w:t>
      </w:r>
      <w:proofErr w:type="gramStart"/>
      <w:r w:rsidRPr="00AF7080">
        <w:rPr>
          <w:rFonts w:ascii="Garamond" w:hAnsi="Garamond"/>
          <w:color w:val="000000"/>
          <w:shd w:val="clear" w:color="auto" w:fill="FFFFFF"/>
        </w:rPr>
        <w:t>a number of</w:t>
      </w:r>
      <w:proofErr w:type="gramEnd"/>
      <w:r w:rsidRPr="00AF7080">
        <w:rPr>
          <w:rFonts w:ascii="Garamond" w:hAnsi="Garamond"/>
          <w:color w:val="000000"/>
          <w:shd w:val="clear" w:color="auto" w:fill="FFFFFF"/>
        </w:rPr>
        <w:t xml:space="preserve"> members of staff within PAFS had no idea this change was happening.</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Disabled</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PAFS</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who are, understandably, going to their disability advisors or school EDI reps are facing complete confusion from staff who had no idea this change was taking place. This is only serving to double down on the stress</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disabled</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are feeling.</w:t>
      </w:r>
    </w:p>
    <w:p w14:paraId="782A3DAD" w14:textId="77777777" w:rsidR="00AF7080" w:rsidRPr="00AF7080" w:rsidRDefault="00AF7080" w:rsidP="006B3920">
      <w:pPr>
        <w:numPr>
          <w:ilvl w:val="0"/>
          <w:numId w:val="30"/>
        </w:numPr>
        <w:spacing w:before="100" w:beforeAutospacing="1" w:after="100" w:afterAutospacing="1" w:line="276" w:lineRule="auto"/>
        <w:rPr>
          <w:rFonts w:ascii="Garamond" w:hAnsi="Garamond"/>
          <w:color w:val="000000"/>
        </w:rPr>
      </w:pPr>
      <w:r w:rsidRPr="00AF7080">
        <w:rPr>
          <w:rFonts w:ascii="Garamond" w:hAnsi="Garamond"/>
          <w:color w:val="000000"/>
          <w:shd w:val="clear" w:color="auto" w:fill="FFFFFF"/>
        </w:rPr>
        <w:t>Without giving any personal details, we have heard concerns from</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disabled</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who have described having anxiety attacks over this change, considered dropping subjects, and concluding that university workloads must just not be for them. These are not the thoughts and feelings which any department at this university should be causing, intentionally or not,</w:t>
      </w:r>
      <w:r w:rsidRPr="00AF7080">
        <w:rPr>
          <w:rStyle w:val="apple-converted-space"/>
          <w:rFonts w:ascii="Garamond" w:eastAsiaTheme="majorEastAsia" w:hAnsi="Garamond"/>
          <w:color w:val="000000"/>
          <w:shd w:val="clear" w:color="auto" w:fill="FFFFFF"/>
        </w:rPr>
        <w:t> </w:t>
      </w:r>
      <w:r w:rsidRPr="00AF7080">
        <w:rPr>
          <w:rStyle w:val="outlook-search-highlight"/>
          <w:rFonts w:ascii="Garamond" w:eastAsiaTheme="majorEastAsia" w:hAnsi="Garamond"/>
          <w:color w:val="000000"/>
          <w:shd w:val="clear" w:color="auto" w:fill="FFFFFF"/>
        </w:rPr>
        <w:t>students</w:t>
      </w:r>
      <w:r w:rsidRPr="00AF7080">
        <w:rPr>
          <w:rStyle w:val="apple-converted-space"/>
          <w:rFonts w:ascii="Garamond" w:eastAsiaTheme="majorEastAsia" w:hAnsi="Garamond"/>
          <w:color w:val="000000"/>
          <w:shd w:val="clear" w:color="auto" w:fill="FFFFFF"/>
        </w:rPr>
        <w:t> </w:t>
      </w:r>
      <w:r w:rsidRPr="00AF7080">
        <w:rPr>
          <w:rFonts w:ascii="Garamond" w:hAnsi="Garamond"/>
          <w:color w:val="000000"/>
          <w:shd w:val="clear" w:color="auto" w:fill="FFFFFF"/>
        </w:rPr>
        <w:t>to feel. </w:t>
      </w:r>
    </w:p>
    <w:p w14:paraId="078D0CFD" w14:textId="3562B097" w:rsidR="00AF7080" w:rsidRPr="00594165" w:rsidRDefault="00EC3CDF" w:rsidP="006B3920">
      <w:pPr>
        <w:spacing w:line="276" w:lineRule="auto"/>
        <w:rPr>
          <w:rFonts w:ascii="Garamond" w:hAnsi="Garamond"/>
          <w:u w:val="single"/>
        </w:rPr>
      </w:pPr>
      <w:r w:rsidRPr="00594165">
        <w:rPr>
          <w:rFonts w:ascii="Garamond" w:hAnsi="Garamond"/>
          <w:u w:val="single"/>
        </w:rPr>
        <w:t>Discussion</w:t>
      </w:r>
    </w:p>
    <w:p w14:paraId="4D6E500F" w14:textId="77777777" w:rsidR="00EC3CDF" w:rsidRPr="00594165" w:rsidRDefault="00EC3CDF" w:rsidP="006B3920">
      <w:pPr>
        <w:spacing w:line="276" w:lineRule="auto"/>
        <w:rPr>
          <w:rFonts w:ascii="Garamond" w:hAnsi="Garamond"/>
        </w:rPr>
      </w:pPr>
    </w:p>
    <w:p w14:paraId="1E53104E" w14:textId="5F0F6D93" w:rsidR="00EC3CDF" w:rsidRPr="00594165" w:rsidRDefault="00EC3CDF" w:rsidP="006B3920">
      <w:pPr>
        <w:spacing w:line="276" w:lineRule="auto"/>
        <w:rPr>
          <w:rFonts w:ascii="Garamond" w:hAnsi="Garamond"/>
        </w:rPr>
      </w:pPr>
      <w:r w:rsidRPr="00594165">
        <w:rPr>
          <w:rFonts w:ascii="Garamond" w:hAnsi="Garamond"/>
        </w:rPr>
        <w:t xml:space="preserve">Based on feedback from School Reps, there is a sense that some of these </w:t>
      </w:r>
      <w:r w:rsidR="00DD18B9" w:rsidRPr="00594165">
        <w:rPr>
          <w:rFonts w:ascii="Garamond" w:hAnsi="Garamond"/>
        </w:rPr>
        <w:t xml:space="preserve">have been mitigated by later communications. However, </w:t>
      </w:r>
      <w:r w:rsidR="00C634DF" w:rsidRPr="00594165">
        <w:rPr>
          <w:rFonts w:ascii="Garamond" w:hAnsi="Garamond"/>
        </w:rPr>
        <w:t>it might be worth clarifying:</w:t>
      </w:r>
    </w:p>
    <w:p w14:paraId="088C2ED2" w14:textId="77777777" w:rsidR="00C634DF" w:rsidRPr="00594165" w:rsidRDefault="00C634DF" w:rsidP="006B3920">
      <w:pPr>
        <w:spacing w:line="276" w:lineRule="auto"/>
        <w:rPr>
          <w:rFonts w:ascii="Garamond" w:hAnsi="Garamond"/>
        </w:rPr>
      </w:pPr>
    </w:p>
    <w:p w14:paraId="7EA92396" w14:textId="4F2533D1" w:rsidR="00C634DF" w:rsidRPr="00594165" w:rsidRDefault="00C634DF" w:rsidP="006B3920">
      <w:pPr>
        <w:pStyle w:val="ListParagraph"/>
        <w:numPr>
          <w:ilvl w:val="0"/>
          <w:numId w:val="19"/>
        </w:numPr>
        <w:spacing w:line="276" w:lineRule="auto"/>
        <w:rPr>
          <w:rFonts w:ascii="Garamond" w:hAnsi="Garamond"/>
        </w:rPr>
      </w:pPr>
      <w:r w:rsidRPr="00594165">
        <w:rPr>
          <w:rFonts w:ascii="Garamond" w:hAnsi="Garamond"/>
        </w:rPr>
        <w:t>What this means for:</w:t>
      </w:r>
    </w:p>
    <w:p w14:paraId="44E27A78" w14:textId="0995C2A6" w:rsidR="00C634DF" w:rsidRPr="00594165" w:rsidRDefault="00C634DF" w:rsidP="006B3920">
      <w:pPr>
        <w:pStyle w:val="ListParagraph"/>
        <w:numPr>
          <w:ilvl w:val="1"/>
          <w:numId w:val="19"/>
        </w:numPr>
        <w:spacing w:line="276" w:lineRule="auto"/>
        <w:rPr>
          <w:rFonts w:ascii="Garamond" w:hAnsi="Garamond"/>
        </w:rPr>
      </w:pPr>
      <w:r w:rsidRPr="00594165">
        <w:rPr>
          <w:rFonts w:ascii="Garamond" w:hAnsi="Garamond"/>
        </w:rPr>
        <w:t>Academic Alerts</w:t>
      </w:r>
    </w:p>
    <w:p w14:paraId="5567261F" w14:textId="717951F6" w:rsidR="00C634DF" w:rsidRPr="00594165" w:rsidRDefault="00C634DF" w:rsidP="006B3920">
      <w:pPr>
        <w:pStyle w:val="ListParagraph"/>
        <w:numPr>
          <w:ilvl w:val="1"/>
          <w:numId w:val="19"/>
        </w:numPr>
        <w:spacing w:line="276" w:lineRule="auto"/>
        <w:rPr>
          <w:rFonts w:ascii="Garamond" w:hAnsi="Garamond"/>
        </w:rPr>
      </w:pPr>
      <w:r w:rsidRPr="00594165">
        <w:rPr>
          <w:rFonts w:ascii="Garamond" w:hAnsi="Garamond"/>
        </w:rPr>
        <w:t xml:space="preserve">Students with reasonable adjustment plans </w:t>
      </w:r>
    </w:p>
    <w:p w14:paraId="792D2B07" w14:textId="30237A4B" w:rsidR="00C634DF" w:rsidRPr="00594165" w:rsidRDefault="00C634DF" w:rsidP="006B3920">
      <w:pPr>
        <w:pStyle w:val="ListParagraph"/>
        <w:numPr>
          <w:ilvl w:val="1"/>
          <w:numId w:val="19"/>
        </w:numPr>
        <w:spacing w:line="276" w:lineRule="auto"/>
        <w:rPr>
          <w:rFonts w:ascii="Garamond" w:hAnsi="Garamond"/>
        </w:rPr>
      </w:pPr>
      <w:r w:rsidRPr="00594165">
        <w:rPr>
          <w:rFonts w:ascii="Garamond" w:hAnsi="Garamond"/>
        </w:rPr>
        <w:lastRenderedPageBreak/>
        <w:t>Disabled students</w:t>
      </w:r>
    </w:p>
    <w:p w14:paraId="5AAAB31A" w14:textId="78BCAAC5" w:rsidR="00C634DF" w:rsidRPr="00594165" w:rsidRDefault="00C634DF" w:rsidP="006B3920">
      <w:pPr>
        <w:pStyle w:val="ListParagraph"/>
        <w:numPr>
          <w:ilvl w:val="1"/>
          <w:numId w:val="19"/>
        </w:numPr>
        <w:spacing w:line="276" w:lineRule="auto"/>
        <w:rPr>
          <w:rFonts w:ascii="Garamond" w:hAnsi="Garamond"/>
        </w:rPr>
      </w:pPr>
      <w:r w:rsidRPr="00594165">
        <w:rPr>
          <w:rFonts w:ascii="Garamond" w:hAnsi="Garamond"/>
        </w:rPr>
        <w:t xml:space="preserve">International students with visa compliance responsibilities </w:t>
      </w:r>
    </w:p>
    <w:p w14:paraId="3623551F" w14:textId="19B3AEE2" w:rsidR="00C634DF" w:rsidRPr="00594165" w:rsidRDefault="003028C0" w:rsidP="006B3920">
      <w:pPr>
        <w:pStyle w:val="ListParagraph"/>
        <w:numPr>
          <w:ilvl w:val="0"/>
          <w:numId w:val="19"/>
        </w:numPr>
        <w:spacing w:line="276" w:lineRule="auto"/>
        <w:rPr>
          <w:rFonts w:ascii="Garamond" w:hAnsi="Garamond"/>
        </w:rPr>
      </w:pPr>
      <w:r w:rsidRPr="00594165">
        <w:rPr>
          <w:rFonts w:ascii="Garamond" w:hAnsi="Garamond"/>
        </w:rPr>
        <w:t xml:space="preserve">Future policies that may be dependent on self-certificates (like religious observance or in some schools, extensions). </w:t>
      </w:r>
    </w:p>
    <w:p w14:paraId="10367B3D" w14:textId="2B4DAB96" w:rsidR="003028C0" w:rsidRDefault="003028C0" w:rsidP="006B3920">
      <w:pPr>
        <w:pStyle w:val="ListParagraph"/>
        <w:numPr>
          <w:ilvl w:val="0"/>
          <w:numId w:val="19"/>
        </w:numPr>
        <w:spacing w:line="276" w:lineRule="auto"/>
        <w:rPr>
          <w:rFonts w:ascii="Garamond" w:hAnsi="Garamond"/>
        </w:rPr>
      </w:pPr>
      <w:r w:rsidRPr="00594165">
        <w:rPr>
          <w:rFonts w:ascii="Garamond" w:hAnsi="Garamond"/>
        </w:rPr>
        <w:t xml:space="preserve">Overall, </w:t>
      </w:r>
      <w:r w:rsidR="009776AE" w:rsidRPr="00594165">
        <w:rPr>
          <w:rFonts w:ascii="Garamond" w:hAnsi="Garamond"/>
        </w:rPr>
        <w:t>the</w:t>
      </w:r>
      <w:r w:rsidR="00594165" w:rsidRPr="00594165">
        <w:rPr>
          <w:rFonts w:ascii="Garamond" w:hAnsi="Garamond"/>
        </w:rPr>
        <w:t xml:space="preserve"> practice around reporting absences also tends to vary quite a bit (e.g. few schools need email explanations on top of self-certificates) why is this the case?</w:t>
      </w:r>
    </w:p>
    <w:p w14:paraId="6EDFC7A3" w14:textId="79BE1DB4" w:rsidR="00B7052A" w:rsidRPr="00594165" w:rsidRDefault="00B7052A" w:rsidP="006B3920">
      <w:pPr>
        <w:pStyle w:val="ListParagraph"/>
        <w:numPr>
          <w:ilvl w:val="0"/>
          <w:numId w:val="19"/>
        </w:numPr>
        <w:spacing w:line="276" w:lineRule="auto"/>
        <w:rPr>
          <w:rFonts w:ascii="Garamond" w:hAnsi="Garamond"/>
        </w:rPr>
      </w:pPr>
      <w:r>
        <w:rPr>
          <w:rFonts w:ascii="Garamond" w:hAnsi="Garamond"/>
        </w:rPr>
        <w:t xml:space="preserve">In the future, how can we ensure that student representatives are </w:t>
      </w:r>
      <w:r w:rsidR="00DF3481">
        <w:rPr>
          <w:rFonts w:ascii="Garamond" w:hAnsi="Garamond"/>
        </w:rPr>
        <w:t xml:space="preserve">meaningfully informed and engaged in the decision-making and </w:t>
      </w:r>
      <w:r w:rsidR="00DF16C3">
        <w:rPr>
          <w:rFonts w:ascii="Garamond" w:hAnsi="Garamond"/>
        </w:rPr>
        <w:t xml:space="preserve">dissemination of such changes so that negative impacts can be </w:t>
      </w:r>
      <w:proofErr w:type="gramStart"/>
      <w:r w:rsidR="00DF16C3">
        <w:rPr>
          <w:rFonts w:ascii="Garamond" w:hAnsi="Garamond"/>
        </w:rPr>
        <w:t>mitigated</w:t>
      </w:r>
      <w:proofErr w:type="gramEnd"/>
      <w:r w:rsidR="00DF16C3">
        <w:rPr>
          <w:rFonts w:ascii="Garamond" w:hAnsi="Garamond"/>
        </w:rPr>
        <w:t xml:space="preserve"> and all affected student groups are adequately considered?</w:t>
      </w:r>
    </w:p>
    <w:p w14:paraId="32C260B8" w14:textId="77777777" w:rsidR="00450C3C" w:rsidRPr="009E13EF" w:rsidRDefault="00450C3C" w:rsidP="006B3920">
      <w:pPr>
        <w:spacing w:line="276" w:lineRule="auto"/>
        <w:rPr>
          <w:rFonts w:ascii="Garamond" w:hAnsi="Garamond"/>
          <w:color w:val="000000" w:themeColor="text1"/>
        </w:rPr>
      </w:pPr>
    </w:p>
    <w:p w14:paraId="77184B90" w14:textId="77777777" w:rsidR="00ED3C0B" w:rsidRPr="00ED3C0B" w:rsidRDefault="00ED3C0B" w:rsidP="006B3920">
      <w:pPr>
        <w:pStyle w:val="Heading3"/>
        <w:spacing w:line="276" w:lineRule="auto"/>
        <w:rPr>
          <w:rFonts w:ascii="Garamond" w:hAnsi="Garamond"/>
          <w:b/>
          <w:bCs/>
          <w:color w:val="000000" w:themeColor="text1"/>
          <w:sz w:val="24"/>
          <w:szCs w:val="24"/>
        </w:rPr>
      </w:pPr>
      <w:r w:rsidRPr="00ED3C0B">
        <w:rPr>
          <w:rFonts w:ascii="Garamond" w:hAnsi="Garamond"/>
          <w:b/>
          <w:bCs/>
          <w:color w:val="000000" w:themeColor="text1"/>
          <w:sz w:val="24"/>
          <w:szCs w:val="24"/>
        </w:rPr>
        <w:t>AOCB</w:t>
      </w:r>
    </w:p>
    <w:p w14:paraId="0D6A80F4" w14:textId="75DE1263" w:rsidR="00C00A2C" w:rsidRDefault="00507D03" w:rsidP="006B3920">
      <w:pPr>
        <w:spacing w:after="160" w:line="276" w:lineRule="auto"/>
        <w:rPr>
          <w:rFonts w:ascii="Garamond" w:eastAsia="Garamond" w:hAnsi="Garamond" w:cs="Garamond"/>
          <w:color w:val="000000" w:themeColor="text1"/>
          <w:u w:val="single"/>
        </w:rPr>
      </w:pPr>
      <w:hyperlink r:id="rId6" w:history="1">
        <w:r w:rsidRPr="006444BC">
          <w:rPr>
            <w:rStyle w:val="Hyperlink"/>
            <w:rFonts w:ascii="Garamond" w:eastAsia="Garamond" w:hAnsi="Garamond" w:cs="Garamond"/>
          </w:rPr>
          <w:t>Teaching Awards</w:t>
        </w:r>
      </w:hyperlink>
      <w:r w:rsidRPr="00507D03">
        <w:rPr>
          <w:rFonts w:ascii="Garamond" w:eastAsia="Garamond" w:hAnsi="Garamond" w:cs="Garamond"/>
          <w:color w:val="000000" w:themeColor="text1"/>
          <w:u w:val="single"/>
        </w:rPr>
        <w:t xml:space="preserve"> and </w:t>
      </w:r>
      <w:hyperlink r:id="rId7" w:history="1">
        <w:r w:rsidRPr="00CC53EA">
          <w:rPr>
            <w:rStyle w:val="Hyperlink"/>
            <w:rFonts w:ascii="Garamond" w:eastAsia="Garamond" w:hAnsi="Garamond" w:cs="Garamond"/>
          </w:rPr>
          <w:t>One Union Awards</w:t>
        </w:r>
      </w:hyperlink>
    </w:p>
    <w:p w14:paraId="035D9A94" w14:textId="361C1A5F" w:rsidR="00CC53EA" w:rsidRPr="00CC53EA" w:rsidRDefault="00CC53EA" w:rsidP="00CC53EA">
      <w:pPr>
        <w:pStyle w:val="ListParagraph"/>
        <w:numPr>
          <w:ilvl w:val="0"/>
          <w:numId w:val="36"/>
        </w:numPr>
        <w:spacing w:after="160" w:line="276" w:lineRule="auto"/>
        <w:rPr>
          <w:rFonts w:ascii="Garamond" w:eastAsia="Garamond" w:hAnsi="Garamond" w:cs="Garamond"/>
          <w:color w:val="000000" w:themeColor="text1"/>
          <w:u w:val="single"/>
        </w:rPr>
      </w:pPr>
      <w:r>
        <w:rPr>
          <w:rFonts w:ascii="Garamond" w:eastAsia="Garamond" w:hAnsi="Garamond" w:cs="Garamond"/>
          <w:color w:val="000000" w:themeColor="text1"/>
        </w:rPr>
        <w:t xml:space="preserve">Staff are also able to nominate students for the latter. Can we help market it to them? </w:t>
      </w:r>
    </w:p>
    <w:p w14:paraId="5E68E400" w14:textId="0105D7C7" w:rsidR="00C00A2C" w:rsidRPr="00C00A2C" w:rsidRDefault="00C00A2C" w:rsidP="006B3920">
      <w:pPr>
        <w:spacing w:after="160" w:line="276" w:lineRule="auto"/>
        <w:rPr>
          <w:rFonts w:ascii="Garamond" w:eastAsia="Garamond" w:hAnsi="Garamond" w:cs="Garamond"/>
          <w:color w:val="000000" w:themeColor="text1"/>
          <w:u w:val="single"/>
        </w:rPr>
      </w:pPr>
      <w:r w:rsidRPr="00C00A2C">
        <w:rPr>
          <w:rFonts w:ascii="Garamond" w:eastAsia="Garamond" w:hAnsi="Garamond" w:cs="Garamond"/>
          <w:color w:val="000000" w:themeColor="text1"/>
          <w:u w:val="single"/>
        </w:rPr>
        <w:t>Issues of Disabilities and Access in surveys and SSCCs</w:t>
      </w:r>
    </w:p>
    <w:p w14:paraId="475FE593" w14:textId="493A58AE" w:rsidR="00ED3C0B" w:rsidRPr="00280FAD" w:rsidRDefault="00ED3C0B" w:rsidP="006B3920">
      <w:pPr>
        <w:pStyle w:val="Heading4"/>
        <w:spacing w:line="276" w:lineRule="auto"/>
        <w:rPr>
          <w:rFonts w:ascii="Garamond" w:hAnsi="Garamond"/>
          <w:b/>
          <w:bCs/>
          <w:i w:val="0"/>
          <w:iCs w:val="0"/>
          <w:color w:val="000000" w:themeColor="text1"/>
        </w:rPr>
      </w:pPr>
      <w:r w:rsidRPr="00ED3C0B">
        <w:rPr>
          <w:rFonts w:ascii="Garamond" w:hAnsi="Garamond"/>
          <w:i w:val="0"/>
          <w:iCs w:val="0"/>
          <w:color w:val="000000" w:themeColor="text1"/>
          <w:u w:val="single"/>
        </w:rPr>
        <w:t xml:space="preserve">UAF Dates </w:t>
      </w:r>
      <w:r w:rsidRPr="00ED3C0B">
        <w:rPr>
          <w:rFonts w:ascii="Garamond" w:hAnsi="Garamond"/>
          <w:i w:val="0"/>
          <w:iCs w:val="0"/>
          <w:color w:val="000000" w:themeColor="text1"/>
        </w:rPr>
        <w:t xml:space="preserve">  </w:t>
      </w:r>
    </w:p>
    <w:p w14:paraId="277B7580" w14:textId="3F7D8F8F" w:rsidR="009051CB" w:rsidRPr="00DE77F9" w:rsidRDefault="00ED3C0B" w:rsidP="006B3920">
      <w:pPr>
        <w:pStyle w:val="ListParagraph"/>
        <w:numPr>
          <w:ilvl w:val="0"/>
          <w:numId w:val="6"/>
        </w:numPr>
        <w:spacing w:line="276" w:lineRule="auto"/>
        <w:rPr>
          <w:rFonts w:ascii="Garamond" w:hAnsi="Garamond"/>
          <w:color w:val="000000" w:themeColor="text1"/>
        </w:rPr>
      </w:pPr>
      <w:r w:rsidRPr="00ED3C0B">
        <w:rPr>
          <w:rFonts w:ascii="Garamond" w:hAnsi="Garamond"/>
          <w:color w:val="000000" w:themeColor="text1"/>
        </w:rPr>
        <w:t>April 17</w:t>
      </w:r>
      <w:r w:rsidRPr="00ED3C0B">
        <w:rPr>
          <w:rFonts w:ascii="Garamond" w:hAnsi="Garamond"/>
          <w:color w:val="000000" w:themeColor="text1"/>
          <w:vertAlign w:val="superscript"/>
        </w:rPr>
        <w:t>th</w:t>
      </w:r>
    </w:p>
    <w:sectPr w:rsidR="009051CB" w:rsidRPr="00DE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8C28"/>
    <w:multiLevelType w:val="hybridMultilevel"/>
    <w:tmpl w:val="6FD8423A"/>
    <w:lvl w:ilvl="0" w:tplc="11D0CD7C">
      <w:start w:val="1"/>
      <w:numFmt w:val="bullet"/>
      <w:lvlText w:val="-"/>
      <w:lvlJc w:val="left"/>
      <w:pPr>
        <w:ind w:left="720" w:hanging="360"/>
      </w:pPr>
      <w:rPr>
        <w:rFonts w:ascii="Aptos" w:hAnsi="Aptos" w:hint="default"/>
      </w:rPr>
    </w:lvl>
    <w:lvl w:ilvl="1" w:tplc="B95A212C">
      <w:start w:val="1"/>
      <w:numFmt w:val="bullet"/>
      <w:lvlText w:val="o"/>
      <w:lvlJc w:val="left"/>
      <w:pPr>
        <w:ind w:left="1440" w:hanging="360"/>
      </w:pPr>
      <w:rPr>
        <w:rFonts w:ascii="Courier New" w:hAnsi="Courier New" w:hint="default"/>
      </w:rPr>
    </w:lvl>
    <w:lvl w:ilvl="2" w:tplc="1CD2F284">
      <w:start w:val="1"/>
      <w:numFmt w:val="bullet"/>
      <w:lvlText w:val=""/>
      <w:lvlJc w:val="left"/>
      <w:pPr>
        <w:ind w:left="2160" w:hanging="360"/>
      </w:pPr>
      <w:rPr>
        <w:rFonts w:ascii="Wingdings" w:hAnsi="Wingdings" w:hint="default"/>
      </w:rPr>
    </w:lvl>
    <w:lvl w:ilvl="3" w:tplc="616CEFBE">
      <w:start w:val="1"/>
      <w:numFmt w:val="bullet"/>
      <w:lvlText w:val=""/>
      <w:lvlJc w:val="left"/>
      <w:pPr>
        <w:ind w:left="2880" w:hanging="360"/>
      </w:pPr>
      <w:rPr>
        <w:rFonts w:ascii="Symbol" w:hAnsi="Symbol" w:hint="default"/>
      </w:rPr>
    </w:lvl>
    <w:lvl w:ilvl="4" w:tplc="DB1AF364">
      <w:start w:val="1"/>
      <w:numFmt w:val="bullet"/>
      <w:lvlText w:val="o"/>
      <w:lvlJc w:val="left"/>
      <w:pPr>
        <w:ind w:left="3600" w:hanging="360"/>
      </w:pPr>
      <w:rPr>
        <w:rFonts w:ascii="Courier New" w:hAnsi="Courier New" w:hint="default"/>
      </w:rPr>
    </w:lvl>
    <w:lvl w:ilvl="5" w:tplc="FED6FBAC">
      <w:start w:val="1"/>
      <w:numFmt w:val="bullet"/>
      <w:lvlText w:val=""/>
      <w:lvlJc w:val="left"/>
      <w:pPr>
        <w:ind w:left="4320" w:hanging="360"/>
      </w:pPr>
      <w:rPr>
        <w:rFonts w:ascii="Wingdings" w:hAnsi="Wingdings" w:hint="default"/>
      </w:rPr>
    </w:lvl>
    <w:lvl w:ilvl="6" w:tplc="A238B9A8">
      <w:start w:val="1"/>
      <w:numFmt w:val="bullet"/>
      <w:lvlText w:val=""/>
      <w:lvlJc w:val="left"/>
      <w:pPr>
        <w:ind w:left="5040" w:hanging="360"/>
      </w:pPr>
      <w:rPr>
        <w:rFonts w:ascii="Symbol" w:hAnsi="Symbol" w:hint="default"/>
      </w:rPr>
    </w:lvl>
    <w:lvl w:ilvl="7" w:tplc="FD2E89D8">
      <w:start w:val="1"/>
      <w:numFmt w:val="bullet"/>
      <w:lvlText w:val="o"/>
      <w:lvlJc w:val="left"/>
      <w:pPr>
        <w:ind w:left="5760" w:hanging="360"/>
      </w:pPr>
      <w:rPr>
        <w:rFonts w:ascii="Courier New" w:hAnsi="Courier New" w:hint="default"/>
      </w:rPr>
    </w:lvl>
    <w:lvl w:ilvl="8" w:tplc="B5922DE6">
      <w:start w:val="1"/>
      <w:numFmt w:val="bullet"/>
      <w:lvlText w:val=""/>
      <w:lvlJc w:val="left"/>
      <w:pPr>
        <w:ind w:left="6480" w:hanging="360"/>
      </w:pPr>
      <w:rPr>
        <w:rFonts w:ascii="Wingdings" w:hAnsi="Wingdings" w:hint="default"/>
      </w:rPr>
    </w:lvl>
  </w:abstractNum>
  <w:abstractNum w:abstractNumId="1" w15:restartNumberingAfterBreak="0">
    <w:nsid w:val="03726264"/>
    <w:multiLevelType w:val="hybridMultilevel"/>
    <w:tmpl w:val="C7F82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10A5"/>
    <w:multiLevelType w:val="hybridMultilevel"/>
    <w:tmpl w:val="5564377A"/>
    <w:lvl w:ilvl="0" w:tplc="BB4CC348">
      <w:start w:val="1"/>
      <w:numFmt w:val="bullet"/>
      <w:lvlText w:val="-"/>
      <w:lvlJc w:val="left"/>
      <w:pPr>
        <w:ind w:left="720" w:hanging="360"/>
      </w:pPr>
      <w:rPr>
        <w:rFonts w:ascii="Aptos" w:hAnsi="Aptos" w:hint="default"/>
      </w:rPr>
    </w:lvl>
    <w:lvl w:ilvl="1" w:tplc="338614F0">
      <w:start w:val="1"/>
      <w:numFmt w:val="bullet"/>
      <w:lvlText w:val="o"/>
      <w:lvlJc w:val="left"/>
      <w:pPr>
        <w:ind w:left="1440" w:hanging="360"/>
      </w:pPr>
      <w:rPr>
        <w:rFonts w:ascii="Courier New" w:hAnsi="Courier New" w:hint="default"/>
      </w:rPr>
    </w:lvl>
    <w:lvl w:ilvl="2" w:tplc="8BF00ADA">
      <w:start w:val="1"/>
      <w:numFmt w:val="bullet"/>
      <w:lvlText w:val=""/>
      <w:lvlJc w:val="left"/>
      <w:pPr>
        <w:ind w:left="2160" w:hanging="360"/>
      </w:pPr>
      <w:rPr>
        <w:rFonts w:ascii="Wingdings" w:hAnsi="Wingdings" w:hint="default"/>
      </w:rPr>
    </w:lvl>
    <w:lvl w:ilvl="3" w:tplc="8C2A8AB2">
      <w:start w:val="1"/>
      <w:numFmt w:val="bullet"/>
      <w:lvlText w:val=""/>
      <w:lvlJc w:val="left"/>
      <w:pPr>
        <w:ind w:left="2880" w:hanging="360"/>
      </w:pPr>
      <w:rPr>
        <w:rFonts w:ascii="Symbol" w:hAnsi="Symbol" w:hint="default"/>
      </w:rPr>
    </w:lvl>
    <w:lvl w:ilvl="4" w:tplc="6B6EC8DE">
      <w:start w:val="1"/>
      <w:numFmt w:val="bullet"/>
      <w:lvlText w:val="o"/>
      <w:lvlJc w:val="left"/>
      <w:pPr>
        <w:ind w:left="3600" w:hanging="360"/>
      </w:pPr>
      <w:rPr>
        <w:rFonts w:ascii="Courier New" w:hAnsi="Courier New" w:hint="default"/>
      </w:rPr>
    </w:lvl>
    <w:lvl w:ilvl="5" w:tplc="99E20AE2">
      <w:start w:val="1"/>
      <w:numFmt w:val="bullet"/>
      <w:lvlText w:val=""/>
      <w:lvlJc w:val="left"/>
      <w:pPr>
        <w:ind w:left="4320" w:hanging="360"/>
      </w:pPr>
      <w:rPr>
        <w:rFonts w:ascii="Wingdings" w:hAnsi="Wingdings" w:hint="default"/>
      </w:rPr>
    </w:lvl>
    <w:lvl w:ilvl="6" w:tplc="00121EDA">
      <w:start w:val="1"/>
      <w:numFmt w:val="bullet"/>
      <w:lvlText w:val=""/>
      <w:lvlJc w:val="left"/>
      <w:pPr>
        <w:ind w:left="5040" w:hanging="360"/>
      </w:pPr>
      <w:rPr>
        <w:rFonts w:ascii="Symbol" w:hAnsi="Symbol" w:hint="default"/>
      </w:rPr>
    </w:lvl>
    <w:lvl w:ilvl="7" w:tplc="1C44C446">
      <w:start w:val="1"/>
      <w:numFmt w:val="bullet"/>
      <w:lvlText w:val="o"/>
      <w:lvlJc w:val="left"/>
      <w:pPr>
        <w:ind w:left="5760" w:hanging="360"/>
      </w:pPr>
      <w:rPr>
        <w:rFonts w:ascii="Courier New" w:hAnsi="Courier New" w:hint="default"/>
      </w:rPr>
    </w:lvl>
    <w:lvl w:ilvl="8" w:tplc="5144FFF6">
      <w:start w:val="1"/>
      <w:numFmt w:val="bullet"/>
      <w:lvlText w:val=""/>
      <w:lvlJc w:val="left"/>
      <w:pPr>
        <w:ind w:left="6480" w:hanging="360"/>
      </w:pPr>
      <w:rPr>
        <w:rFonts w:ascii="Wingdings" w:hAnsi="Wingdings" w:hint="default"/>
      </w:rPr>
    </w:lvl>
  </w:abstractNum>
  <w:abstractNum w:abstractNumId="3" w15:restartNumberingAfterBreak="0">
    <w:nsid w:val="09176F46"/>
    <w:multiLevelType w:val="hybridMultilevel"/>
    <w:tmpl w:val="607C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10A84"/>
    <w:multiLevelType w:val="multilevel"/>
    <w:tmpl w:val="3C2C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B79B7"/>
    <w:multiLevelType w:val="hybridMultilevel"/>
    <w:tmpl w:val="4BE64E16"/>
    <w:lvl w:ilvl="0" w:tplc="EFB45E18">
      <w:start w:val="1"/>
      <w:numFmt w:val="bullet"/>
      <w:lvlText w:val="-"/>
      <w:lvlJc w:val="left"/>
      <w:pPr>
        <w:ind w:left="1080" w:hanging="360"/>
      </w:pPr>
      <w:rPr>
        <w:rFonts w:ascii="Aptos" w:hAnsi="Aptos" w:hint="default"/>
      </w:rPr>
    </w:lvl>
    <w:lvl w:ilvl="1" w:tplc="525C1376">
      <w:start w:val="1"/>
      <w:numFmt w:val="bullet"/>
      <w:lvlText w:val="o"/>
      <w:lvlJc w:val="left"/>
      <w:pPr>
        <w:ind w:left="1800" w:hanging="360"/>
      </w:pPr>
      <w:rPr>
        <w:rFonts w:ascii="Courier New" w:hAnsi="Courier New" w:hint="default"/>
      </w:rPr>
    </w:lvl>
    <w:lvl w:ilvl="2" w:tplc="0DC45CBA">
      <w:start w:val="1"/>
      <w:numFmt w:val="bullet"/>
      <w:lvlText w:val=""/>
      <w:lvlJc w:val="left"/>
      <w:pPr>
        <w:ind w:left="2520" w:hanging="360"/>
      </w:pPr>
      <w:rPr>
        <w:rFonts w:ascii="Wingdings" w:hAnsi="Wingdings" w:hint="default"/>
      </w:rPr>
    </w:lvl>
    <w:lvl w:ilvl="3" w:tplc="CAFE13DC">
      <w:start w:val="1"/>
      <w:numFmt w:val="bullet"/>
      <w:lvlText w:val=""/>
      <w:lvlJc w:val="left"/>
      <w:pPr>
        <w:ind w:left="3240" w:hanging="360"/>
      </w:pPr>
      <w:rPr>
        <w:rFonts w:ascii="Symbol" w:hAnsi="Symbol" w:hint="default"/>
      </w:rPr>
    </w:lvl>
    <w:lvl w:ilvl="4" w:tplc="39C243FE">
      <w:start w:val="1"/>
      <w:numFmt w:val="bullet"/>
      <w:lvlText w:val="o"/>
      <w:lvlJc w:val="left"/>
      <w:pPr>
        <w:ind w:left="3960" w:hanging="360"/>
      </w:pPr>
      <w:rPr>
        <w:rFonts w:ascii="Courier New" w:hAnsi="Courier New" w:hint="default"/>
      </w:rPr>
    </w:lvl>
    <w:lvl w:ilvl="5" w:tplc="E252234A">
      <w:start w:val="1"/>
      <w:numFmt w:val="bullet"/>
      <w:lvlText w:val=""/>
      <w:lvlJc w:val="left"/>
      <w:pPr>
        <w:ind w:left="4680" w:hanging="360"/>
      </w:pPr>
      <w:rPr>
        <w:rFonts w:ascii="Wingdings" w:hAnsi="Wingdings" w:hint="default"/>
      </w:rPr>
    </w:lvl>
    <w:lvl w:ilvl="6" w:tplc="4636022C">
      <w:start w:val="1"/>
      <w:numFmt w:val="bullet"/>
      <w:lvlText w:val=""/>
      <w:lvlJc w:val="left"/>
      <w:pPr>
        <w:ind w:left="5400" w:hanging="360"/>
      </w:pPr>
      <w:rPr>
        <w:rFonts w:ascii="Symbol" w:hAnsi="Symbol" w:hint="default"/>
      </w:rPr>
    </w:lvl>
    <w:lvl w:ilvl="7" w:tplc="C2D26CBA">
      <w:start w:val="1"/>
      <w:numFmt w:val="bullet"/>
      <w:lvlText w:val="o"/>
      <w:lvlJc w:val="left"/>
      <w:pPr>
        <w:ind w:left="6120" w:hanging="360"/>
      </w:pPr>
      <w:rPr>
        <w:rFonts w:ascii="Courier New" w:hAnsi="Courier New" w:hint="default"/>
      </w:rPr>
    </w:lvl>
    <w:lvl w:ilvl="8" w:tplc="8E7CCB48">
      <w:start w:val="1"/>
      <w:numFmt w:val="bullet"/>
      <w:lvlText w:val=""/>
      <w:lvlJc w:val="left"/>
      <w:pPr>
        <w:ind w:left="6840" w:hanging="360"/>
      </w:pPr>
      <w:rPr>
        <w:rFonts w:ascii="Wingdings" w:hAnsi="Wingdings" w:hint="default"/>
      </w:rPr>
    </w:lvl>
  </w:abstractNum>
  <w:abstractNum w:abstractNumId="6" w15:restartNumberingAfterBreak="0">
    <w:nsid w:val="14D8833E"/>
    <w:multiLevelType w:val="hybridMultilevel"/>
    <w:tmpl w:val="404E4616"/>
    <w:lvl w:ilvl="0" w:tplc="08090001">
      <w:start w:val="1"/>
      <w:numFmt w:val="bullet"/>
      <w:lvlText w:val=""/>
      <w:lvlJc w:val="left"/>
      <w:pPr>
        <w:ind w:left="720" w:hanging="360"/>
      </w:pPr>
      <w:rPr>
        <w:rFonts w:ascii="Symbol" w:hAnsi="Symbol" w:hint="default"/>
      </w:rPr>
    </w:lvl>
    <w:lvl w:ilvl="1" w:tplc="F1782E74">
      <w:start w:val="1"/>
      <w:numFmt w:val="bullet"/>
      <w:lvlText w:val="o"/>
      <w:lvlJc w:val="left"/>
      <w:pPr>
        <w:ind w:left="1440" w:hanging="360"/>
      </w:pPr>
      <w:rPr>
        <w:rFonts w:ascii="Courier New" w:hAnsi="Courier New" w:hint="default"/>
      </w:rPr>
    </w:lvl>
    <w:lvl w:ilvl="2" w:tplc="A470F75C">
      <w:start w:val="1"/>
      <w:numFmt w:val="bullet"/>
      <w:lvlText w:val=""/>
      <w:lvlJc w:val="left"/>
      <w:pPr>
        <w:ind w:left="2160" w:hanging="360"/>
      </w:pPr>
      <w:rPr>
        <w:rFonts w:ascii="Wingdings" w:hAnsi="Wingdings" w:hint="default"/>
      </w:rPr>
    </w:lvl>
    <w:lvl w:ilvl="3" w:tplc="4FAA9458">
      <w:start w:val="1"/>
      <w:numFmt w:val="bullet"/>
      <w:lvlText w:val=""/>
      <w:lvlJc w:val="left"/>
      <w:pPr>
        <w:ind w:left="2880" w:hanging="360"/>
      </w:pPr>
      <w:rPr>
        <w:rFonts w:ascii="Symbol" w:hAnsi="Symbol" w:hint="default"/>
      </w:rPr>
    </w:lvl>
    <w:lvl w:ilvl="4" w:tplc="9D16F070">
      <w:start w:val="1"/>
      <w:numFmt w:val="bullet"/>
      <w:lvlText w:val="o"/>
      <w:lvlJc w:val="left"/>
      <w:pPr>
        <w:ind w:left="3600" w:hanging="360"/>
      </w:pPr>
      <w:rPr>
        <w:rFonts w:ascii="Courier New" w:hAnsi="Courier New" w:hint="default"/>
      </w:rPr>
    </w:lvl>
    <w:lvl w:ilvl="5" w:tplc="A9EAE43E">
      <w:start w:val="1"/>
      <w:numFmt w:val="bullet"/>
      <w:lvlText w:val=""/>
      <w:lvlJc w:val="left"/>
      <w:pPr>
        <w:ind w:left="4320" w:hanging="360"/>
      </w:pPr>
      <w:rPr>
        <w:rFonts w:ascii="Wingdings" w:hAnsi="Wingdings" w:hint="default"/>
      </w:rPr>
    </w:lvl>
    <w:lvl w:ilvl="6" w:tplc="DDDA9D54">
      <w:start w:val="1"/>
      <w:numFmt w:val="bullet"/>
      <w:lvlText w:val=""/>
      <w:lvlJc w:val="left"/>
      <w:pPr>
        <w:ind w:left="5040" w:hanging="360"/>
      </w:pPr>
      <w:rPr>
        <w:rFonts w:ascii="Symbol" w:hAnsi="Symbol" w:hint="default"/>
      </w:rPr>
    </w:lvl>
    <w:lvl w:ilvl="7" w:tplc="12688ADC">
      <w:start w:val="1"/>
      <w:numFmt w:val="bullet"/>
      <w:lvlText w:val="o"/>
      <w:lvlJc w:val="left"/>
      <w:pPr>
        <w:ind w:left="5760" w:hanging="360"/>
      </w:pPr>
      <w:rPr>
        <w:rFonts w:ascii="Courier New" w:hAnsi="Courier New" w:hint="default"/>
      </w:rPr>
    </w:lvl>
    <w:lvl w:ilvl="8" w:tplc="9904BA98">
      <w:start w:val="1"/>
      <w:numFmt w:val="bullet"/>
      <w:lvlText w:val=""/>
      <w:lvlJc w:val="left"/>
      <w:pPr>
        <w:ind w:left="6480" w:hanging="360"/>
      </w:pPr>
      <w:rPr>
        <w:rFonts w:ascii="Wingdings" w:hAnsi="Wingdings" w:hint="default"/>
      </w:rPr>
    </w:lvl>
  </w:abstractNum>
  <w:abstractNum w:abstractNumId="7" w15:restartNumberingAfterBreak="0">
    <w:nsid w:val="1C6A50E3"/>
    <w:multiLevelType w:val="hybridMultilevel"/>
    <w:tmpl w:val="D88C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99667"/>
    <w:multiLevelType w:val="hybridMultilevel"/>
    <w:tmpl w:val="E5929ACC"/>
    <w:lvl w:ilvl="0" w:tplc="08090001">
      <w:start w:val="1"/>
      <w:numFmt w:val="bullet"/>
      <w:lvlText w:val=""/>
      <w:lvlJc w:val="left"/>
      <w:pPr>
        <w:ind w:left="720" w:hanging="360"/>
      </w:pPr>
      <w:rPr>
        <w:rFonts w:ascii="Symbol" w:hAnsi="Symbol" w:hint="default"/>
      </w:rPr>
    </w:lvl>
    <w:lvl w:ilvl="1" w:tplc="31002C06">
      <w:start w:val="1"/>
      <w:numFmt w:val="bullet"/>
      <w:lvlText w:val="o"/>
      <w:lvlJc w:val="left"/>
      <w:pPr>
        <w:ind w:left="1440" w:hanging="360"/>
      </w:pPr>
      <w:rPr>
        <w:rFonts w:ascii="Courier New" w:hAnsi="Courier New" w:hint="default"/>
      </w:rPr>
    </w:lvl>
    <w:lvl w:ilvl="2" w:tplc="5A527DBE">
      <w:start w:val="1"/>
      <w:numFmt w:val="bullet"/>
      <w:lvlText w:val=""/>
      <w:lvlJc w:val="left"/>
      <w:pPr>
        <w:ind w:left="2160" w:hanging="360"/>
      </w:pPr>
      <w:rPr>
        <w:rFonts w:ascii="Wingdings" w:hAnsi="Wingdings" w:hint="default"/>
      </w:rPr>
    </w:lvl>
    <w:lvl w:ilvl="3" w:tplc="56E2964A">
      <w:start w:val="1"/>
      <w:numFmt w:val="bullet"/>
      <w:lvlText w:val=""/>
      <w:lvlJc w:val="left"/>
      <w:pPr>
        <w:ind w:left="2880" w:hanging="360"/>
      </w:pPr>
      <w:rPr>
        <w:rFonts w:ascii="Symbol" w:hAnsi="Symbol" w:hint="default"/>
      </w:rPr>
    </w:lvl>
    <w:lvl w:ilvl="4" w:tplc="FDAC5C5E">
      <w:start w:val="1"/>
      <w:numFmt w:val="bullet"/>
      <w:lvlText w:val="o"/>
      <w:lvlJc w:val="left"/>
      <w:pPr>
        <w:ind w:left="3600" w:hanging="360"/>
      </w:pPr>
      <w:rPr>
        <w:rFonts w:ascii="Courier New" w:hAnsi="Courier New" w:hint="default"/>
      </w:rPr>
    </w:lvl>
    <w:lvl w:ilvl="5" w:tplc="FFD42BA4">
      <w:start w:val="1"/>
      <w:numFmt w:val="bullet"/>
      <w:lvlText w:val=""/>
      <w:lvlJc w:val="left"/>
      <w:pPr>
        <w:ind w:left="4320" w:hanging="360"/>
      </w:pPr>
      <w:rPr>
        <w:rFonts w:ascii="Wingdings" w:hAnsi="Wingdings" w:hint="default"/>
      </w:rPr>
    </w:lvl>
    <w:lvl w:ilvl="6" w:tplc="AAA88CA0">
      <w:start w:val="1"/>
      <w:numFmt w:val="bullet"/>
      <w:lvlText w:val=""/>
      <w:lvlJc w:val="left"/>
      <w:pPr>
        <w:ind w:left="5040" w:hanging="360"/>
      </w:pPr>
      <w:rPr>
        <w:rFonts w:ascii="Symbol" w:hAnsi="Symbol" w:hint="default"/>
      </w:rPr>
    </w:lvl>
    <w:lvl w:ilvl="7" w:tplc="46164A54">
      <w:start w:val="1"/>
      <w:numFmt w:val="bullet"/>
      <w:lvlText w:val="o"/>
      <w:lvlJc w:val="left"/>
      <w:pPr>
        <w:ind w:left="5760" w:hanging="360"/>
      </w:pPr>
      <w:rPr>
        <w:rFonts w:ascii="Courier New" w:hAnsi="Courier New" w:hint="default"/>
      </w:rPr>
    </w:lvl>
    <w:lvl w:ilvl="8" w:tplc="03E6DD78">
      <w:start w:val="1"/>
      <w:numFmt w:val="bullet"/>
      <w:lvlText w:val=""/>
      <w:lvlJc w:val="left"/>
      <w:pPr>
        <w:ind w:left="6480" w:hanging="360"/>
      </w:pPr>
      <w:rPr>
        <w:rFonts w:ascii="Wingdings" w:hAnsi="Wingdings" w:hint="default"/>
      </w:rPr>
    </w:lvl>
  </w:abstractNum>
  <w:abstractNum w:abstractNumId="9" w15:restartNumberingAfterBreak="0">
    <w:nsid w:val="2019DDA0"/>
    <w:multiLevelType w:val="hybridMultilevel"/>
    <w:tmpl w:val="FFFFFFFF"/>
    <w:lvl w:ilvl="0" w:tplc="AA0E89FA">
      <w:start w:val="1"/>
      <w:numFmt w:val="bullet"/>
      <w:lvlText w:val=""/>
      <w:lvlJc w:val="left"/>
      <w:pPr>
        <w:ind w:left="720" w:hanging="360"/>
      </w:pPr>
      <w:rPr>
        <w:rFonts w:ascii="Symbol" w:hAnsi="Symbol" w:hint="default"/>
      </w:rPr>
    </w:lvl>
    <w:lvl w:ilvl="1" w:tplc="C7CEB1CE">
      <w:start w:val="1"/>
      <w:numFmt w:val="lowerLetter"/>
      <w:lvlText w:val="%2."/>
      <w:lvlJc w:val="left"/>
      <w:pPr>
        <w:ind w:left="1440" w:hanging="360"/>
      </w:pPr>
    </w:lvl>
    <w:lvl w:ilvl="2" w:tplc="D748695E">
      <w:start w:val="1"/>
      <w:numFmt w:val="bullet"/>
      <w:lvlText w:val=""/>
      <w:lvlJc w:val="left"/>
      <w:pPr>
        <w:ind w:left="2160" w:hanging="360"/>
      </w:pPr>
      <w:rPr>
        <w:rFonts w:ascii="Wingdings" w:hAnsi="Wingdings" w:hint="default"/>
      </w:rPr>
    </w:lvl>
    <w:lvl w:ilvl="3" w:tplc="AD2ABB56">
      <w:start w:val="1"/>
      <w:numFmt w:val="bullet"/>
      <w:lvlText w:val=""/>
      <w:lvlJc w:val="left"/>
      <w:pPr>
        <w:ind w:left="2880" w:hanging="360"/>
      </w:pPr>
      <w:rPr>
        <w:rFonts w:ascii="Symbol" w:hAnsi="Symbol" w:hint="default"/>
      </w:rPr>
    </w:lvl>
    <w:lvl w:ilvl="4" w:tplc="43A81056">
      <w:start w:val="1"/>
      <w:numFmt w:val="bullet"/>
      <w:lvlText w:val="o"/>
      <w:lvlJc w:val="left"/>
      <w:pPr>
        <w:ind w:left="3600" w:hanging="360"/>
      </w:pPr>
      <w:rPr>
        <w:rFonts w:ascii="Courier New" w:hAnsi="Courier New" w:hint="default"/>
      </w:rPr>
    </w:lvl>
    <w:lvl w:ilvl="5" w:tplc="1C88D328">
      <w:start w:val="1"/>
      <w:numFmt w:val="bullet"/>
      <w:lvlText w:val=""/>
      <w:lvlJc w:val="left"/>
      <w:pPr>
        <w:ind w:left="4320" w:hanging="360"/>
      </w:pPr>
      <w:rPr>
        <w:rFonts w:ascii="Wingdings" w:hAnsi="Wingdings" w:hint="default"/>
      </w:rPr>
    </w:lvl>
    <w:lvl w:ilvl="6" w:tplc="2B607374">
      <w:start w:val="1"/>
      <w:numFmt w:val="bullet"/>
      <w:lvlText w:val=""/>
      <w:lvlJc w:val="left"/>
      <w:pPr>
        <w:ind w:left="5040" w:hanging="360"/>
      </w:pPr>
      <w:rPr>
        <w:rFonts w:ascii="Symbol" w:hAnsi="Symbol" w:hint="default"/>
      </w:rPr>
    </w:lvl>
    <w:lvl w:ilvl="7" w:tplc="C240A7E0">
      <w:start w:val="1"/>
      <w:numFmt w:val="bullet"/>
      <w:lvlText w:val="o"/>
      <w:lvlJc w:val="left"/>
      <w:pPr>
        <w:ind w:left="5760" w:hanging="360"/>
      </w:pPr>
      <w:rPr>
        <w:rFonts w:ascii="Courier New" w:hAnsi="Courier New" w:hint="default"/>
      </w:rPr>
    </w:lvl>
    <w:lvl w:ilvl="8" w:tplc="B7BC2AB4">
      <w:start w:val="1"/>
      <w:numFmt w:val="bullet"/>
      <w:lvlText w:val=""/>
      <w:lvlJc w:val="left"/>
      <w:pPr>
        <w:ind w:left="6480" w:hanging="360"/>
      </w:pPr>
      <w:rPr>
        <w:rFonts w:ascii="Wingdings" w:hAnsi="Wingdings" w:hint="default"/>
      </w:rPr>
    </w:lvl>
  </w:abstractNum>
  <w:abstractNum w:abstractNumId="10" w15:restartNumberingAfterBreak="0">
    <w:nsid w:val="230D95CF"/>
    <w:multiLevelType w:val="hybridMultilevel"/>
    <w:tmpl w:val="B0AA0D7C"/>
    <w:lvl w:ilvl="0" w:tplc="08090001">
      <w:start w:val="1"/>
      <w:numFmt w:val="bullet"/>
      <w:lvlText w:val=""/>
      <w:lvlJc w:val="left"/>
      <w:pPr>
        <w:ind w:left="720" w:hanging="360"/>
      </w:pPr>
      <w:rPr>
        <w:rFonts w:ascii="Symbol" w:hAnsi="Symbol" w:hint="default"/>
      </w:rPr>
    </w:lvl>
    <w:lvl w:ilvl="1" w:tplc="D7DA7BCA">
      <w:start w:val="1"/>
      <w:numFmt w:val="bullet"/>
      <w:lvlText w:val="o"/>
      <w:lvlJc w:val="left"/>
      <w:pPr>
        <w:ind w:left="1440" w:hanging="360"/>
      </w:pPr>
      <w:rPr>
        <w:rFonts w:ascii="Courier New" w:hAnsi="Courier New" w:hint="default"/>
      </w:rPr>
    </w:lvl>
    <w:lvl w:ilvl="2" w:tplc="63EA7BC2">
      <w:start w:val="1"/>
      <w:numFmt w:val="bullet"/>
      <w:lvlText w:val=""/>
      <w:lvlJc w:val="left"/>
      <w:pPr>
        <w:ind w:left="2160" w:hanging="360"/>
      </w:pPr>
      <w:rPr>
        <w:rFonts w:ascii="Wingdings" w:hAnsi="Wingdings" w:hint="default"/>
      </w:rPr>
    </w:lvl>
    <w:lvl w:ilvl="3" w:tplc="3F446086">
      <w:start w:val="1"/>
      <w:numFmt w:val="bullet"/>
      <w:lvlText w:val=""/>
      <w:lvlJc w:val="left"/>
      <w:pPr>
        <w:ind w:left="2880" w:hanging="360"/>
      </w:pPr>
      <w:rPr>
        <w:rFonts w:ascii="Symbol" w:hAnsi="Symbol" w:hint="default"/>
      </w:rPr>
    </w:lvl>
    <w:lvl w:ilvl="4" w:tplc="5A3E90A8">
      <w:start w:val="1"/>
      <w:numFmt w:val="bullet"/>
      <w:lvlText w:val="o"/>
      <w:lvlJc w:val="left"/>
      <w:pPr>
        <w:ind w:left="3600" w:hanging="360"/>
      </w:pPr>
      <w:rPr>
        <w:rFonts w:ascii="Courier New" w:hAnsi="Courier New" w:hint="default"/>
      </w:rPr>
    </w:lvl>
    <w:lvl w:ilvl="5" w:tplc="05AE316C">
      <w:start w:val="1"/>
      <w:numFmt w:val="bullet"/>
      <w:lvlText w:val=""/>
      <w:lvlJc w:val="left"/>
      <w:pPr>
        <w:ind w:left="4320" w:hanging="360"/>
      </w:pPr>
      <w:rPr>
        <w:rFonts w:ascii="Wingdings" w:hAnsi="Wingdings" w:hint="default"/>
      </w:rPr>
    </w:lvl>
    <w:lvl w:ilvl="6" w:tplc="7D3E27A8">
      <w:start w:val="1"/>
      <w:numFmt w:val="bullet"/>
      <w:lvlText w:val=""/>
      <w:lvlJc w:val="left"/>
      <w:pPr>
        <w:ind w:left="5040" w:hanging="360"/>
      </w:pPr>
      <w:rPr>
        <w:rFonts w:ascii="Symbol" w:hAnsi="Symbol" w:hint="default"/>
      </w:rPr>
    </w:lvl>
    <w:lvl w:ilvl="7" w:tplc="D818AA42">
      <w:start w:val="1"/>
      <w:numFmt w:val="bullet"/>
      <w:lvlText w:val="o"/>
      <w:lvlJc w:val="left"/>
      <w:pPr>
        <w:ind w:left="5760" w:hanging="360"/>
      </w:pPr>
      <w:rPr>
        <w:rFonts w:ascii="Courier New" w:hAnsi="Courier New" w:hint="default"/>
      </w:rPr>
    </w:lvl>
    <w:lvl w:ilvl="8" w:tplc="15DE3632">
      <w:start w:val="1"/>
      <w:numFmt w:val="bullet"/>
      <w:lvlText w:val=""/>
      <w:lvlJc w:val="left"/>
      <w:pPr>
        <w:ind w:left="6480" w:hanging="360"/>
      </w:pPr>
      <w:rPr>
        <w:rFonts w:ascii="Wingdings" w:hAnsi="Wingdings" w:hint="default"/>
      </w:rPr>
    </w:lvl>
  </w:abstractNum>
  <w:abstractNum w:abstractNumId="11" w15:restartNumberingAfterBreak="0">
    <w:nsid w:val="2546C703"/>
    <w:multiLevelType w:val="hybridMultilevel"/>
    <w:tmpl w:val="BDEA34EE"/>
    <w:lvl w:ilvl="0" w:tplc="08090001">
      <w:start w:val="1"/>
      <w:numFmt w:val="bullet"/>
      <w:lvlText w:val=""/>
      <w:lvlJc w:val="left"/>
      <w:pPr>
        <w:ind w:left="720" w:hanging="360"/>
      </w:pPr>
      <w:rPr>
        <w:rFonts w:ascii="Symbol" w:hAnsi="Symbol" w:hint="default"/>
      </w:rPr>
    </w:lvl>
    <w:lvl w:ilvl="1" w:tplc="AEC65120">
      <w:start w:val="1"/>
      <w:numFmt w:val="bullet"/>
      <w:lvlText w:val="o"/>
      <w:lvlJc w:val="left"/>
      <w:pPr>
        <w:ind w:left="1440" w:hanging="360"/>
      </w:pPr>
      <w:rPr>
        <w:rFonts w:ascii="Courier New" w:hAnsi="Courier New" w:hint="default"/>
      </w:rPr>
    </w:lvl>
    <w:lvl w:ilvl="2" w:tplc="AC9EADE2">
      <w:start w:val="1"/>
      <w:numFmt w:val="bullet"/>
      <w:lvlText w:val=""/>
      <w:lvlJc w:val="left"/>
      <w:pPr>
        <w:ind w:left="2160" w:hanging="360"/>
      </w:pPr>
      <w:rPr>
        <w:rFonts w:ascii="Wingdings" w:hAnsi="Wingdings" w:hint="default"/>
      </w:rPr>
    </w:lvl>
    <w:lvl w:ilvl="3" w:tplc="3B0A7744">
      <w:start w:val="1"/>
      <w:numFmt w:val="bullet"/>
      <w:lvlText w:val=""/>
      <w:lvlJc w:val="left"/>
      <w:pPr>
        <w:ind w:left="2880" w:hanging="360"/>
      </w:pPr>
      <w:rPr>
        <w:rFonts w:ascii="Symbol" w:hAnsi="Symbol" w:hint="default"/>
      </w:rPr>
    </w:lvl>
    <w:lvl w:ilvl="4" w:tplc="E7FC574E">
      <w:start w:val="1"/>
      <w:numFmt w:val="bullet"/>
      <w:lvlText w:val="o"/>
      <w:lvlJc w:val="left"/>
      <w:pPr>
        <w:ind w:left="3600" w:hanging="360"/>
      </w:pPr>
      <w:rPr>
        <w:rFonts w:ascii="Courier New" w:hAnsi="Courier New" w:hint="default"/>
      </w:rPr>
    </w:lvl>
    <w:lvl w:ilvl="5" w:tplc="A17A3998">
      <w:start w:val="1"/>
      <w:numFmt w:val="bullet"/>
      <w:lvlText w:val=""/>
      <w:lvlJc w:val="left"/>
      <w:pPr>
        <w:ind w:left="4320" w:hanging="360"/>
      </w:pPr>
      <w:rPr>
        <w:rFonts w:ascii="Wingdings" w:hAnsi="Wingdings" w:hint="default"/>
      </w:rPr>
    </w:lvl>
    <w:lvl w:ilvl="6" w:tplc="D1927C20">
      <w:start w:val="1"/>
      <w:numFmt w:val="bullet"/>
      <w:lvlText w:val=""/>
      <w:lvlJc w:val="left"/>
      <w:pPr>
        <w:ind w:left="5040" w:hanging="360"/>
      </w:pPr>
      <w:rPr>
        <w:rFonts w:ascii="Symbol" w:hAnsi="Symbol" w:hint="default"/>
      </w:rPr>
    </w:lvl>
    <w:lvl w:ilvl="7" w:tplc="6870F5AC">
      <w:start w:val="1"/>
      <w:numFmt w:val="bullet"/>
      <w:lvlText w:val="o"/>
      <w:lvlJc w:val="left"/>
      <w:pPr>
        <w:ind w:left="5760" w:hanging="360"/>
      </w:pPr>
      <w:rPr>
        <w:rFonts w:ascii="Courier New" w:hAnsi="Courier New" w:hint="default"/>
      </w:rPr>
    </w:lvl>
    <w:lvl w:ilvl="8" w:tplc="4C56F04A">
      <w:start w:val="1"/>
      <w:numFmt w:val="bullet"/>
      <w:lvlText w:val=""/>
      <w:lvlJc w:val="left"/>
      <w:pPr>
        <w:ind w:left="6480" w:hanging="360"/>
      </w:pPr>
      <w:rPr>
        <w:rFonts w:ascii="Wingdings" w:hAnsi="Wingdings" w:hint="default"/>
      </w:rPr>
    </w:lvl>
  </w:abstractNum>
  <w:abstractNum w:abstractNumId="12" w15:restartNumberingAfterBreak="0">
    <w:nsid w:val="2B5236FD"/>
    <w:multiLevelType w:val="hybridMultilevel"/>
    <w:tmpl w:val="8A78A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C87AA"/>
    <w:multiLevelType w:val="hybridMultilevel"/>
    <w:tmpl w:val="143A5450"/>
    <w:lvl w:ilvl="0" w:tplc="F21CADFA">
      <w:start w:val="1"/>
      <w:numFmt w:val="bullet"/>
      <w:lvlText w:val="-"/>
      <w:lvlJc w:val="left"/>
      <w:pPr>
        <w:ind w:left="720" w:hanging="360"/>
      </w:pPr>
      <w:rPr>
        <w:rFonts w:ascii="Aptos" w:hAnsi="Aptos" w:hint="default"/>
      </w:rPr>
    </w:lvl>
    <w:lvl w:ilvl="1" w:tplc="FC120BF2">
      <w:start w:val="1"/>
      <w:numFmt w:val="bullet"/>
      <w:lvlText w:val="o"/>
      <w:lvlJc w:val="left"/>
      <w:pPr>
        <w:ind w:left="1440" w:hanging="360"/>
      </w:pPr>
      <w:rPr>
        <w:rFonts w:ascii="Courier New" w:hAnsi="Courier New" w:hint="default"/>
      </w:rPr>
    </w:lvl>
    <w:lvl w:ilvl="2" w:tplc="8AD0BC22">
      <w:start w:val="1"/>
      <w:numFmt w:val="bullet"/>
      <w:lvlText w:val=""/>
      <w:lvlJc w:val="left"/>
      <w:pPr>
        <w:ind w:left="2160" w:hanging="360"/>
      </w:pPr>
      <w:rPr>
        <w:rFonts w:ascii="Wingdings" w:hAnsi="Wingdings" w:hint="default"/>
      </w:rPr>
    </w:lvl>
    <w:lvl w:ilvl="3" w:tplc="0F766086">
      <w:start w:val="1"/>
      <w:numFmt w:val="bullet"/>
      <w:lvlText w:val=""/>
      <w:lvlJc w:val="left"/>
      <w:pPr>
        <w:ind w:left="2880" w:hanging="360"/>
      </w:pPr>
      <w:rPr>
        <w:rFonts w:ascii="Symbol" w:hAnsi="Symbol" w:hint="default"/>
      </w:rPr>
    </w:lvl>
    <w:lvl w:ilvl="4" w:tplc="72C6B7B0">
      <w:start w:val="1"/>
      <w:numFmt w:val="bullet"/>
      <w:lvlText w:val="o"/>
      <w:lvlJc w:val="left"/>
      <w:pPr>
        <w:ind w:left="3600" w:hanging="360"/>
      </w:pPr>
      <w:rPr>
        <w:rFonts w:ascii="Courier New" w:hAnsi="Courier New" w:hint="default"/>
      </w:rPr>
    </w:lvl>
    <w:lvl w:ilvl="5" w:tplc="8F2CF5A0">
      <w:start w:val="1"/>
      <w:numFmt w:val="bullet"/>
      <w:lvlText w:val=""/>
      <w:lvlJc w:val="left"/>
      <w:pPr>
        <w:ind w:left="4320" w:hanging="360"/>
      </w:pPr>
      <w:rPr>
        <w:rFonts w:ascii="Wingdings" w:hAnsi="Wingdings" w:hint="default"/>
      </w:rPr>
    </w:lvl>
    <w:lvl w:ilvl="6" w:tplc="A342CC22">
      <w:start w:val="1"/>
      <w:numFmt w:val="bullet"/>
      <w:lvlText w:val=""/>
      <w:lvlJc w:val="left"/>
      <w:pPr>
        <w:ind w:left="5040" w:hanging="360"/>
      </w:pPr>
      <w:rPr>
        <w:rFonts w:ascii="Symbol" w:hAnsi="Symbol" w:hint="default"/>
      </w:rPr>
    </w:lvl>
    <w:lvl w:ilvl="7" w:tplc="C7D6D4CE">
      <w:start w:val="1"/>
      <w:numFmt w:val="bullet"/>
      <w:lvlText w:val="o"/>
      <w:lvlJc w:val="left"/>
      <w:pPr>
        <w:ind w:left="5760" w:hanging="360"/>
      </w:pPr>
      <w:rPr>
        <w:rFonts w:ascii="Courier New" w:hAnsi="Courier New" w:hint="default"/>
      </w:rPr>
    </w:lvl>
    <w:lvl w:ilvl="8" w:tplc="86CA67DE">
      <w:start w:val="1"/>
      <w:numFmt w:val="bullet"/>
      <w:lvlText w:val=""/>
      <w:lvlJc w:val="left"/>
      <w:pPr>
        <w:ind w:left="6480" w:hanging="360"/>
      </w:pPr>
      <w:rPr>
        <w:rFonts w:ascii="Wingdings" w:hAnsi="Wingdings" w:hint="default"/>
      </w:rPr>
    </w:lvl>
  </w:abstractNum>
  <w:abstractNum w:abstractNumId="14" w15:restartNumberingAfterBreak="0">
    <w:nsid w:val="302E17BA"/>
    <w:multiLevelType w:val="hybridMultilevel"/>
    <w:tmpl w:val="ABD6C088"/>
    <w:lvl w:ilvl="0" w:tplc="A84AC79E">
      <w:start w:val="1"/>
      <w:numFmt w:val="bullet"/>
      <w:lvlText w:val="-"/>
      <w:lvlJc w:val="left"/>
      <w:pPr>
        <w:ind w:left="720" w:hanging="360"/>
      </w:pPr>
      <w:rPr>
        <w:rFonts w:ascii="Aptos" w:hAnsi="Aptos" w:hint="default"/>
      </w:rPr>
    </w:lvl>
    <w:lvl w:ilvl="1" w:tplc="A0FED076">
      <w:start w:val="1"/>
      <w:numFmt w:val="bullet"/>
      <w:lvlText w:val="o"/>
      <w:lvlJc w:val="left"/>
      <w:pPr>
        <w:ind w:left="1440" w:hanging="360"/>
      </w:pPr>
      <w:rPr>
        <w:rFonts w:ascii="Courier New" w:hAnsi="Courier New" w:hint="default"/>
      </w:rPr>
    </w:lvl>
    <w:lvl w:ilvl="2" w:tplc="FC5C1D6A">
      <w:start w:val="1"/>
      <w:numFmt w:val="bullet"/>
      <w:lvlText w:val=""/>
      <w:lvlJc w:val="left"/>
      <w:pPr>
        <w:ind w:left="2160" w:hanging="360"/>
      </w:pPr>
      <w:rPr>
        <w:rFonts w:ascii="Wingdings" w:hAnsi="Wingdings" w:hint="default"/>
      </w:rPr>
    </w:lvl>
    <w:lvl w:ilvl="3" w:tplc="CE427616">
      <w:start w:val="1"/>
      <w:numFmt w:val="bullet"/>
      <w:lvlText w:val=""/>
      <w:lvlJc w:val="left"/>
      <w:pPr>
        <w:ind w:left="2880" w:hanging="360"/>
      </w:pPr>
      <w:rPr>
        <w:rFonts w:ascii="Symbol" w:hAnsi="Symbol" w:hint="default"/>
      </w:rPr>
    </w:lvl>
    <w:lvl w:ilvl="4" w:tplc="AF7EF40E">
      <w:start w:val="1"/>
      <w:numFmt w:val="bullet"/>
      <w:lvlText w:val="o"/>
      <w:lvlJc w:val="left"/>
      <w:pPr>
        <w:ind w:left="3600" w:hanging="360"/>
      </w:pPr>
      <w:rPr>
        <w:rFonts w:ascii="Courier New" w:hAnsi="Courier New" w:hint="default"/>
      </w:rPr>
    </w:lvl>
    <w:lvl w:ilvl="5" w:tplc="86F4AF7A">
      <w:start w:val="1"/>
      <w:numFmt w:val="bullet"/>
      <w:lvlText w:val=""/>
      <w:lvlJc w:val="left"/>
      <w:pPr>
        <w:ind w:left="4320" w:hanging="360"/>
      </w:pPr>
      <w:rPr>
        <w:rFonts w:ascii="Wingdings" w:hAnsi="Wingdings" w:hint="default"/>
      </w:rPr>
    </w:lvl>
    <w:lvl w:ilvl="6" w:tplc="500E92AA">
      <w:start w:val="1"/>
      <w:numFmt w:val="bullet"/>
      <w:lvlText w:val=""/>
      <w:lvlJc w:val="left"/>
      <w:pPr>
        <w:ind w:left="5040" w:hanging="360"/>
      </w:pPr>
      <w:rPr>
        <w:rFonts w:ascii="Symbol" w:hAnsi="Symbol" w:hint="default"/>
      </w:rPr>
    </w:lvl>
    <w:lvl w:ilvl="7" w:tplc="1BB20486">
      <w:start w:val="1"/>
      <w:numFmt w:val="bullet"/>
      <w:lvlText w:val="o"/>
      <w:lvlJc w:val="left"/>
      <w:pPr>
        <w:ind w:left="5760" w:hanging="360"/>
      </w:pPr>
      <w:rPr>
        <w:rFonts w:ascii="Courier New" w:hAnsi="Courier New" w:hint="default"/>
      </w:rPr>
    </w:lvl>
    <w:lvl w:ilvl="8" w:tplc="0A7C8F04">
      <w:start w:val="1"/>
      <w:numFmt w:val="bullet"/>
      <w:lvlText w:val=""/>
      <w:lvlJc w:val="left"/>
      <w:pPr>
        <w:ind w:left="6480" w:hanging="360"/>
      </w:pPr>
      <w:rPr>
        <w:rFonts w:ascii="Wingdings" w:hAnsi="Wingdings" w:hint="default"/>
      </w:rPr>
    </w:lvl>
  </w:abstractNum>
  <w:abstractNum w:abstractNumId="15" w15:restartNumberingAfterBreak="0">
    <w:nsid w:val="320747AF"/>
    <w:multiLevelType w:val="hybridMultilevel"/>
    <w:tmpl w:val="43628438"/>
    <w:lvl w:ilvl="0" w:tplc="B66E52A6">
      <w:start w:val="1"/>
      <w:numFmt w:val="bullet"/>
      <w:lvlText w:val="-"/>
      <w:lvlJc w:val="left"/>
      <w:pPr>
        <w:ind w:left="1440" w:hanging="360"/>
      </w:pPr>
      <w:rPr>
        <w:rFonts w:ascii="Aptos" w:hAnsi="Aptos" w:hint="default"/>
      </w:rPr>
    </w:lvl>
    <w:lvl w:ilvl="1" w:tplc="FF90D8D4">
      <w:start w:val="1"/>
      <w:numFmt w:val="bullet"/>
      <w:lvlText w:val="o"/>
      <w:lvlJc w:val="left"/>
      <w:pPr>
        <w:ind w:left="2160" w:hanging="360"/>
      </w:pPr>
      <w:rPr>
        <w:rFonts w:ascii="Courier New" w:hAnsi="Courier New" w:hint="default"/>
      </w:rPr>
    </w:lvl>
    <w:lvl w:ilvl="2" w:tplc="C3D438C0">
      <w:start w:val="1"/>
      <w:numFmt w:val="bullet"/>
      <w:lvlText w:val=""/>
      <w:lvlJc w:val="left"/>
      <w:pPr>
        <w:ind w:left="2880" w:hanging="360"/>
      </w:pPr>
      <w:rPr>
        <w:rFonts w:ascii="Wingdings" w:hAnsi="Wingdings" w:hint="default"/>
      </w:rPr>
    </w:lvl>
    <w:lvl w:ilvl="3" w:tplc="90F803A0">
      <w:start w:val="1"/>
      <w:numFmt w:val="bullet"/>
      <w:lvlText w:val=""/>
      <w:lvlJc w:val="left"/>
      <w:pPr>
        <w:ind w:left="3600" w:hanging="360"/>
      </w:pPr>
      <w:rPr>
        <w:rFonts w:ascii="Symbol" w:hAnsi="Symbol" w:hint="default"/>
      </w:rPr>
    </w:lvl>
    <w:lvl w:ilvl="4" w:tplc="52B668C6">
      <w:start w:val="1"/>
      <w:numFmt w:val="bullet"/>
      <w:lvlText w:val="o"/>
      <w:lvlJc w:val="left"/>
      <w:pPr>
        <w:ind w:left="4320" w:hanging="360"/>
      </w:pPr>
      <w:rPr>
        <w:rFonts w:ascii="Courier New" w:hAnsi="Courier New" w:hint="default"/>
      </w:rPr>
    </w:lvl>
    <w:lvl w:ilvl="5" w:tplc="09BA6BC2">
      <w:start w:val="1"/>
      <w:numFmt w:val="bullet"/>
      <w:lvlText w:val=""/>
      <w:lvlJc w:val="left"/>
      <w:pPr>
        <w:ind w:left="5040" w:hanging="360"/>
      </w:pPr>
      <w:rPr>
        <w:rFonts w:ascii="Wingdings" w:hAnsi="Wingdings" w:hint="default"/>
      </w:rPr>
    </w:lvl>
    <w:lvl w:ilvl="6" w:tplc="4ED818D0">
      <w:start w:val="1"/>
      <w:numFmt w:val="bullet"/>
      <w:lvlText w:val=""/>
      <w:lvlJc w:val="left"/>
      <w:pPr>
        <w:ind w:left="5760" w:hanging="360"/>
      </w:pPr>
      <w:rPr>
        <w:rFonts w:ascii="Symbol" w:hAnsi="Symbol" w:hint="default"/>
      </w:rPr>
    </w:lvl>
    <w:lvl w:ilvl="7" w:tplc="3DBA8C2C">
      <w:start w:val="1"/>
      <w:numFmt w:val="bullet"/>
      <w:lvlText w:val="o"/>
      <w:lvlJc w:val="left"/>
      <w:pPr>
        <w:ind w:left="6480" w:hanging="360"/>
      </w:pPr>
      <w:rPr>
        <w:rFonts w:ascii="Courier New" w:hAnsi="Courier New" w:hint="default"/>
      </w:rPr>
    </w:lvl>
    <w:lvl w:ilvl="8" w:tplc="043A9B58">
      <w:start w:val="1"/>
      <w:numFmt w:val="bullet"/>
      <w:lvlText w:val=""/>
      <w:lvlJc w:val="left"/>
      <w:pPr>
        <w:ind w:left="7200" w:hanging="360"/>
      </w:pPr>
      <w:rPr>
        <w:rFonts w:ascii="Wingdings" w:hAnsi="Wingdings" w:hint="default"/>
      </w:rPr>
    </w:lvl>
  </w:abstractNum>
  <w:abstractNum w:abstractNumId="16" w15:restartNumberingAfterBreak="0">
    <w:nsid w:val="33230FD3"/>
    <w:multiLevelType w:val="hybridMultilevel"/>
    <w:tmpl w:val="90A6B74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44E5CB5"/>
    <w:multiLevelType w:val="hybridMultilevel"/>
    <w:tmpl w:val="A3380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F6D3E"/>
    <w:multiLevelType w:val="hybridMultilevel"/>
    <w:tmpl w:val="60EA731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38D8F4CE"/>
    <w:multiLevelType w:val="hybridMultilevel"/>
    <w:tmpl w:val="EF261B8C"/>
    <w:lvl w:ilvl="0" w:tplc="54329A92">
      <w:start w:val="1"/>
      <w:numFmt w:val="bullet"/>
      <w:lvlText w:val="-"/>
      <w:lvlJc w:val="left"/>
      <w:pPr>
        <w:ind w:left="720" w:hanging="360"/>
      </w:pPr>
      <w:rPr>
        <w:rFonts w:ascii="Aptos" w:hAnsi="Aptos" w:hint="default"/>
      </w:rPr>
    </w:lvl>
    <w:lvl w:ilvl="1" w:tplc="405EC958">
      <w:start w:val="1"/>
      <w:numFmt w:val="bullet"/>
      <w:lvlText w:val="o"/>
      <w:lvlJc w:val="left"/>
      <w:pPr>
        <w:ind w:left="1440" w:hanging="360"/>
      </w:pPr>
      <w:rPr>
        <w:rFonts w:ascii="Courier New" w:hAnsi="Courier New" w:hint="default"/>
      </w:rPr>
    </w:lvl>
    <w:lvl w:ilvl="2" w:tplc="B23AE5D6">
      <w:start w:val="1"/>
      <w:numFmt w:val="bullet"/>
      <w:lvlText w:val=""/>
      <w:lvlJc w:val="left"/>
      <w:pPr>
        <w:ind w:left="2160" w:hanging="360"/>
      </w:pPr>
      <w:rPr>
        <w:rFonts w:ascii="Wingdings" w:hAnsi="Wingdings" w:hint="default"/>
      </w:rPr>
    </w:lvl>
    <w:lvl w:ilvl="3" w:tplc="0638110A">
      <w:start w:val="1"/>
      <w:numFmt w:val="bullet"/>
      <w:lvlText w:val=""/>
      <w:lvlJc w:val="left"/>
      <w:pPr>
        <w:ind w:left="2880" w:hanging="360"/>
      </w:pPr>
      <w:rPr>
        <w:rFonts w:ascii="Symbol" w:hAnsi="Symbol" w:hint="default"/>
      </w:rPr>
    </w:lvl>
    <w:lvl w:ilvl="4" w:tplc="1236F248">
      <w:start w:val="1"/>
      <w:numFmt w:val="bullet"/>
      <w:lvlText w:val="o"/>
      <w:lvlJc w:val="left"/>
      <w:pPr>
        <w:ind w:left="3600" w:hanging="360"/>
      </w:pPr>
      <w:rPr>
        <w:rFonts w:ascii="Courier New" w:hAnsi="Courier New" w:hint="default"/>
      </w:rPr>
    </w:lvl>
    <w:lvl w:ilvl="5" w:tplc="65807358">
      <w:start w:val="1"/>
      <w:numFmt w:val="bullet"/>
      <w:lvlText w:val=""/>
      <w:lvlJc w:val="left"/>
      <w:pPr>
        <w:ind w:left="4320" w:hanging="360"/>
      </w:pPr>
      <w:rPr>
        <w:rFonts w:ascii="Wingdings" w:hAnsi="Wingdings" w:hint="default"/>
      </w:rPr>
    </w:lvl>
    <w:lvl w:ilvl="6" w:tplc="6712A746">
      <w:start w:val="1"/>
      <w:numFmt w:val="bullet"/>
      <w:lvlText w:val=""/>
      <w:lvlJc w:val="left"/>
      <w:pPr>
        <w:ind w:left="5040" w:hanging="360"/>
      </w:pPr>
      <w:rPr>
        <w:rFonts w:ascii="Symbol" w:hAnsi="Symbol" w:hint="default"/>
      </w:rPr>
    </w:lvl>
    <w:lvl w:ilvl="7" w:tplc="D6C249F6">
      <w:start w:val="1"/>
      <w:numFmt w:val="bullet"/>
      <w:lvlText w:val="o"/>
      <w:lvlJc w:val="left"/>
      <w:pPr>
        <w:ind w:left="5760" w:hanging="360"/>
      </w:pPr>
      <w:rPr>
        <w:rFonts w:ascii="Courier New" w:hAnsi="Courier New" w:hint="default"/>
      </w:rPr>
    </w:lvl>
    <w:lvl w:ilvl="8" w:tplc="EF287720">
      <w:start w:val="1"/>
      <w:numFmt w:val="bullet"/>
      <w:lvlText w:val=""/>
      <w:lvlJc w:val="left"/>
      <w:pPr>
        <w:ind w:left="6480" w:hanging="360"/>
      </w:pPr>
      <w:rPr>
        <w:rFonts w:ascii="Wingdings" w:hAnsi="Wingdings" w:hint="default"/>
      </w:rPr>
    </w:lvl>
  </w:abstractNum>
  <w:abstractNum w:abstractNumId="20" w15:restartNumberingAfterBreak="0">
    <w:nsid w:val="39F94D68"/>
    <w:multiLevelType w:val="hybridMultilevel"/>
    <w:tmpl w:val="06400F50"/>
    <w:lvl w:ilvl="0" w:tplc="83EED00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D8751F"/>
    <w:multiLevelType w:val="hybridMultilevel"/>
    <w:tmpl w:val="56C2A960"/>
    <w:lvl w:ilvl="0" w:tplc="08090001">
      <w:start w:val="1"/>
      <w:numFmt w:val="bullet"/>
      <w:lvlText w:val=""/>
      <w:lvlJc w:val="left"/>
      <w:pPr>
        <w:ind w:left="720" w:hanging="360"/>
      </w:pPr>
      <w:rPr>
        <w:rFonts w:ascii="Symbol" w:hAnsi="Symbol" w:hint="default"/>
      </w:rPr>
    </w:lvl>
    <w:lvl w:ilvl="1" w:tplc="181EBF92">
      <w:start w:val="1"/>
      <w:numFmt w:val="bullet"/>
      <w:lvlText w:val="o"/>
      <w:lvlJc w:val="left"/>
      <w:pPr>
        <w:ind w:left="1440" w:hanging="360"/>
      </w:pPr>
      <w:rPr>
        <w:rFonts w:ascii="Courier New" w:hAnsi="Courier New" w:hint="default"/>
      </w:rPr>
    </w:lvl>
    <w:lvl w:ilvl="2" w:tplc="C178A238">
      <w:start w:val="1"/>
      <w:numFmt w:val="bullet"/>
      <w:lvlText w:val=""/>
      <w:lvlJc w:val="left"/>
      <w:pPr>
        <w:ind w:left="2160" w:hanging="360"/>
      </w:pPr>
      <w:rPr>
        <w:rFonts w:ascii="Wingdings" w:hAnsi="Wingdings" w:hint="default"/>
      </w:rPr>
    </w:lvl>
    <w:lvl w:ilvl="3" w:tplc="A60ED72C">
      <w:start w:val="1"/>
      <w:numFmt w:val="bullet"/>
      <w:lvlText w:val=""/>
      <w:lvlJc w:val="left"/>
      <w:pPr>
        <w:ind w:left="2880" w:hanging="360"/>
      </w:pPr>
      <w:rPr>
        <w:rFonts w:ascii="Symbol" w:hAnsi="Symbol" w:hint="default"/>
      </w:rPr>
    </w:lvl>
    <w:lvl w:ilvl="4" w:tplc="48124B3E">
      <w:start w:val="1"/>
      <w:numFmt w:val="bullet"/>
      <w:lvlText w:val="o"/>
      <w:lvlJc w:val="left"/>
      <w:pPr>
        <w:ind w:left="3600" w:hanging="360"/>
      </w:pPr>
      <w:rPr>
        <w:rFonts w:ascii="Courier New" w:hAnsi="Courier New" w:hint="default"/>
      </w:rPr>
    </w:lvl>
    <w:lvl w:ilvl="5" w:tplc="DDD4B69C">
      <w:start w:val="1"/>
      <w:numFmt w:val="bullet"/>
      <w:lvlText w:val=""/>
      <w:lvlJc w:val="left"/>
      <w:pPr>
        <w:ind w:left="4320" w:hanging="360"/>
      </w:pPr>
      <w:rPr>
        <w:rFonts w:ascii="Wingdings" w:hAnsi="Wingdings" w:hint="default"/>
      </w:rPr>
    </w:lvl>
    <w:lvl w:ilvl="6" w:tplc="11EE5E96">
      <w:start w:val="1"/>
      <w:numFmt w:val="bullet"/>
      <w:lvlText w:val=""/>
      <w:lvlJc w:val="left"/>
      <w:pPr>
        <w:ind w:left="5040" w:hanging="360"/>
      </w:pPr>
      <w:rPr>
        <w:rFonts w:ascii="Symbol" w:hAnsi="Symbol" w:hint="default"/>
      </w:rPr>
    </w:lvl>
    <w:lvl w:ilvl="7" w:tplc="FEA23912">
      <w:start w:val="1"/>
      <w:numFmt w:val="bullet"/>
      <w:lvlText w:val="o"/>
      <w:lvlJc w:val="left"/>
      <w:pPr>
        <w:ind w:left="5760" w:hanging="360"/>
      </w:pPr>
      <w:rPr>
        <w:rFonts w:ascii="Courier New" w:hAnsi="Courier New" w:hint="default"/>
      </w:rPr>
    </w:lvl>
    <w:lvl w:ilvl="8" w:tplc="C270DF56">
      <w:start w:val="1"/>
      <w:numFmt w:val="bullet"/>
      <w:lvlText w:val=""/>
      <w:lvlJc w:val="left"/>
      <w:pPr>
        <w:ind w:left="6480" w:hanging="360"/>
      </w:pPr>
      <w:rPr>
        <w:rFonts w:ascii="Wingdings" w:hAnsi="Wingdings" w:hint="default"/>
      </w:rPr>
    </w:lvl>
  </w:abstractNum>
  <w:abstractNum w:abstractNumId="22" w15:restartNumberingAfterBreak="0">
    <w:nsid w:val="3AEAABF2"/>
    <w:multiLevelType w:val="hybridMultilevel"/>
    <w:tmpl w:val="F6A80FAC"/>
    <w:lvl w:ilvl="0" w:tplc="08090001">
      <w:start w:val="1"/>
      <w:numFmt w:val="bullet"/>
      <w:lvlText w:val=""/>
      <w:lvlJc w:val="left"/>
      <w:pPr>
        <w:ind w:left="720" w:hanging="360"/>
      </w:pPr>
      <w:rPr>
        <w:rFonts w:ascii="Symbol" w:hAnsi="Symbol" w:hint="default"/>
      </w:rPr>
    </w:lvl>
    <w:lvl w:ilvl="1" w:tplc="85384AD0">
      <w:start w:val="1"/>
      <w:numFmt w:val="bullet"/>
      <w:lvlText w:val="o"/>
      <w:lvlJc w:val="left"/>
      <w:pPr>
        <w:ind w:left="1440" w:hanging="360"/>
      </w:pPr>
      <w:rPr>
        <w:rFonts w:ascii="Courier New" w:hAnsi="Courier New" w:hint="default"/>
      </w:rPr>
    </w:lvl>
    <w:lvl w:ilvl="2" w:tplc="695EB76E">
      <w:start w:val="1"/>
      <w:numFmt w:val="bullet"/>
      <w:lvlText w:val=""/>
      <w:lvlJc w:val="left"/>
      <w:pPr>
        <w:ind w:left="2160" w:hanging="360"/>
      </w:pPr>
      <w:rPr>
        <w:rFonts w:ascii="Wingdings" w:hAnsi="Wingdings" w:hint="default"/>
      </w:rPr>
    </w:lvl>
    <w:lvl w:ilvl="3" w:tplc="70A00E6A">
      <w:start w:val="1"/>
      <w:numFmt w:val="bullet"/>
      <w:lvlText w:val=""/>
      <w:lvlJc w:val="left"/>
      <w:pPr>
        <w:ind w:left="2880" w:hanging="360"/>
      </w:pPr>
      <w:rPr>
        <w:rFonts w:ascii="Symbol" w:hAnsi="Symbol" w:hint="default"/>
      </w:rPr>
    </w:lvl>
    <w:lvl w:ilvl="4" w:tplc="4E8CBB82">
      <w:start w:val="1"/>
      <w:numFmt w:val="bullet"/>
      <w:lvlText w:val="o"/>
      <w:lvlJc w:val="left"/>
      <w:pPr>
        <w:ind w:left="3600" w:hanging="360"/>
      </w:pPr>
      <w:rPr>
        <w:rFonts w:ascii="Courier New" w:hAnsi="Courier New" w:hint="default"/>
      </w:rPr>
    </w:lvl>
    <w:lvl w:ilvl="5" w:tplc="1826C61A">
      <w:start w:val="1"/>
      <w:numFmt w:val="bullet"/>
      <w:lvlText w:val=""/>
      <w:lvlJc w:val="left"/>
      <w:pPr>
        <w:ind w:left="4320" w:hanging="360"/>
      </w:pPr>
      <w:rPr>
        <w:rFonts w:ascii="Wingdings" w:hAnsi="Wingdings" w:hint="default"/>
      </w:rPr>
    </w:lvl>
    <w:lvl w:ilvl="6" w:tplc="4F9EE4C8">
      <w:start w:val="1"/>
      <w:numFmt w:val="bullet"/>
      <w:lvlText w:val=""/>
      <w:lvlJc w:val="left"/>
      <w:pPr>
        <w:ind w:left="5040" w:hanging="360"/>
      </w:pPr>
      <w:rPr>
        <w:rFonts w:ascii="Symbol" w:hAnsi="Symbol" w:hint="default"/>
      </w:rPr>
    </w:lvl>
    <w:lvl w:ilvl="7" w:tplc="47CA7D18">
      <w:start w:val="1"/>
      <w:numFmt w:val="bullet"/>
      <w:lvlText w:val="o"/>
      <w:lvlJc w:val="left"/>
      <w:pPr>
        <w:ind w:left="5760" w:hanging="360"/>
      </w:pPr>
      <w:rPr>
        <w:rFonts w:ascii="Courier New" w:hAnsi="Courier New" w:hint="default"/>
      </w:rPr>
    </w:lvl>
    <w:lvl w:ilvl="8" w:tplc="7096CA58">
      <w:start w:val="1"/>
      <w:numFmt w:val="bullet"/>
      <w:lvlText w:val=""/>
      <w:lvlJc w:val="left"/>
      <w:pPr>
        <w:ind w:left="6480" w:hanging="360"/>
      </w:pPr>
      <w:rPr>
        <w:rFonts w:ascii="Wingdings" w:hAnsi="Wingdings" w:hint="default"/>
      </w:rPr>
    </w:lvl>
  </w:abstractNum>
  <w:abstractNum w:abstractNumId="23" w15:restartNumberingAfterBreak="0">
    <w:nsid w:val="3BBB4175"/>
    <w:multiLevelType w:val="hybridMultilevel"/>
    <w:tmpl w:val="D272EF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E7E2BE6"/>
    <w:multiLevelType w:val="hybridMultilevel"/>
    <w:tmpl w:val="E0F23BAE"/>
    <w:lvl w:ilvl="0" w:tplc="862A7250">
      <w:start w:val="25"/>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7D849"/>
    <w:multiLevelType w:val="hybridMultilevel"/>
    <w:tmpl w:val="3F506978"/>
    <w:lvl w:ilvl="0" w:tplc="B484B59C">
      <w:start w:val="1"/>
      <w:numFmt w:val="bullet"/>
      <w:lvlText w:val="-"/>
      <w:lvlJc w:val="left"/>
      <w:pPr>
        <w:ind w:left="720" w:hanging="360"/>
      </w:pPr>
      <w:rPr>
        <w:rFonts w:ascii="Aptos" w:hAnsi="Aptos" w:hint="default"/>
      </w:rPr>
    </w:lvl>
    <w:lvl w:ilvl="1" w:tplc="B8148462">
      <w:start w:val="1"/>
      <w:numFmt w:val="bullet"/>
      <w:lvlText w:val="o"/>
      <w:lvlJc w:val="left"/>
      <w:pPr>
        <w:ind w:left="1440" w:hanging="360"/>
      </w:pPr>
      <w:rPr>
        <w:rFonts w:ascii="Courier New" w:hAnsi="Courier New" w:hint="default"/>
      </w:rPr>
    </w:lvl>
    <w:lvl w:ilvl="2" w:tplc="40987F56">
      <w:start w:val="1"/>
      <w:numFmt w:val="bullet"/>
      <w:lvlText w:val=""/>
      <w:lvlJc w:val="left"/>
      <w:pPr>
        <w:ind w:left="2160" w:hanging="360"/>
      </w:pPr>
      <w:rPr>
        <w:rFonts w:ascii="Wingdings" w:hAnsi="Wingdings" w:hint="default"/>
      </w:rPr>
    </w:lvl>
    <w:lvl w:ilvl="3" w:tplc="9DBA62B2">
      <w:start w:val="1"/>
      <w:numFmt w:val="bullet"/>
      <w:lvlText w:val=""/>
      <w:lvlJc w:val="left"/>
      <w:pPr>
        <w:ind w:left="2880" w:hanging="360"/>
      </w:pPr>
      <w:rPr>
        <w:rFonts w:ascii="Symbol" w:hAnsi="Symbol" w:hint="default"/>
      </w:rPr>
    </w:lvl>
    <w:lvl w:ilvl="4" w:tplc="BA362208">
      <w:start w:val="1"/>
      <w:numFmt w:val="bullet"/>
      <w:lvlText w:val="o"/>
      <w:lvlJc w:val="left"/>
      <w:pPr>
        <w:ind w:left="3600" w:hanging="360"/>
      </w:pPr>
      <w:rPr>
        <w:rFonts w:ascii="Courier New" w:hAnsi="Courier New" w:hint="default"/>
      </w:rPr>
    </w:lvl>
    <w:lvl w:ilvl="5" w:tplc="CFE2C99C">
      <w:start w:val="1"/>
      <w:numFmt w:val="bullet"/>
      <w:lvlText w:val=""/>
      <w:lvlJc w:val="left"/>
      <w:pPr>
        <w:ind w:left="4320" w:hanging="360"/>
      </w:pPr>
      <w:rPr>
        <w:rFonts w:ascii="Wingdings" w:hAnsi="Wingdings" w:hint="default"/>
      </w:rPr>
    </w:lvl>
    <w:lvl w:ilvl="6" w:tplc="E7A4FEE2">
      <w:start w:val="1"/>
      <w:numFmt w:val="bullet"/>
      <w:lvlText w:val=""/>
      <w:lvlJc w:val="left"/>
      <w:pPr>
        <w:ind w:left="5040" w:hanging="360"/>
      </w:pPr>
      <w:rPr>
        <w:rFonts w:ascii="Symbol" w:hAnsi="Symbol" w:hint="default"/>
      </w:rPr>
    </w:lvl>
    <w:lvl w:ilvl="7" w:tplc="BE2AD302">
      <w:start w:val="1"/>
      <w:numFmt w:val="bullet"/>
      <w:lvlText w:val="o"/>
      <w:lvlJc w:val="left"/>
      <w:pPr>
        <w:ind w:left="5760" w:hanging="360"/>
      </w:pPr>
      <w:rPr>
        <w:rFonts w:ascii="Courier New" w:hAnsi="Courier New" w:hint="default"/>
      </w:rPr>
    </w:lvl>
    <w:lvl w:ilvl="8" w:tplc="B4024240">
      <w:start w:val="1"/>
      <w:numFmt w:val="bullet"/>
      <w:lvlText w:val=""/>
      <w:lvlJc w:val="left"/>
      <w:pPr>
        <w:ind w:left="6480" w:hanging="360"/>
      </w:pPr>
      <w:rPr>
        <w:rFonts w:ascii="Wingdings" w:hAnsi="Wingdings" w:hint="default"/>
      </w:rPr>
    </w:lvl>
  </w:abstractNum>
  <w:abstractNum w:abstractNumId="26" w15:restartNumberingAfterBreak="0">
    <w:nsid w:val="4E0CE06F"/>
    <w:multiLevelType w:val="hybridMultilevel"/>
    <w:tmpl w:val="B65ECDCE"/>
    <w:lvl w:ilvl="0" w:tplc="08090001">
      <w:start w:val="1"/>
      <w:numFmt w:val="bullet"/>
      <w:lvlText w:val=""/>
      <w:lvlJc w:val="left"/>
      <w:pPr>
        <w:ind w:left="720" w:hanging="360"/>
      </w:pPr>
      <w:rPr>
        <w:rFonts w:ascii="Symbol" w:hAnsi="Symbol" w:hint="default"/>
      </w:rPr>
    </w:lvl>
    <w:lvl w:ilvl="1" w:tplc="FBDA63C8">
      <w:start w:val="1"/>
      <w:numFmt w:val="bullet"/>
      <w:lvlText w:val="o"/>
      <w:lvlJc w:val="left"/>
      <w:pPr>
        <w:ind w:left="1440" w:hanging="360"/>
      </w:pPr>
      <w:rPr>
        <w:rFonts w:ascii="Courier New" w:hAnsi="Courier New" w:hint="default"/>
      </w:rPr>
    </w:lvl>
    <w:lvl w:ilvl="2" w:tplc="472CF8FC">
      <w:start w:val="1"/>
      <w:numFmt w:val="bullet"/>
      <w:lvlText w:val=""/>
      <w:lvlJc w:val="left"/>
      <w:pPr>
        <w:ind w:left="2160" w:hanging="360"/>
      </w:pPr>
      <w:rPr>
        <w:rFonts w:ascii="Wingdings" w:hAnsi="Wingdings" w:hint="default"/>
      </w:rPr>
    </w:lvl>
    <w:lvl w:ilvl="3" w:tplc="A1605BF2">
      <w:start w:val="1"/>
      <w:numFmt w:val="bullet"/>
      <w:lvlText w:val=""/>
      <w:lvlJc w:val="left"/>
      <w:pPr>
        <w:ind w:left="2880" w:hanging="360"/>
      </w:pPr>
      <w:rPr>
        <w:rFonts w:ascii="Symbol" w:hAnsi="Symbol" w:hint="default"/>
      </w:rPr>
    </w:lvl>
    <w:lvl w:ilvl="4" w:tplc="E17CF05E">
      <w:start w:val="1"/>
      <w:numFmt w:val="bullet"/>
      <w:lvlText w:val="o"/>
      <w:lvlJc w:val="left"/>
      <w:pPr>
        <w:ind w:left="3600" w:hanging="360"/>
      </w:pPr>
      <w:rPr>
        <w:rFonts w:ascii="Courier New" w:hAnsi="Courier New" w:hint="default"/>
      </w:rPr>
    </w:lvl>
    <w:lvl w:ilvl="5" w:tplc="ED3256F4">
      <w:start w:val="1"/>
      <w:numFmt w:val="bullet"/>
      <w:lvlText w:val=""/>
      <w:lvlJc w:val="left"/>
      <w:pPr>
        <w:ind w:left="4320" w:hanging="360"/>
      </w:pPr>
      <w:rPr>
        <w:rFonts w:ascii="Wingdings" w:hAnsi="Wingdings" w:hint="default"/>
      </w:rPr>
    </w:lvl>
    <w:lvl w:ilvl="6" w:tplc="423A1DAA">
      <w:start w:val="1"/>
      <w:numFmt w:val="bullet"/>
      <w:lvlText w:val=""/>
      <w:lvlJc w:val="left"/>
      <w:pPr>
        <w:ind w:left="5040" w:hanging="360"/>
      </w:pPr>
      <w:rPr>
        <w:rFonts w:ascii="Symbol" w:hAnsi="Symbol" w:hint="default"/>
      </w:rPr>
    </w:lvl>
    <w:lvl w:ilvl="7" w:tplc="6C2C3FEC">
      <w:start w:val="1"/>
      <w:numFmt w:val="bullet"/>
      <w:lvlText w:val="o"/>
      <w:lvlJc w:val="left"/>
      <w:pPr>
        <w:ind w:left="5760" w:hanging="360"/>
      </w:pPr>
      <w:rPr>
        <w:rFonts w:ascii="Courier New" w:hAnsi="Courier New" w:hint="default"/>
      </w:rPr>
    </w:lvl>
    <w:lvl w:ilvl="8" w:tplc="B5527A4E">
      <w:start w:val="1"/>
      <w:numFmt w:val="bullet"/>
      <w:lvlText w:val=""/>
      <w:lvlJc w:val="left"/>
      <w:pPr>
        <w:ind w:left="6480" w:hanging="360"/>
      </w:pPr>
      <w:rPr>
        <w:rFonts w:ascii="Wingdings" w:hAnsi="Wingdings" w:hint="default"/>
      </w:rPr>
    </w:lvl>
  </w:abstractNum>
  <w:abstractNum w:abstractNumId="27" w15:restartNumberingAfterBreak="0">
    <w:nsid w:val="4F164656"/>
    <w:multiLevelType w:val="hybridMultilevel"/>
    <w:tmpl w:val="2A44C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86CDA"/>
    <w:multiLevelType w:val="hybridMultilevel"/>
    <w:tmpl w:val="B128FAFA"/>
    <w:lvl w:ilvl="0" w:tplc="08090001">
      <w:start w:val="1"/>
      <w:numFmt w:val="bullet"/>
      <w:lvlText w:val=""/>
      <w:lvlJc w:val="left"/>
      <w:pPr>
        <w:ind w:left="720" w:hanging="360"/>
      </w:pPr>
      <w:rPr>
        <w:rFonts w:ascii="Symbol" w:hAnsi="Symbol" w:hint="default"/>
      </w:rPr>
    </w:lvl>
    <w:lvl w:ilvl="1" w:tplc="031A5C10">
      <w:start w:val="1"/>
      <w:numFmt w:val="bullet"/>
      <w:lvlText w:val="o"/>
      <w:lvlJc w:val="left"/>
      <w:pPr>
        <w:ind w:left="1440" w:hanging="360"/>
      </w:pPr>
      <w:rPr>
        <w:rFonts w:ascii="Courier New" w:hAnsi="Courier New" w:hint="default"/>
      </w:rPr>
    </w:lvl>
    <w:lvl w:ilvl="2" w:tplc="44E435B0">
      <w:start w:val="1"/>
      <w:numFmt w:val="bullet"/>
      <w:lvlText w:val=""/>
      <w:lvlJc w:val="left"/>
      <w:pPr>
        <w:ind w:left="2160" w:hanging="360"/>
      </w:pPr>
      <w:rPr>
        <w:rFonts w:ascii="Wingdings" w:hAnsi="Wingdings" w:hint="default"/>
      </w:rPr>
    </w:lvl>
    <w:lvl w:ilvl="3" w:tplc="12AEEEF2">
      <w:start w:val="1"/>
      <w:numFmt w:val="bullet"/>
      <w:lvlText w:val=""/>
      <w:lvlJc w:val="left"/>
      <w:pPr>
        <w:ind w:left="2880" w:hanging="360"/>
      </w:pPr>
      <w:rPr>
        <w:rFonts w:ascii="Symbol" w:hAnsi="Symbol" w:hint="default"/>
      </w:rPr>
    </w:lvl>
    <w:lvl w:ilvl="4" w:tplc="7A84A39C">
      <w:start w:val="1"/>
      <w:numFmt w:val="bullet"/>
      <w:lvlText w:val="o"/>
      <w:lvlJc w:val="left"/>
      <w:pPr>
        <w:ind w:left="3600" w:hanging="360"/>
      </w:pPr>
      <w:rPr>
        <w:rFonts w:ascii="Courier New" w:hAnsi="Courier New" w:hint="default"/>
      </w:rPr>
    </w:lvl>
    <w:lvl w:ilvl="5" w:tplc="489CD810">
      <w:start w:val="1"/>
      <w:numFmt w:val="bullet"/>
      <w:lvlText w:val=""/>
      <w:lvlJc w:val="left"/>
      <w:pPr>
        <w:ind w:left="4320" w:hanging="360"/>
      </w:pPr>
      <w:rPr>
        <w:rFonts w:ascii="Wingdings" w:hAnsi="Wingdings" w:hint="default"/>
      </w:rPr>
    </w:lvl>
    <w:lvl w:ilvl="6" w:tplc="54B4F558">
      <w:start w:val="1"/>
      <w:numFmt w:val="bullet"/>
      <w:lvlText w:val=""/>
      <w:lvlJc w:val="left"/>
      <w:pPr>
        <w:ind w:left="5040" w:hanging="360"/>
      </w:pPr>
      <w:rPr>
        <w:rFonts w:ascii="Symbol" w:hAnsi="Symbol" w:hint="default"/>
      </w:rPr>
    </w:lvl>
    <w:lvl w:ilvl="7" w:tplc="F33E3E28">
      <w:start w:val="1"/>
      <w:numFmt w:val="bullet"/>
      <w:lvlText w:val="o"/>
      <w:lvlJc w:val="left"/>
      <w:pPr>
        <w:ind w:left="5760" w:hanging="360"/>
      </w:pPr>
      <w:rPr>
        <w:rFonts w:ascii="Courier New" w:hAnsi="Courier New" w:hint="default"/>
      </w:rPr>
    </w:lvl>
    <w:lvl w:ilvl="8" w:tplc="CEE25246">
      <w:start w:val="1"/>
      <w:numFmt w:val="bullet"/>
      <w:lvlText w:val=""/>
      <w:lvlJc w:val="left"/>
      <w:pPr>
        <w:ind w:left="6480" w:hanging="360"/>
      </w:pPr>
      <w:rPr>
        <w:rFonts w:ascii="Wingdings" w:hAnsi="Wingdings" w:hint="default"/>
      </w:rPr>
    </w:lvl>
  </w:abstractNum>
  <w:abstractNum w:abstractNumId="29" w15:restartNumberingAfterBreak="0">
    <w:nsid w:val="5A7DD535"/>
    <w:multiLevelType w:val="hybridMultilevel"/>
    <w:tmpl w:val="4C32A92A"/>
    <w:lvl w:ilvl="0" w:tplc="08090001">
      <w:start w:val="1"/>
      <w:numFmt w:val="bullet"/>
      <w:lvlText w:val=""/>
      <w:lvlJc w:val="left"/>
      <w:pPr>
        <w:ind w:left="720" w:hanging="360"/>
      </w:pPr>
      <w:rPr>
        <w:rFonts w:ascii="Symbol" w:hAnsi="Symbol" w:hint="default"/>
      </w:rPr>
    </w:lvl>
    <w:lvl w:ilvl="1" w:tplc="66F0A528">
      <w:start w:val="1"/>
      <w:numFmt w:val="bullet"/>
      <w:lvlText w:val="o"/>
      <w:lvlJc w:val="left"/>
      <w:pPr>
        <w:ind w:left="1440" w:hanging="360"/>
      </w:pPr>
      <w:rPr>
        <w:rFonts w:ascii="Courier New" w:hAnsi="Courier New" w:hint="default"/>
      </w:rPr>
    </w:lvl>
    <w:lvl w:ilvl="2" w:tplc="7812E40A">
      <w:start w:val="1"/>
      <w:numFmt w:val="bullet"/>
      <w:lvlText w:val=""/>
      <w:lvlJc w:val="left"/>
      <w:pPr>
        <w:ind w:left="2160" w:hanging="360"/>
      </w:pPr>
      <w:rPr>
        <w:rFonts w:ascii="Wingdings" w:hAnsi="Wingdings" w:hint="default"/>
      </w:rPr>
    </w:lvl>
    <w:lvl w:ilvl="3" w:tplc="13C2761E">
      <w:start w:val="1"/>
      <w:numFmt w:val="bullet"/>
      <w:lvlText w:val=""/>
      <w:lvlJc w:val="left"/>
      <w:pPr>
        <w:ind w:left="2880" w:hanging="360"/>
      </w:pPr>
      <w:rPr>
        <w:rFonts w:ascii="Symbol" w:hAnsi="Symbol" w:hint="default"/>
      </w:rPr>
    </w:lvl>
    <w:lvl w:ilvl="4" w:tplc="CBE6D200">
      <w:start w:val="1"/>
      <w:numFmt w:val="bullet"/>
      <w:lvlText w:val="o"/>
      <w:lvlJc w:val="left"/>
      <w:pPr>
        <w:ind w:left="3600" w:hanging="360"/>
      </w:pPr>
      <w:rPr>
        <w:rFonts w:ascii="Courier New" w:hAnsi="Courier New" w:hint="default"/>
      </w:rPr>
    </w:lvl>
    <w:lvl w:ilvl="5" w:tplc="F5CAD12E">
      <w:start w:val="1"/>
      <w:numFmt w:val="bullet"/>
      <w:lvlText w:val=""/>
      <w:lvlJc w:val="left"/>
      <w:pPr>
        <w:ind w:left="4320" w:hanging="360"/>
      </w:pPr>
      <w:rPr>
        <w:rFonts w:ascii="Wingdings" w:hAnsi="Wingdings" w:hint="default"/>
      </w:rPr>
    </w:lvl>
    <w:lvl w:ilvl="6" w:tplc="89642BD2">
      <w:start w:val="1"/>
      <w:numFmt w:val="bullet"/>
      <w:lvlText w:val=""/>
      <w:lvlJc w:val="left"/>
      <w:pPr>
        <w:ind w:left="5040" w:hanging="360"/>
      </w:pPr>
      <w:rPr>
        <w:rFonts w:ascii="Symbol" w:hAnsi="Symbol" w:hint="default"/>
      </w:rPr>
    </w:lvl>
    <w:lvl w:ilvl="7" w:tplc="9FEEE542">
      <w:start w:val="1"/>
      <w:numFmt w:val="bullet"/>
      <w:lvlText w:val="o"/>
      <w:lvlJc w:val="left"/>
      <w:pPr>
        <w:ind w:left="5760" w:hanging="360"/>
      </w:pPr>
      <w:rPr>
        <w:rFonts w:ascii="Courier New" w:hAnsi="Courier New" w:hint="default"/>
      </w:rPr>
    </w:lvl>
    <w:lvl w:ilvl="8" w:tplc="D0E690BA">
      <w:start w:val="1"/>
      <w:numFmt w:val="bullet"/>
      <w:lvlText w:val=""/>
      <w:lvlJc w:val="left"/>
      <w:pPr>
        <w:ind w:left="6480" w:hanging="360"/>
      </w:pPr>
      <w:rPr>
        <w:rFonts w:ascii="Wingdings" w:hAnsi="Wingdings" w:hint="default"/>
      </w:rPr>
    </w:lvl>
  </w:abstractNum>
  <w:abstractNum w:abstractNumId="30" w15:restartNumberingAfterBreak="0">
    <w:nsid w:val="5CCD78C6"/>
    <w:multiLevelType w:val="hybridMultilevel"/>
    <w:tmpl w:val="D526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7A8A8"/>
    <w:multiLevelType w:val="hybridMultilevel"/>
    <w:tmpl w:val="280E27A2"/>
    <w:lvl w:ilvl="0" w:tplc="ED72C28C">
      <w:start w:val="1"/>
      <w:numFmt w:val="bullet"/>
      <w:lvlText w:val="-"/>
      <w:lvlJc w:val="left"/>
      <w:pPr>
        <w:ind w:left="720" w:hanging="360"/>
      </w:pPr>
      <w:rPr>
        <w:rFonts w:ascii="Aptos" w:hAnsi="Aptos" w:hint="default"/>
      </w:rPr>
    </w:lvl>
    <w:lvl w:ilvl="1" w:tplc="02BE6DA2">
      <w:start w:val="1"/>
      <w:numFmt w:val="bullet"/>
      <w:lvlText w:val="o"/>
      <w:lvlJc w:val="left"/>
      <w:pPr>
        <w:ind w:left="1440" w:hanging="360"/>
      </w:pPr>
      <w:rPr>
        <w:rFonts w:ascii="Courier New" w:hAnsi="Courier New" w:hint="default"/>
      </w:rPr>
    </w:lvl>
    <w:lvl w:ilvl="2" w:tplc="7428B62C">
      <w:start w:val="1"/>
      <w:numFmt w:val="bullet"/>
      <w:lvlText w:val=""/>
      <w:lvlJc w:val="left"/>
      <w:pPr>
        <w:ind w:left="2160" w:hanging="360"/>
      </w:pPr>
      <w:rPr>
        <w:rFonts w:ascii="Wingdings" w:hAnsi="Wingdings" w:hint="default"/>
      </w:rPr>
    </w:lvl>
    <w:lvl w:ilvl="3" w:tplc="4C20B960">
      <w:start w:val="1"/>
      <w:numFmt w:val="bullet"/>
      <w:lvlText w:val=""/>
      <w:lvlJc w:val="left"/>
      <w:pPr>
        <w:ind w:left="2880" w:hanging="360"/>
      </w:pPr>
      <w:rPr>
        <w:rFonts w:ascii="Symbol" w:hAnsi="Symbol" w:hint="default"/>
      </w:rPr>
    </w:lvl>
    <w:lvl w:ilvl="4" w:tplc="2A74EC46">
      <w:start w:val="1"/>
      <w:numFmt w:val="bullet"/>
      <w:lvlText w:val="o"/>
      <w:lvlJc w:val="left"/>
      <w:pPr>
        <w:ind w:left="3600" w:hanging="360"/>
      </w:pPr>
      <w:rPr>
        <w:rFonts w:ascii="Courier New" w:hAnsi="Courier New" w:hint="default"/>
      </w:rPr>
    </w:lvl>
    <w:lvl w:ilvl="5" w:tplc="CD8C2898">
      <w:start w:val="1"/>
      <w:numFmt w:val="bullet"/>
      <w:lvlText w:val=""/>
      <w:lvlJc w:val="left"/>
      <w:pPr>
        <w:ind w:left="4320" w:hanging="360"/>
      </w:pPr>
      <w:rPr>
        <w:rFonts w:ascii="Wingdings" w:hAnsi="Wingdings" w:hint="default"/>
      </w:rPr>
    </w:lvl>
    <w:lvl w:ilvl="6" w:tplc="AC8E724A">
      <w:start w:val="1"/>
      <w:numFmt w:val="bullet"/>
      <w:lvlText w:val=""/>
      <w:lvlJc w:val="left"/>
      <w:pPr>
        <w:ind w:left="5040" w:hanging="360"/>
      </w:pPr>
      <w:rPr>
        <w:rFonts w:ascii="Symbol" w:hAnsi="Symbol" w:hint="default"/>
      </w:rPr>
    </w:lvl>
    <w:lvl w:ilvl="7" w:tplc="098E0144">
      <w:start w:val="1"/>
      <w:numFmt w:val="bullet"/>
      <w:lvlText w:val="o"/>
      <w:lvlJc w:val="left"/>
      <w:pPr>
        <w:ind w:left="5760" w:hanging="360"/>
      </w:pPr>
      <w:rPr>
        <w:rFonts w:ascii="Courier New" w:hAnsi="Courier New" w:hint="default"/>
      </w:rPr>
    </w:lvl>
    <w:lvl w:ilvl="8" w:tplc="C688EB74">
      <w:start w:val="1"/>
      <w:numFmt w:val="bullet"/>
      <w:lvlText w:val=""/>
      <w:lvlJc w:val="left"/>
      <w:pPr>
        <w:ind w:left="6480" w:hanging="360"/>
      </w:pPr>
      <w:rPr>
        <w:rFonts w:ascii="Wingdings" w:hAnsi="Wingdings" w:hint="default"/>
      </w:rPr>
    </w:lvl>
  </w:abstractNum>
  <w:abstractNum w:abstractNumId="32" w15:restartNumberingAfterBreak="0">
    <w:nsid w:val="71DA7F9E"/>
    <w:multiLevelType w:val="hybridMultilevel"/>
    <w:tmpl w:val="35AA4B5C"/>
    <w:lvl w:ilvl="0" w:tplc="9F6C7EE4">
      <w:start w:val="1"/>
      <w:numFmt w:val="bullet"/>
      <w:lvlText w:val="-"/>
      <w:lvlJc w:val="left"/>
      <w:pPr>
        <w:ind w:left="1080" w:hanging="360"/>
      </w:pPr>
      <w:rPr>
        <w:rFonts w:ascii="Aptos" w:hAnsi="Aptos" w:hint="default"/>
      </w:rPr>
    </w:lvl>
    <w:lvl w:ilvl="1" w:tplc="6BA64CD8">
      <w:start w:val="1"/>
      <w:numFmt w:val="bullet"/>
      <w:lvlText w:val="o"/>
      <w:lvlJc w:val="left"/>
      <w:pPr>
        <w:ind w:left="1800" w:hanging="360"/>
      </w:pPr>
      <w:rPr>
        <w:rFonts w:ascii="Courier New" w:hAnsi="Courier New" w:hint="default"/>
      </w:rPr>
    </w:lvl>
    <w:lvl w:ilvl="2" w:tplc="939C578E">
      <w:start w:val="1"/>
      <w:numFmt w:val="bullet"/>
      <w:lvlText w:val=""/>
      <w:lvlJc w:val="left"/>
      <w:pPr>
        <w:ind w:left="2520" w:hanging="360"/>
      </w:pPr>
      <w:rPr>
        <w:rFonts w:ascii="Wingdings" w:hAnsi="Wingdings" w:hint="default"/>
      </w:rPr>
    </w:lvl>
    <w:lvl w:ilvl="3" w:tplc="376A461E">
      <w:start w:val="1"/>
      <w:numFmt w:val="bullet"/>
      <w:lvlText w:val=""/>
      <w:lvlJc w:val="left"/>
      <w:pPr>
        <w:ind w:left="3240" w:hanging="360"/>
      </w:pPr>
      <w:rPr>
        <w:rFonts w:ascii="Symbol" w:hAnsi="Symbol" w:hint="default"/>
      </w:rPr>
    </w:lvl>
    <w:lvl w:ilvl="4" w:tplc="7A3A7016">
      <w:start w:val="1"/>
      <w:numFmt w:val="bullet"/>
      <w:lvlText w:val="o"/>
      <w:lvlJc w:val="left"/>
      <w:pPr>
        <w:ind w:left="3960" w:hanging="360"/>
      </w:pPr>
      <w:rPr>
        <w:rFonts w:ascii="Courier New" w:hAnsi="Courier New" w:hint="default"/>
      </w:rPr>
    </w:lvl>
    <w:lvl w:ilvl="5" w:tplc="9CB453D2">
      <w:start w:val="1"/>
      <w:numFmt w:val="bullet"/>
      <w:lvlText w:val=""/>
      <w:lvlJc w:val="left"/>
      <w:pPr>
        <w:ind w:left="4680" w:hanging="360"/>
      </w:pPr>
      <w:rPr>
        <w:rFonts w:ascii="Wingdings" w:hAnsi="Wingdings" w:hint="default"/>
      </w:rPr>
    </w:lvl>
    <w:lvl w:ilvl="6" w:tplc="F9BE7B98">
      <w:start w:val="1"/>
      <w:numFmt w:val="bullet"/>
      <w:lvlText w:val=""/>
      <w:lvlJc w:val="left"/>
      <w:pPr>
        <w:ind w:left="5400" w:hanging="360"/>
      </w:pPr>
      <w:rPr>
        <w:rFonts w:ascii="Symbol" w:hAnsi="Symbol" w:hint="default"/>
      </w:rPr>
    </w:lvl>
    <w:lvl w:ilvl="7" w:tplc="ECAC426A">
      <w:start w:val="1"/>
      <w:numFmt w:val="bullet"/>
      <w:lvlText w:val="o"/>
      <w:lvlJc w:val="left"/>
      <w:pPr>
        <w:ind w:left="6120" w:hanging="360"/>
      </w:pPr>
      <w:rPr>
        <w:rFonts w:ascii="Courier New" w:hAnsi="Courier New" w:hint="default"/>
      </w:rPr>
    </w:lvl>
    <w:lvl w:ilvl="8" w:tplc="381E2A8E">
      <w:start w:val="1"/>
      <w:numFmt w:val="bullet"/>
      <w:lvlText w:val=""/>
      <w:lvlJc w:val="left"/>
      <w:pPr>
        <w:ind w:left="6840" w:hanging="360"/>
      </w:pPr>
      <w:rPr>
        <w:rFonts w:ascii="Wingdings" w:hAnsi="Wingdings" w:hint="default"/>
      </w:rPr>
    </w:lvl>
  </w:abstractNum>
  <w:abstractNum w:abstractNumId="33" w15:restartNumberingAfterBreak="0">
    <w:nsid w:val="7272FC49"/>
    <w:multiLevelType w:val="hybridMultilevel"/>
    <w:tmpl w:val="B18494E4"/>
    <w:lvl w:ilvl="0" w:tplc="519078C6">
      <w:start w:val="1"/>
      <w:numFmt w:val="bullet"/>
      <w:lvlText w:val="-"/>
      <w:lvlJc w:val="left"/>
      <w:pPr>
        <w:ind w:left="720" w:hanging="360"/>
      </w:pPr>
      <w:rPr>
        <w:rFonts w:ascii="Aptos" w:hAnsi="Aptos" w:hint="default"/>
      </w:rPr>
    </w:lvl>
    <w:lvl w:ilvl="1" w:tplc="DC52C044">
      <w:start w:val="1"/>
      <w:numFmt w:val="bullet"/>
      <w:lvlText w:val="o"/>
      <w:lvlJc w:val="left"/>
      <w:pPr>
        <w:ind w:left="1440" w:hanging="360"/>
      </w:pPr>
      <w:rPr>
        <w:rFonts w:ascii="Courier New" w:hAnsi="Courier New" w:hint="default"/>
      </w:rPr>
    </w:lvl>
    <w:lvl w:ilvl="2" w:tplc="97647D1A">
      <w:start w:val="1"/>
      <w:numFmt w:val="bullet"/>
      <w:lvlText w:val=""/>
      <w:lvlJc w:val="left"/>
      <w:pPr>
        <w:ind w:left="2160" w:hanging="360"/>
      </w:pPr>
      <w:rPr>
        <w:rFonts w:ascii="Wingdings" w:hAnsi="Wingdings" w:hint="default"/>
      </w:rPr>
    </w:lvl>
    <w:lvl w:ilvl="3" w:tplc="D3BA22AC">
      <w:start w:val="1"/>
      <w:numFmt w:val="bullet"/>
      <w:lvlText w:val=""/>
      <w:lvlJc w:val="left"/>
      <w:pPr>
        <w:ind w:left="2880" w:hanging="360"/>
      </w:pPr>
      <w:rPr>
        <w:rFonts w:ascii="Symbol" w:hAnsi="Symbol" w:hint="default"/>
      </w:rPr>
    </w:lvl>
    <w:lvl w:ilvl="4" w:tplc="71E0236C">
      <w:start w:val="1"/>
      <w:numFmt w:val="bullet"/>
      <w:lvlText w:val="o"/>
      <w:lvlJc w:val="left"/>
      <w:pPr>
        <w:ind w:left="3600" w:hanging="360"/>
      </w:pPr>
      <w:rPr>
        <w:rFonts w:ascii="Courier New" w:hAnsi="Courier New" w:hint="default"/>
      </w:rPr>
    </w:lvl>
    <w:lvl w:ilvl="5" w:tplc="50E83A24">
      <w:start w:val="1"/>
      <w:numFmt w:val="bullet"/>
      <w:lvlText w:val=""/>
      <w:lvlJc w:val="left"/>
      <w:pPr>
        <w:ind w:left="4320" w:hanging="360"/>
      </w:pPr>
      <w:rPr>
        <w:rFonts w:ascii="Wingdings" w:hAnsi="Wingdings" w:hint="default"/>
      </w:rPr>
    </w:lvl>
    <w:lvl w:ilvl="6" w:tplc="EBC6A652">
      <w:start w:val="1"/>
      <w:numFmt w:val="bullet"/>
      <w:lvlText w:val=""/>
      <w:lvlJc w:val="left"/>
      <w:pPr>
        <w:ind w:left="5040" w:hanging="360"/>
      </w:pPr>
      <w:rPr>
        <w:rFonts w:ascii="Symbol" w:hAnsi="Symbol" w:hint="default"/>
      </w:rPr>
    </w:lvl>
    <w:lvl w:ilvl="7" w:tplc="13B09AD6">
      <w:start w:val="1"/>
      <w:numFmt w:val="bullet"/>
      <w:lvlText w:val="o"/>
      <w:lvlJc w:val="left"/>
      <w:pPr>
        <w:ind w:left="5760" w:hanging="360"/>
      </w:pPr>
      <w:rPr>
        <w:rFonts w:ascii="Courier New" w:hAnsi="Courier New" w:hint="default"/>
      </w:rPr>
    </w:lvl>
    <w:lvl w:ilvl="8" w:tplc="7EEA45B8">
      <w:start w:val="1"/>
      <w:numFmt w:val="bullet"/>
      <w:lvlText w:val=""/>
      <w:lvlJc w:val="left"/>
      <w:pPr>
        <w:ind w:left="6480" w:hanging="360"/>
      </w:pPr>
      <w:rPr>
        <w:rFonts w:ascii="Wingdings" w:hAnsi="Wingdings" w:hint="default"/>
      </w:rPr>
    </w:lvl>
  </w:abstractNum>
  <w:abstractNum w:abstractNumId="34" w15:restartNumberingAfterBreak="0">
    <w:nsid w:val="79BE6FC5"/>
    <w:multiLevelType w:val="hybridMultilevel"/>
    <w:tmpl w:val="0E9CCD5E"/>
    <w:lvl w:ilvl="0" w:tplc="08090001">
      <w:start w:val="1"/>
      <w:numFmt w:val="bullet"/>
      <w:lvlText w:val=""/>
      <w:lvlJc w:val="left"/>
      <w:pPr>
        <w:ind w:left="720" w:hanging="360"/>
      </w:pPr>
      <w:rPr>
        <w:rFonts w:ascii="Symbol" w:hAnsi="Symbol" w:hint="default"/>
      </w:rPr>
    </w:lvl>
    <w:lvl w:ilvl="1" w:tplc="FFC0ECE6">
      <w:start w:val="1"/>
      <w:numFmt w:val="bullet"/>
      <w:lvlText w:val="o"/>
      <w:lvlJc w:val="left"/>
      <w:pPr>
        <w:ind w:left="1440" w:hanging="360"/>
      </w:pPr>
      <w:rPr>
        <w:rFonts w:ascii="Courier New" w:hAnsi="Courier New" w:hint="default"/>
      </w:rPr>
    </w:lvl>
    <w:lvl w:ilvl="2" w:tplc="E034ADF2">
      <w:start w:val="1"/>
      <w:numFmt w:val="bullet"/>
      <w:lvlText w:val=""/>
      <w:lvlJc w:val="left"/>
      <w:pPr>
        <w:ind w:left="2160" w:hanging="360"/>
      </w:pPr>
      <w:rPr>
        <w:rFonts w:ascii="Wingdings" w:hAnsi="Wingdings" w:hint="default"/>
      </w:rPr>
    </w:lvl>
    <w:lvl w:ilvl="3" w:tplc="96745304">
      <w:start w:val="1"/>
      <w:numFmt w:val="bullet"/>
      <w:lvlText w:val=""/>
      <w:lvlJc w:val="left"/>
      <w:pPr>
        <w:ind w:left="2880" w:hanging="360"/>
      </w:pPr>
      <w:rPr>
        <w:rFonts w:ascii="Symbol" w:hAnsi="Symbol" w:hint="default"/>
      </w:rPr>
    </w:lvl>
    <w:lvl w:ilvl="4" w:tplc="2C924D12">
      <w:start w:val="1"/>
      <w:numFmt w:val="bullet"/>
      <w:lvlText w:val="o"/>
      <w:lvlJc w:val="left"/>
      <w:pPr>
        <w:ind w:left="3600" w:hanging="360"/>
      </w:pPr>
      <w:rPr>
        <w:rFonts w:ascii="Courier New" w:hAnsi="Courier New" w:hint="default"/>
      </w:rPr>
    </w:lvl>
    <w:lvl w:ilvl="5" w:tplc="1D5486B4">
      <w:start w:val="1"/>
      <w:numFmt w:val="bullet"/>
      <w:lvlText w:val=""/>
      <w:lvlJc w:val="left"/>
      <w:pPr>
        <w:ind w:left="4320" w:hanging="360"/>
      </w:pPr>
      <w:rPr>
        <w:rFonts w:ascii="Wingdings" w:hAnsi="Wingdings" w:hint="default"/>
      </w:rPr>
    </w:lvl>
    <w:lvl w:ilvl="6" w:tplc="0FB276BE">
      <w:start w:val="1"/>
      <w:numFmt w:val="bullet"/>
      <w:lvlText w:val=""/>
      <w:lvlJc w:val="left"/>
      <w:pPr>
        <w:ind w:left="5040" w:hanging="360"/>
      </w:pPr>
      <w:rPr>
        <w:rFonts w:ascii="Symbol" w:hAnsi="Symbol" w:hint="default"/>
      </w:rPr>
    </w:lvl>
    <w:lvl w:ilvl="7" w:tplc="E36E922A">
      <w:start w:val="1"/>
      <w:numFmt w:val="bullet"/>
      <w:lvlText w:val="o"/>
      <w:lvlJc w:val="left"/>
      <w:pPr>
        <w:ind w:left="5760" w:hanging="360"/>
      </w:pPr>
      <w:rPr>
        <w:rFonts w:ascii="Courier New" w:hAnsi="Courier New" w:hint="default"/>
      </w:rPr>
    </w:lvl>
    <w:lvl w:ilvl="8" w:tplc="F8EC0886">
      <w:start w:val="1"/>
      <w:numFmt w:val="bullet"/>
      <w:lvlText w:val=""/>
      <w:lvlJc w:val="left"/>
      <w:pPr>
        <w:ind w:left="6480" w:hanging="360"/>
      </w:pPr>
      <w:rPr>
        <w:rFonts w:ascii="Wingdings" w:hAnsi="Wingdings" w:hint="default"/>
      </w:rPr>
    </w:lvl>
  </w:abstractNum>
  <w:abstractNum w:abstractNumId="35" w15:restartNumberingAfterBreak="0">
    <w:nsid w:val="7A19960A"/>
    <w:multiLevelType w:val="hybridMultilevel"/>
    <w:tmpl w:val="616CF828"/>
    <w:lvl w:ilvl="0" w:tplc="08090001">
      <w:start w:val="1"/>
      <w:numFmt w:val="bullet"/>
      <w:lvlText w:val=""/>
      <w:lvlJc w:val="left"/>
      <w:pPr>
        <w:ind w:left="720" w:hanging="360"/>
      </w:pPr>
      <w:rPr>
        <w:rFonts w:ascii="Symbol" w:hAnsi="Symbol" w:hint="default"/>
      </w:rPr>
    </w:lvl>
    <w:lvl w:ilvl="1" w:tplc="B2B67D74">
      <w:start w:val="1"/>
      <w:numFmt w:val="bullet"/>
      <w:lvlText w:val="o"/>
      <w:lvlJc w:val="left"/>
      <w:pPr>
        <w:ind w:left="1440" w:hanging="360"/>
      </w:pPr>
      <w:rPr>
        <w:rFonts w:ascii="Courier New" w:hAnsi="Courier New" w:hint="default"/>
      </w:rPr>
    </w:lvl>
    <w:lvl w:ilvl="2" w:tplc="38BCD924">
      <w:start w:val="1"/>
      <w:numFmt w:val="bullet"/>
      <w:lvlText w:val=""/>
      <w:lvlJc w:val="left"/>
      <w:pPr>
        <w:ind w:left="2160" w:hanging="360"/>
      </w:pPr>
      <w:rPr>
        <w:rFonts w:ascii="Wingdings" w:hAnsi="Wingdings" w:hint="default"/>
      </w:rPr>
    </w:lvl>
    <w:lvl w:ilvl="3" w:tplc="D4045F96">
      <w:start w:val="1"/>
      <w:numFmt w:val="bullet"/>
      <w:lvlText w:val=""/>
      <w:lvlJc w:val="left"/>
      <w:pPr>
        <w:ind w:left="2880" w:hanging="360"/>
      </w:pPr>
      <w:rPr>
        <w:rFonts w:ascii="Symbol" w:hAnsi="Symbol" w:hint="default"/>
      </w:rPr>
    </w:lvl>
    <w:lvl w:ilvl="4" w:tplc="744E7724">
      <w:start w:val="1"/>
      <w:numFmt w:val="bullet"/>
      <w:lvlText w:val="o"/>
      <w:lvlJc w:val="left"/>
      <w:pPr>
        <w:ind w:left="3600" w:hanging="360"/>
      </w:pPr>
      <w:rPr>
        <w:rFonts w:ascii="Courier New" w:hAnsi="Courier New" w:hint="default"/>
      </w:rPr>
    </w:lvl>
    <w:lvl w:ilvl="5" w:tplc="3F88A068">
      <w:start w:val="1"/>
      <w:numFmt w:val="bullet"/>
      <w:lvlText w:val=""/>
      <w:lvlJc w:val="left"/>
      <w:pPr>
        <w:ind w:left="4320" w:hanging="360"/>
      </w:pPr>
      <w:rPr>
        <w:rFonts w:ascii="Wingdings" w:hAnsi="Wingdings" w:hint="default"/>
      </w:rPr>
    </w:lvl>
    <w:lvl w:ilvl="6" w:tplc="3F62E9C6">
      <w:start w:val="1"/>
      <w:numFmt w:val="bullet"/>
      <w:lvlText w:val=""/>
      <w:lvlJc w:val="left"/>
      <w:pPr>
        <w:ind w:left="5040" w:hanging="360"/>
      </w:pPr>
      <w:rPr>
        <w:rFonts w:ascii="Symbol" w:hAnsi="Symbol" w:hint="default"/>
      </w:rPr>
    </w:lvl>
    <w:lvl w:ilvl="7" w:tplc="FE64C82E">
      <w:start w:val="1"/>
      <w:numFmt w:val="bullet"/>
      <w:lvlText w:val="o"/>
      <w:lvlJc w:val="left"/>
      <w:pPr>
        <w:ind w:left="5760" w:hanging="360"/>
      </w:pPr>
      <w:rPr>
        <w:rFonts w:ascii="Courier New" w:hAnsi="Courier New" w:hint="default"/>
      </w:rPr>
    </w:lvl>
    <w:lvl w:ilvl="8" w:tplc="0AB8BA5E">
      <w:start w:val="1"/>
      <w:numFmt w:val="bullet"/>
      <w:lvlText w:val=""/>
      <w:lvlJc w:val="left"/>
      <w:pPr>
        <w:ind w:left="6480" w:hanging="360"/>
      </w:pPr>
      <w:rPr>
        <w:rFonts w:ascii="Wingdings" w:hAnsi="Wingdings" w:hint="default"/>
      </w:rPr>
    </w:lvl>
  </w:abstractNum>
  <w:num w:numId="1" w16cid:durableId="1045790005">
    <w:abstractNumId w:val="5"/>
  </w:num>
  <w:num w:numId="2" w16cid:durableId="1109352112">
    <w:abstractNumId w:val="8"/>
  </w:num>
  <w:num w:numId="3" w16cid:durableId="123354248">
    <w:abstractNumId w:val="25"/>
  </w:num>
  <w:num w:numId="4" w16cid:durableId="124856573">
    <w:abstractNumId w:val="22"/>
  </w:num>
  <w:num w:numId="5" w16cid:durableId="1275476069">
    <w:abstractNumId w:val="14"/>
  </w:num>
  <w:num w:numId="6" w16cid:durableId="1284774088">
    <w:abstractNumId w:val="23"/>
  </w:num>
  <w:num w:numId="7" w16cid:durableId="1522864651">
    <w:abstractNumId w:val="10"/>
  </w:num>
  <w:num w:numId="8" w16cid:durableId="1558466244">
    <w:abstractNumId w:val="17"/>
  </w:num>
  <w:num w:numId="9" w16cid:durableId="1666324815">
    <w:abstractNumId w:val="0"/>
  </w:num>
  <w:num w:numId="10" w16cid:durableId="1700204810">
    <w:abstractNumId w:val="28"/>
  </w:num>
  <w:num w:numId="11" w16cid:durableId="1742022617">
    <w:abstractNumId w:val="35"/>
  </w:num>
  <w:num w:numId="12" w16cid:durableId="1822846091">
    <w:abstractNumId w:val="26"/>
  </w:num>
  <w:num w:numId="13" w16cid:durableId="1843861758">
    <w:abstractNumId w:val="19"/>
  </w:num>
  <w:num w:numId="14" w16cid:durableId="2080057408">
    <w:abstractNumId w:val="13"/>
  </w:num>
  <w:num w:numId="15" w16cid:durableId="318073242">
    <w:abstractNumId w:val="29"/>
  </w:num>
  <w:num w:numId="16" w16cid:durableId="333992686">
    <w:abstractNumId w:val="31"/>
  </w:num>
  <w:num w:numId="17" w16cid:durableId="360785969">
    <w:abstractNumId w:val="6"/>
  </w:num>
  <w:num w:numId="18" w16cid:durableId="392393623">
    <w:abstractNumId w:val="32"/>
  </w:num>
  <w:num w:numId="19" w16cid:durableId="432865651">
    <w:abstractNumId w:val="34"/>
  </w:num>
  <w:num w:numId="20" w16cid:durableId="433018031">
    <w:abstractNumId w:val="27"/>
  </w:num>
  <w:num w:numId="21" w16cid:durableId="433287411">
    <w:abstractNumId w:val="12"/>
  </w:num>
  <w:num w:numId="22" w16cid:durableId="507327620">
    <w:abstractNumId w:val="21"/>
  </w:num>
  <w:num w:numId="23" w16cid:durableId="518541341">
    <w:abstractNumId w:val="2"/>
  </w:num>
  <w:num w:numId="24" w16cid:durableId="563028857">
    <w:abstractNumId w:val="15"/>
  </w:num>
  <w:num w:numId="25" w16cid:durableId="611329524">
    <w:abstractNumId w:val="33"/>
  </w:num>
  <w:num w:numId="26" w16cid:durableId="785807673">
    <w:abstractNumId w:val="1"/>
  </w:num>
  <w:num w:numId="27" w16cid:durableId="884681812">
    <w:abstractNumId w:val="11"/>
  </w:num>
  <w:num w:numId="28" w16cid:durableId="734550338">
    <w:abstractNumId w:val="20"/>
  </w:num>
  <w:num w:numId="29" w16cid:durableId="148518739">
    <w:abstractNumId w:val="7"/>
  </w:num>
  <w:num w:numId="30" w16cid:durableId="1274046799">
    <w:abstractNumId w:val="4"/>
  </w:num>
  <w:num w:numId="31" w16cid:durableId="1555893665">
    <w:abstractNumId w:val="9"/>
  </w:num>
  <w:num w:numId="32" w16cid:durableId="1088382199">
    <w:abstractNumId w:val="18"/>
  </w:num>
  <w:num w:numId="33" w16cid:durableId="1305622832">
    <w:abstractNumId w:val="16"/>
  </w:num>
  <w:num w:numId="34" w16cid:durableId="689986071">
    <w:abstractNumId w:val="30"/>
  </w:num>
  <w:num w:numId="35" w16cid:durableId="1115518396">
    <w:abstractNumId w:val="3"/>
  </w:num>
  <w:num w:numId="36" w16cid:durableId="1911226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0B"/>
    <w:rsid w:val="00021230"/>
    <w:rsid w:val="00026130"/>
    <w:rsid w:val="00034143"/>
    <w:rsid w:val="00074577"/>
    <w:rsid w:val="0009116B"/>
    <w:rsid w:val="000A12BE"/>
    <w:rsid w:val="000A3B9B"/>
    <w:rsid w:val="000E7F3D"/>
    <w:rsid w:val="000F5599"/>
    <w:rsid w:val="00112144"/>
    <w:rsid w:val="001246AC"/>
    <w:rsid w:val="0014366A"/>
    <w:rsid w:val="001553FC"/>
    <w:rsid w:val="00161175"/>
    <w:rsid w:val="00192E0C"/>
    <w:rsid w:val="001A4E0F"/>
    <w:rsid w:val="001B4163"/>
    <w:rsid w:val="001C7A68"/>
    <w:rsid w:val="001D0193"/>
    <w:rsid w:val="00235196"/>
    <w:rsid w:val="00260833"/>
    <w:rsid w:val="002704FB"/>
    <w:rsid w:val="00280F38"/>
    <w:rsid w:val="00280FAD"/>
    <w:rsid w:val="002B7554"/>
    <w:rsid w:val="002D37ED"/>
    <w:rsid w:val="003028C0"/>
    <w:rsid w:val="003A1175"/>
    <w:rsid w:val="004167F2"/>
    <w:rsid w:val="00450C3C"/>
    <w:rsid w:val="00457C7A"/>
    <w:rsid w:val="004C32A0"/>
    <w:rsid w:val="00507D03"/>
    <w:rsid w:val="005178E9"/>
    <w:rsid w:val="00524589"/>
    <w:rsid w:val="005538B7"/>
    <w:rsid w:val="0056582B"/>
    <w:rsid w:val="00594165"/>
    <w:rsid w:val="00601A94"/>
    <w:rsid w:val="00626D10"/>
    <w:rsid w:val="006324E1"/>
    <w:rsid w:val="006444BC"/>
    <w:rsid w:val="006612B1"/>
    <w:rsid w:val="00681B58"/>
    <w:rsid w:val="006B3920"/>
    <w:rsid w:val="006B7CFF"/>
    <w:rsid w:val="00730715"/>
    <w:rsid w:val="00743272"/>
    <w:rsid w:val="007457CE"/>
    <w:rsid w:val="0077038E"/>
    <w:rsid w:val="007B7714"/>
    <w:rsid w:val="007C10BA"/>
    <w:rsid w:val="007C114B"/>
    <w:rsid w:val="008320DF"/>
    <w:rsid w:val="008419FB"/>
    <w:rsid w:val="00842464"/>
    <w:rsid w:val="008424D2"/>
    <w:rsid w:val="00872496"/>
    <w:rsid w:val="00882138"/>
    <w:rsid w:val="008964C9"/>
    <w:rsid w:val="00900443"/>
    <w:rsid w:val="009051CB"/>
    <w:rsid w:val="0094904E"/>
    <w:rsid w:val="00960AC5"/>
    <w:rsid w:val="009776AE"/>
    <w:rsid w:val="0098751F"/>
    <w:rsid w:val="009E13EF"/>
    <w:rsid w:val="009E1683"/>
    <w:rsid w:val="00A2607E"/>
    <w:rsid w:val="00A40744"/>
    <w:rsid w:val="00A8296F"/>
    <w:rsid w:val="00AE1884"/>
    <w:rsid w:val="00AF7080"/>
    <w:rsid w:val="00B0430D"/>
    <w:rsid w:val="00B33009"/>
    <w:rsid w:val="00B41501"/>
    <w:rsid w:val="00B7052A"/>
    <w:rsid w:val="00BB718D"/>
    <w:rsid w:val="00C00A2C"/>
    <w:rsid w:val="00C17028"/>
    <w:rsid w:val="00C634DF"/>
    <w:rsid w:val="00C66831"/>
    <w:rsid w:val="00C871F0"/>
    <w:rsid w:val="00CB77D4"/>
    <w:rsid w:val="00CC53EA"/>
    <w:rsid w:val="00CF6D39"/>
    <w:rsid w:val="00D26884"/>
    <w:rsid w:val="00D40549"/>
    <w:rsid w:val="00D9790B"/>
    <w:rsid w:val="00DA2260"/>
    <w:rsid w:val="00DB3ADF"/>
    <w:rsid w:val="00DC24D4"/>
    <w:rsid w:val="00DD18B9"/>
    <w:rsid w:val="00DE2A5B"/>
    <w:rsid w:val="00DE77F9"/>
    <w:rsid w:val="00DF16C3"/>
    <w:rsid w:val="00DF3481"/>
    <w:rsid w:val="00E31BDB"/>
    <w:rsid w:val="00E6664F"/>
    <w:rsid w:val="00E8045B"/>
    <w:rsid w:val="00E9400F"/>
    <w:rsid w:val="00EC3CDF"/>
    <w:rsid w:val="00ED3C0B"/>
    <w:rsid w:val="00EE6648"/>
    <w:rsid w:val="00EF2729"/>
    <w:rsid w:val="00F049F1"/>
    <w:rsid w:val="00F13C27"/>
    <w:rsid w:val="00F603A0"/>
    <w:rsid w:val="00F81BEC"/>
    <w:rsid w:val="00F82176"/>
    <w:rsid w:val="00F96EAC"/>
    <w:rsid w:val="00FB56FB"/>
    <w:rsid w:val="00FD2632"/>
    <w:rsid w:val="00FE2EB2"/>
    <w:rsid w:val="2700C2A3"/>
    <w:rsid w:val="74C07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3CCBCA"/>
  <w15:chartTrackingRefBased/>
  <w15:docId w15:val="{16DEAAA5-0A62-4430-B392-4B645E75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80"/>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ED3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D3C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D3C0B"/>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C0B"/>
    <w:rPr>
      <w:rFonts w:asciiTheme="majorHAnsi" w:eastAsiaTheme="majorEastAsia" w:hAnsiTheme="majorHAnsi" w:cstheme="majorBidi"/>
      <w:color w:val="2F5496" w:themeColor="accent1" w:themeShade="BF"/>
      <w:sz w:val="32"/>
      <w:szCs w:val="32"/>
      <w:lang w:val="en-US" w:eastAsia="ja-JP"/>
    </w:rPr>
  </w:style>
  <w:style w:type="character" w:customStyle="1" w:styleId="Heading3Char">
    <w:name w:val="Heading 3 Char"/>
    <w:basedOn w:val="DefaultParagraphFont"/>
    <w:link w:val="Heading3"/>
    <w:uiPriority w:val="9"/>
    <w:rsid w:val="00ED3C0B"/>
    <w:rPr>
      <w:rFonts w:eastAsiaTheme="majorEastAsia" w:cstheme="majorBidi"/>
      <w:color w:val="2F5496" w:themeColor="accent1" w:themeShade="BF"/>
      <w:sz w:val="28"/>
      <w:szCs w:val="28"/>
      <w:lang w:val="en-US" w:eastAsia="ja-JP"/>
    </w:rPr>
  </w:style>
  <w:style w:type="character" w:customStyle="1" w:styleId="Heading4Char">
    <w:name w:val="Heading 4 Char"/>
    <w:basedOn w:val="DefaultParagraphFont"/>
    <w:link w:val="Heading4"/>
    <w:uiPriority w:val="9"/>
    <w:rsid w:val="00ED3C0B"/>
    <w:rPr>
      <w:rFonts w:eastAsiaTheme="majorEastAsia" w:cstheme="majorBidi"/>
      <w:i/>
      <w:iCs/>
      <w:color w:val="2F5496" w:themeColor="accent1" w:themeShade="BF"/>
      <w:lang w:val="en-US" w:eastAsia="ja-JP"/>
    </w:rPr>
  </w:style>
  <w:style w:type="paragraph" w:styleId="ListParagraph">
    <w:name w:val="List Paragraph"/>
    <w:basedOn w:val="Normal"/>
    <w:uiPriority w:val="34"/>
    <w:qFormat/>
    <w:rsid w:val="00ED3C0B"/>
    <w:pPr>
      <w:ind w:left="720"/>
      <w:contextualSpacing/>
    </w:pPr>
  </w:style>
  <w:style w:type="character" w:styleId="SubtleReference">
    <w:name w:val="Subtle Reference"/>
    <w:basedOn w:val="DefaultParagraphFont"/>
    <w:uiPriority w:val="31"/>
    <w:qFormat/>
    <w:rsid w:val="00ED3C0B"/>
    <w:rPr>
      <w:smallCaps/>
      <w:color w:val="5A5A5A" w:themeColor="text1" w:themeTint="A5"/>
    </w:rPr>
  </w:style>
  <w:style w:type="character" w:styleId="Hyperlink">
    <w:name w:val="Hyperlink"/>
    <w:basedOn w:val="DefaultParagraphFont"/>
    <w:uiPriority w:val="99"/>
    <w:unhideWhenUsed/>
    <w:rsid w:val="00ED3C0B"/>
    <w:rPr>
      <w:color w:val="0563C1" w:themeColor="hyperlink"/>
      <w:u w:val="single"/>
    </w:rPr>
  </w:style>
  <w:style w:type="character" w:customStyle="1" w:styleId="s3">
    <w:name w:val="s3"/>
    <w:basedOn w:val="DefaultParagraphFont"/>
    <w:rsid w:val="00112144"/>
  </w:style>
  <w:style w:type="character" w:customStyle="1" w:styleId="s5">
    <w:name w:val="s5"/>
    <w:basedOn w:val="DefaultParagraphFont"/>
    <w:rsid w:val="00112144"/>
  </w:style>
  <w:style w:type="character" w:customStyle="1" w:styleId="apple-converted-space">
    <w:name w:val="apple-converted-space"/>
    <w:basedOn w:val="DefaultParagraphFont"/>
    <w:rsid w:val="00112144"/>
  </w:style>
  <w:style w:type="character" w:customStyle="1" w:styleId="s8">
    <w:name w:val="s8"/>
    <w:basedOn w:val="DefaultParagraphFont"/>
    <w:rsid w:val="00112144"/>
  </w:style>
  <w:style w:type="paragraph" w:customStyle="1" w:styleId="paragraph">
    <w:name w:val="paragraph"/>
    <w:basedOn w:val="Normal"/>
    <w:rsid w:val="009E13EF"/>
    <w:pPr>
      <w:spacing w:before="100" w:beforeAutospacing="1" w:after="100" w:afterAutospacing="1"/>
    </w:pPr>
    <w:rPr>
      <w:lang w:eastAsia="zh-CN"/>
    </w:rPr>
  </w:style>
  <w:style w:type="character" w:customStyle="1" w:styleId="normaltextrun">
    <w:name w:val="normaltextrun"/>
    <w:basedOn w:val="DefaultParagraphFont"/>
    <w:rsid w:val="009E13EF"/>
  </w:style>
  <w:style w:type="character" w:customStyle="1" w:styleId="eop">
    <w:name w:val="eop"/>
    <w:basedOn w:val="DefaultParagraphFont"/>
    <w:rsid w:val="009E13EF"/>
  </w:style>
  <w:style w:type="character" w:customStyle="1" w:styleId="outlook-search-highlight">
    <w:name w:val="outlook-search-highlight"/>
    <w:basedOn w:val="DefaultParagraphFont"/>
    <w:rsid w:val="00AF7080"/>
  </w:style>
  <w:style w:type="character" w:styleId="UnresolvedMention">
    <w:name w:val="Unresolved Mention"/>
    <w:basedOn w:val="DefaultParagraphFont"/>
    <w:uiPriority w:val="99"/>
    <w:semiHidden/>
    <w:unhideWhenUsed/>
    <w:rsid w:val="0064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08088">
      <w:bodyDiv w:val="1"/>
      <w:marLeft w:val="0"/>
      <w:marRight w:val="0"/>
      <w:marTop w:val="0"/>
      <w:marBottom w:val="0"/>
      <w:divBdr>
        <w:top w:val="none" w:sz="0" w:space="0" w:color="auto"/>
        <w:left w:val="none" w:sz="0" w:space="0" w:color="auto"/>
        <w:bottom w:val="none" w:sz="0" w:space="0" w:color="auto"/>
        <w:right w:val="none" w:sz="0" w:space="0" w:color="auto"/>
      </w:divBdr>
      <w:divsChild>
        <w:div w:id="30958193">
          <w:marLeft w:val="540"/>
          <w:marRight w:val="0"/>
          <w:marTop w:val="0"/>
          <w:marBottom w:val="0"/>
          <w:divBdr>
            <w:top w:val="none" w:sz="0" w:space="0" w:color="auto"/>
            <w:left w:val="none" w:sz="0" w:space="0" w:color="auto"/>
            <w:bottom w:val="none" w:sz="0" w:space="0" w:color="auto"/>
            <w:right w:val="none" w:sz="0" w:space="0" w:color="auto"/>
          </w:divBdr>
        </w:div>
        <w:div w:id="474031461">
          <w:marLeft w:val="1080"/>
          <w:marRight w:val="0"/>
          <w:marTop w:val="0"/>
          <w:marBottom w:val="0"/>
          <w:divBdr>
            <w:top w:val="none" w:sz="0" w:space="0" w:color="auto"/>
            <w:left w:val="none" w:sz="0" w:space="0" w:color="auto"/>
            <w:bottom w:val="none" w:sz="0" w:space="0" w:color="auto"/>
            <w:right w:val="none" w:sz="0" w:space="0" w:color="auto"/>
          </w:divBdr>
        </w:div>
      </w:divsChild>
    </w:div>
    <w:div w:id="654381969">
      <w:bodyDiv w:val="1"/>
      <w:marLeft w:val="0"/>
      <w:marRight w:val="0"/>
      <w:marTop w:val="0"/>
      <w:marBottom w:val="0"/>
      <w:divBdr>
        <w:top w:val="none" w:sz="0" w:space="0" w:color="auto"/>
        <w:left w:val="none" w:sz="0" w:space="0" w:color="auto"/>
        <w:bottom w:val="none" w:sz="0" w:space="0" w:color="auto"/>
        <w:right w:val="none" w:sz="0" w:space="0" w:color="auto"/>
      </w:divBdr>
      <w:divsChild>
        <w:div w:id="490680381">
          <w:marLeft w:val="540"/>
          <w:marRight w:val="0"/>
          <w:marTop w:val="0"/>
          <w:marBottom w:val="0"/>
          <w:divBdr>
            <w:top w:val="none" w:sz="0" w:space="0" w:color="auto"/>
            <w:left w:val="none" w:sz="0" w:space="0" w:color="auto"/>
            <w:bottom w:val="none" w:sz="0" w:space="0" w:color="auto"/>
            <w:right w:val="none" w:sz="0" w:space="0" w:color="auto"/>
          </w:divBdr>
        </w:div>
        <w:div w:id="928579625">
          <w:marLeft w:val="1080"/>
          <w:marRight w:val="0"/>
          <w:marTop w:val="0"/>
          <w:marBottom w:val="0"/>
          <w:divBdr>
            <w:top w:val="none" w:sz="0" w:space="0" w:color="auto"/>
            <w:left w:val="none" w:sz="0" w:space="0" w:color="auto"/>
            <w:bottom w:val="none" w:sz="0" w:space="0" w:color="auto"/>
            <w:right w:val="none" w:sz="0" w:space="0" w:color="auto"/>
          </w:divBdr>
        </w:div>
      </w:divsChild>
    </w:div>
    <w:div w:id="2054184453">
      <w:bodyDiv w:val="1"/>
      <w:marLeft w:val="0"/>
      <w:marRight w:val="0"/>
      <w:marTop w:val="0"/>
      <w:marBottom w:val="0"/>
      <w:divBdr>
        <w:top w:val="none" w:sz="0" w:space="0" w:color="auto"/>
        <w:left w:val="none" w:sz="0" w:space="0" w:color="auto"/>
        <w:bottom w:val="none" w:sz="0" w:space="0" w:color="auto"/>
        <w:right w:val="none" w:sz="0" w:space="0" w:color="auto"/>
      </w:divBdr>
      <w:divsChild>
        <w:div w:id="887641480">
          <w:marLeft w:val="0"/>
          <w:marRight w:val="0"/>
          <w:marTop w:val="0"/>
          <w:marBottom w:val="0"/>
          <w:divBdr>
            <w:top w:val="none" w:sz="0" w:space="0" w:color="auto"/>
            <w:left w:val="none" w:sz="0" w:space="0" w:color="auto"/>
            <w:bottom w:val="none" w:sz="0" w:space="0" w:color="auto"/>
            <w:right w:val="none" w:sz="0" w:space="0" w:color="auto"/>
          </w:divBdr>
        </w:div>
        <w:div w:id="1251815930">
          <w:marLeft w:val="0"/>
          <w:marRight w:val="0"/>
          <w:marTop w:val="0"/>
          <w:marBottom w:val="0"/>
          <w:divBdr>
            <w:top w:val="none" w:sz="0" w:space="0" w:color="auto"/>
            <w:left w:val="none" w:sz="0" w:space="0" w:color="auto"/>
            <w:bottom w:val="none" w:sz="0" w:space="0" w:color="auto"/>
            <w:right w:val="none" w:sz="0" w:space="0" w:color="auto"/>
          </w:divBdr>
        </w:div>
        <w:div w:id="1355694983">
          <w:marLeft w:val="0"/>
          <w:marRight w:val="0"/>
          <w:marTop w:val="0"/>
          <w:marBottom w:val="0"/>
          <w:divBdr>
            <w:top w:val="none" w:sz="0" w:space="0" w:color="auto"/>
            <w:left w:val="none" w:sz="0" w:space="0" w:color="auto"/>
            <w:bottom w:val="none" w:sz="0" w:space="0" w:color="auto"/>
            <w:right w:val="none" w:sz="0" w:space="0" w:color="auto"/>
          </w:divBdr>
        </w:div>
        <w:div w:id="184361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union.net/about/awards/one-union-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union.net/representation/academic/teaching-award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Gupta</dc:creator>
  <cp:keywords/>
  <dc:description/>
  <cp:lastModifiedBy>Sharanya Gupta</cp:lastModifiedBy>
  <cp:revision>2</cp:revision>
  <dcterms:created xsi:type="dcterms:W3CDTF">2025-03-22T13:34:00Z</dcterms:created>
  <dcterms:modified xsi:type="dcterms:W3CDTF">2025-03-22T13:34:00Z</dcterms:modified>
</cp:coreProperties>
</file>