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E17BA" w14:textId="3A702414" w:rsidR="005176E8" w:rsidRPr="00A92C84" w:rsidRDefault="00BC44F0" w:rsidP="00BC44F0">
      <w:pPr>
        <w:pBdr>
          <w:bottom w:val="single" w:sz="12" w:space="1" w:color="auto"/>
        </w:pBdr>
        <w:jc w:val="center"/>
        <w:rPr>
          <w:rFonts w:ascii="Segoe UI" w:hAnsi="Segoe UI" w:cs="Segoe UI"/>
          <w:b/>
          <w:bCs/>
          <w:sz w:val="20"/>
          <w:szCs w:val="20"/>
          <w:lang w:val="en-US"/>
        </w:rPr>
      </w:pPr>
      <w:r w:rsidRPr="00A92C84">
        <w:rPr>
          <w:rFonts w:ascii="Segoe UI" w:hAnsi="Segoe UI" w:cs="Segoe UI"/>
          <w:b/>
          <w:bCs/>
          <w:noProof/>
          <w:sz w:val="20"/>
          <w:szCs w:val="20"/>
          <w:lang w:val="en-US"/>
        </w:rPr>
        <w:drawing>
          <wp:inline distT="0" distB="0" distL="0" distR="0" wp14:anchorId="0DEB4C28" wp14:editId="1ACCB608">
            <wp:extent cx="1267485" cy="1285077"/>
            <wp:effectExtent l="0" t="0" r="2540"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rotWithShape="1">
                    <a:blip r:embed="rId6"/>
                    <a:srcRect l="24828" r="24049" b="32244"/>
                    <a:stretch/>
                  </pic:blipFill>
                  <pic:spPr bwMode="auto">
                    <a:xfrm>
                      <a:off x="0" y="0"/>
                      <a:ext cx="1274729" cy="1292422"/>
                    </a:xfrm>
                    <a:prstGeom prst="rect">
                      <a:avLst/>
                    </a:prstGeom>
                    <a:ln>
                      <a:noFill/>
                    </a:ln>
                    <a:extLst>
                      <a:ext uri="{53640926-AAD7-44D8-BBD7-CCE9431645EC}">
                        <a14:shadowObscured xmlns:a14="http://schemas.microsoft.com/office/drawing/2010/main"/>
                      </a:ext>
                    </a:extLst>
                  </pic:spPr>
                </pic:pic>
              </a:graphicData>
            </a:graphic>
          </wp:inline>
        </w:drawing>
      </w:r>
    </w:p>
    <w:p w14:paraId="7B24DE91" w14:textId="73379016" w:rsidR="00C961D8" w:rsidRPr="00A92C84" w:rsidRDefault="00946579" w:rsidP="00BC44F0">
      <w:pPr>
        <w:pBdr>
          <w:bottom w:val="single" w:sz="12" w:space="1" w:color="auto"/>
        </w:pBdr>
        <w:jc w:val="center"/>
        <w:rPr>
          <w:rFonts w:ascii="Segoe UI" w:hAnsi="Segoe UI" w:cs="Segoe UI"/>
          <w:sz w:val="20"/>
          <w:szCs w:val="20"/>
          <w:lang w:val="en-US"/>
        </w:rPr>
      </w:pPr>
      <w:r>
        <w:rPr>
          <w:rFonts w:ascii="Segoe UI" w:hAnsi="Segoe UI" w:cs="Segoe UI"/>
          <w:sz w:val="20"/>
          <w:szCs w:val="20"/>
          <w:lang w:val="en-US"/>
        </w:rPr>
        <w:t>Undergraduate Academic Forum</w:t>
      </w:r>
    </w:p>
    <w:p w14:paraId="138947D7" w14:textId="3E54F60F" w:rsidR="00C961D8" w:rsidRPr="00A92C84" w:rsidRDefault="00C961D8" w:rsidP="00BC44F0">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St Andrews Students Association</w:t>
      </w:r>
    </w:p>
    <w:p w14:paraId="5C70800E" w14:textId="77777777" w:rsidR="00C961D8" w:rsidRPr="00A92C84" w:rsidRDefault="00C961D8" w:rsidP="00BC44F0">
      <w:pPr>
        <w:pBdr>
          <w:bottom w:val="single" w:sz="12" w:space="1" w:color="auto"/>
        </w:pBdr>
        <w:jc w:val="center"/>
        <w:rPr>
          <w:rFonts w:ascii="Segoe UI" w:hAnsi="Segoe UI" w:cs="Segoe UI"/>
          <w:b/>
          <w:bCs/>
          <w:sz w:val="20"/>
          <w:szCs w:val="20"/>
          <w:lang w:val="en-US"/>
        </w:rPr>
      </w:pPr>
    </w:p>
    <w:p w14:paraId="3C486F7C" w14:textId="41E9B0BA" w:rsidR="00BC44F0" w:rsidRPr="00A92C84" w:rsidRDefault="00BC44F0" w:rsidP="00BC44F0">
      <w:pPr>
        <w:jc w:val="center"/>
        <w:rPr>
          <w:rFonts w:ascii="Segoe UI" w:hAnsi="Segoe UI" w:cs="Segoe UI"/>
          <w:b/>
          <w:bCs/>
          <w:sz w:val="20"/>
          <w:szCs w:val="20"/>
          <w:lang w:val="en-US"/>
        </w:rPr>
      </w:pPr>
    </w:p>
    <w:p w14:paraId="3654BD2C" w14:textId="6C7AD902" w:rsidR="00502429" w:rsidRPr="00A92C84" w:rsidRDefault="00BC44F0" w:rsidP="00BC44F0">
      <w:pPr>
        <w:jc w:val="center"/>
        <w:rPr>
          <w:rFonts w:ascii="Segoe UI" w:hAnsi="Segoe UI" w:cs="Segoe UI"/>
          <w:sz w:val="20"/>
          <w:szCs w:val="20"/>
          <w:lang w:val="en-US"/>
        </w:rPr>
      </w:pPr>
      <w:r w:rsidRPr="00A92C84">
        <w:rPr>
          <w:rFonts w:ascii="Segoe UI" w:hAnsi="Segoe UI" w:cs="Segoe UI"/>
          <w:b/>
          <w:bCs/>
          <w:sz w:val="20"/>
          <w:szCs w:val="20"/>
          <w:lang w:val="en-US"/>
        </w:rPr>
        <w:t xml:space="preserve">Meeting Date: </w:t>
      </w:r>
      <w:r w:rsidR="00946579">
        <w:rPr>
          <w:rFonts w:ascii="Segoe UI" w:hAnsi="Segoe UI" w:cs="Segoe UI"/>
          <w:sz w:val="20"/>
          <w:szCs w:val="20"/>
          <w:lang w:val="en-US"/>
        </w:rPr>
        <w:t>2</w:t>
      </w:r>
      <w:r w:rsidR="00B07FC2">
        <w:rPr>
          <w:rFonts w:ascii="Segoe UI" w:hAnsi="Segoe UI" w:cs="Segoe UI"/>
          <w:sz w:val="20"/>
          <w:szCs w:val="20"/>
          <w:lang w:val="en-US"/>
        </w:rPr>
        <w:t>1</w:t>
      </w:r>
      <w:r w:rsidR="00B07FC2" w:rsidRPr="00B07FC2">
        <w:rPr>
          <w:rFonts w:ascii="Segoe UI" w:hAnsi="Segoe UI" w:cs="Segoe UI"/>
          <w:sz w:val="20"/>
          <w:szCs w:val="20"/>
          <w:vertAlign w:val="superscript"/>
          <w:lang w:val="en-US"/>
        </w:rPr>
        <w:t>st</w:t>
      </w:r>
      <w:r w:rsidR="00B07FC2">
        <w:rPr>
          <w:rFonts w:ascii="Segoe UI" w:hAnsi="Segoe UI" w:cs="Segoe UI"/>
          <w:sz w:val="20"/>
          <w:szCs w:val="20"/>
          <w:lang w:val="en-US"/>
        </w:rPr>
        <w:t xml:space="preserve"> (Twenty F</w:t>
      </w:r>
      <w:r w:rsidR="006D0FA1">
        <w:rPr>
          <w:rFonts w:ascii="Segoe UI" w:hAnsi="Segoe UI" w:cs="Segoe UI"/>
          <w:sz w:val="20"/>
          <w:szCs w:val="20"/>
          <w:lang w:val="en-US"/>
        </w:rPr>
        <w:t>irst</w:t>
      </w:r>
      <w:r w:rsidR="00B07FC2">
        <w:rPr>
          <w:rFonts w:ascii="Segoe UI" w:hAnsi="Segoe UI" w:cs="Segoe UI"/>
          <w:sz w:val="20"/>
          <w:szCs w:val="20"/>
          <w:lang w:val="en-US"/>
        </w:rPr>
        <w:t>)</w:t>
      </w:r>
      <w:r w:rsidR="00946579">
        <w:rPr>
          <w:rFonts w:ascii="Segoe UI" w:hAnsi="Segoe UI" w:cs="Segoe UI"/>
          <w:sz w:val="20"/>
          <w:szCs w:val="20"/>
          <w:lang w:val="en-US"/>
        </w:rPr>
        <w:t xml:space="preserve"> November</w:t>
      </w:r>
      <w:r w:rsidRPr="00A92C84">
        <w:rPr>
          <w:rFonts w:ascii="Segoe UI" w:hAnsi="Segoe UI" w:cs="Segoe UI"/>
          <w:sz w:val="20"/>
          <w:szCs w:val="20"/>
          <w:lang w:val="en-US"/>
        </w:rPr>
        <w:t xml:space="preserve"> (</w:t>
      </w:r>
      <w:r w:rsidR="00C961D8" w:rsidRPr="00A92C84">
        <w:rPr>
          <w:rFonts w:ascii="Segoe UI" w:hAnsi="Segoe UI" w:cs="Segoe UI"/>
          <w:sz w:val="20"/>
          <w:szCs w:val="20"/>
          <w:lang w:val="en-US"/>
        </w:rPr>
        <w:t>1</w:t>
      </w:r>
      <w:r w:rsidR="00946579">
        <w:rPr>
          <w:rFonts w:ascii="Segoe UI" w:hAnsi="Segoe UI" w:cs="Segoe UI"/>
          <w:sz w:val="20"/>
          <w:szCs w:val="20"/>
          <w:lang w:val="en-US"/>
        </w:rPr>
        <w:t>7</w:t>
      </w:r>
      <w:r w:rsidR="00C961D8" w:rsidRPr="00A92C84">
        <w:rPr>
          <w:rFonts w:ascii="Segoe UI" w:hAnsi="Segoe UI" w:cs="Segoe UI"/>
          <w:sz w:val="20"/>
          <w:szCs w:val="20"/>
          <w:lang w:val="en-US"/>
        </w:rPr>
        <w:t>:00 – 19:00)</w:t>
      </w:r>
    </w:p>
    <w:p w14:paraId="6A1F5762" w14:textId="7C3CCDC5" w:rsidR="00502429" w:rsidRPr="00A92C84" w:rsidRDefault="005704ED" w:rsidP="00C961D8">
      <w:pPr>
        <w:pBdr>
          <w:bottom w:val="single" w:sz="12" w:space="1" w:color="auto"/>
        </w:pBdr>
        <w:jc w:val="center"/>
        <w:rPr>
          <w:rFonts w:ascii="Segoe UI" w:hAnsi="Segoe UI" w:cs="Segoe UI"/>
          <w:sz w:val="20"/>
          <w:szCs w:val="20"/>
          <w:lang w:val="en-US"/>
        </w:rPr>
      </w:pPr>
      <w:r w:rsidRPr="00A92C84">
        <w:rPr>
          <w:rFonts w:ascii="Segoe UI" w:hAnsi="Segoe UI" w:cs="Segoe UI"/>
          <w:sz w:val="20"/>
          <w:szCs w:val="20"/>
          <w:lang w:val="en-US"/>
        </w:rPr>
        <w:t>Large Rehearsal Room</w:t>
      </w:r>
      <w:r w:rsidR="000F5B61" w:rsidRPr="00A92C84">
        <w:rPr>
          <w:rFonts w:ascii="Segoe UI" w:hAnsi="Segoe UI" w:cs="Segoe UI"/>
          <w:sz w:val="20"/>
          <w:szCs w:val="20"/>
          <w:lang w:val="en-US"/>
        </w:rPr>
        <w:t xml:space="preserve"> (Student Union Building)</w:t>
      </w:r>
    </w:p>
    <w:p w14:paraId="43AEF52E" w14:textId="77777777" w:rsidR="00C961D8" w:rsidRPr="00A92C84" w:rsidRDefault="00C961D8" w:rsidP="00C961D8">
      <w:pPr>
        <w:pBdr>
          <w:bottom w:val="single" w:sz="12" w:space="1" w:color="auto"/>
        </w:pBdr>
        <w:jc w:val="center"/>
        <w:rPr>
          <w:rFonts w:ascii="Segoe UI" w:hAnsi="Segoe UI" w:cs="Segoe UI"/>
          <w:sz w:val="20"/>
          <w:szCs w:val="20"/>
          <w:lang w:val="en-US"/>
        </w:rPr>
      </w:pPr>
    </w:p>
    <w:p w14:paraId="2E6BE4FF" w14:textId="77777777" w:rsidR="00C961D8" w:rsidRPr="00A92C84" w:rsidRDefault="00C961D8" w:rsidP="00C961D8">
      <w:pPr>
        <w:jc w:val="center"/>
        <w:rPr>
          <w:rFonts w:ascii="Segoe UI" w:hAnsi="Segoe UI" w:cs="Segoe UI"/>
          <w:sz w:val="20"/>
          <w:szCs w:val="20"/>
          <w:lang w:val="en-US"/>
        </w:rPr>
      </w:pPr>
    </w:p>
    <w:p w14:paraId="3455D44E" w14:textId="77777777" w:rsidR="00C961D8" w:rsidRPr="00A92C84" w:rsidRDefault="00C961D8" w:rsidP="00C961D8">
      <w:pPr>
        <w:jc w:val="center"/>
        <w:rPr>
          <w:rFonts w:ascii="Segoe UI" w:hAnsi="Segoe UI" w:cs="Segoe UI"/>
          <w:b/>
          <w:bCs/>
          <w:sz w:val="20"/>
          <w:szCs w:val="20"/>
          <w:u w:val="single"/>
          <w:lang w:val="en-US"/>
        </w:rPr>
      </w:pPr>
    </w:p>
    <w:p w14:paraId="621BAADF" w14:textId="6C312498" w:rsidR="00502429"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GENERAL INFORMATION</w:t>
      </w:r>
    </w:p>
    <w:p w14:paraId="74BBAC08" w14:textId="77777777" w:rsidR="00C961D8" w:rsidRPr="00A92C84" w:rsidRDefault="00C961D8" w:rsidP="00C961D8">
      <w:pPr>
        <w:jc w:val="center"/>
        <w:rPr>
          <w:rFonts w:ascii="Segoe UI" w:hAnsi="Segoe UI" w:cs="Segoe UI"/>
          <w:b/>
          <w:bCs/>
          <w:sz w:val="20"/>
          <w:szCs w:val="20"/>
          <w:lang w:val="en-US"/>
        </w:rPr>
      </w:pPr>
    </w:p>
    <w:p w14:paraId="49B4F5B8" w14:textId="0EB1B9A9" w:rsidR="00502429" w:rsidRPr="00A92C84" w:rsidRDefault="00502429">
      <w:pPr>
        <w:rPr>
          <w:rFonts w:ascii="Segoe UI" w:hAnsi="Segoe UI" w:cs="Segoe UI"/>
          <w:sz w:val="20"/>
          <w:szCs w:val="20"/>
          <w:lang w:val="en-US"/>
        </w:rPr>
      </w:pPr>
      <w:r w:rsidRPr="1F6545D8">
        <w:rPr>
          <w:rFonts w:ascii="Segoe UI" w:hAnsi="Segoe UI" w:cs="Segoe UI"/>
          <w:b/>
          <w:bCs/>
          <w:sz w:val="20"/>
          <w:szCs w:val="20"/>
          <w:lang w:val="en-US"/>
        </w:rPr>
        <w:t>Meeting called by</w:t>
      </w:r>
      <w:r w:rsidRPr="1F6545D8">
        <w:rPr>
          <w:rFonts w:ascii="Segoe UI" w:hAnsi="Segoe UI" w:cs="Segoe UI"/>
          <w:sz w:val="20"/>
          <w:szCs w:val="20"/>
          <w:lang w:val="en-US"/>
        </w:rPr>
        <w:t>:</w:t>
      </w:r>
      <w:r w:rsidR="005704ED" w:rsidRPr="1F6545D8">
        <w:rPr>
          <w:rFonts w:ascii="Segoe UI" w:hAnsi="Segoe UI" w:cs="Segoe UI"/>
          <w:sz w:val="20"/>
          <w:szCs w:val="20"/>
          <w:lang w:val="en-US"/>
        </w:rPr>
        <w:t xml:space="preserve"> </w:t>
      </w:r>
      <w:r w:rsidR="00946579" w:rsidRPr="1F6545D8">
        <w:rPr>
          <w:rFonts w:ascii="Segoe UI" w:hAnsi="Segoe UI" w:cs="Segoe UI"/>
          <w:sz w:val="20"/>
          <w:szCs w:val="20"/>
          <w:lang w:val="en-US"/>
        </w:rPr>
        <w:t>Edu</w:t>
      </w:r>
      <w:r w:rsidR="44539FF1" w:rsidRPr="1F6545D8">
        <w:rPr>
          <w:rFonts w:ascii="Segoe UI" w:hAnsi="Segoe UI" w:cs="Segoe UI"/>
          <w:sz w:val="20"/>
          <w:szCs w:val="20"/>
          <w:lang w:val="en-US"/>
        </w:rPr>
        <w:t>cation Committee</w:t>
      </w:r>
    </w:p>
    <w:p w14:paraId="0D756EEC" w14:textId="4DD1D627" w:rsidR="00502429" w:rsidRPr="00A92C84" w:rsidRDefault="00502429">
      <w:pPr>
        <w:rPr>
          <w:rFonts w:ascii="Segoe UI" w:hAnsi="Segoe UI" w:cs="Segoe UI"/>
          <w:sz w:val="20"/>
          <w:szCs w:val="20"/>
          <w:lang w:val="en-US"/>
        </w:rPr>
      </w:pPr>
      <w:r w:rsidRPr="1F6545D8">
        <w:rPr>
          <w:rFonts w:ascii="Segoe UI" w:hAnsi="Segoe UI" w:cs="Segoe UI"/>
          <w:b/>
          <w:bCs/>
          <w:sz w:val="20"/>
          <w:szCs w:val="20"/>
          <w:lang w:val="en-US"/>
        </w:rPr>
        <w:t>Type of Meeting</w:t>
      </w:r>
      <w:r w:rsidR="005704ED" w:rsidRPr="1F6545D8">
        <w:rPr>
          <w:rFonts w:ascii="Segoe UI" w:hAnsi="Segoe UI" w:cs="Segoe UI"/>
          <w:sz w:val="20"/>
          <w:szCs w:val="20"/>
          <w:lang w:val="en-US"/>
        </w:rPr>
        <w:t xml:space="preserve">: </w:t>
      </w:r>
      <w:r w:rsidR="3668D804" w:rsidRPr="1F6545D8">
        <w:rPr>
          <w:rFonts w:ascii="Segoe UI" w:hAnsi="Segoe UI" w:cs="Segoe UI"/>
          <w:sz w:val="20"/>
          <w:szCs w:val="20"/>
          <w:lang w:val="en-US"/>
        </w:rPr>
        <w:t>Undergraduate</w:t>
      </w:r>
      <w:r w:rsidR="00946579" w:rsidRPr="1F6545D8">
        <w:rPr>
          <w:rFonts w:ascii="Segoe UI" w:hAnsi="Segoe UI" w:cs="Segoe UI"/>
          <w:sz w:val="20"/>
          <w:szCs w:val="20"/>
          <w:lang w:val="en-US"/>
        </w:rPr>
        <w:t xml:space="preserve"> Academic Forum</w:t>
      </w:r>
    </w:p>
    <w:p w14:paraId="407BCA6B" w14:textId="69658E5C"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Chair</w:t>
      </w:r>
      <w:r w:rsidRPr="00A92C84">
        <w:rPr>
          <w:rFonts w:ascii="Segoe UI" w:hAnsi="Segoe UI" w:cs="Segoe UI"/>
          <w:sz w:val="20"/>
          <w:szCs w:val="20"/>
          <w:lang w:val="en-US"/>
        </w:rPr>
        <w:t>:</w:t>
      </w:r>
      <w:r w:rsidR="005704ED" w:rsidRPr="00A92C84">
        <w:rPr>
          <w:rFonts w:ascii="Segoe UI" w:hAnsi="Segoe UI" w:cs="Segoe UI"/>
          <w:sz w:val="20"/>
          <w:szCs w:val="20"/>
          <w:lang w:val="en-US"/>
        </w:rPr>
        <w:t xml:space="preserve"> </w:t>
      </w:r>
      <w:proofErr w:type="spellStart"/>
      <w:r w:rsidR="00946579">
        <w:rPr>
          <w:rFonts w:ascii="Segoe UI" w:hAnsi="Segoe UI" w:cs="Segoe UI"/>
          <w:sz w:val="20"/>
          <w:szCs w:val="20"/>
          <w:lang w:val="en-US"/>
        </w:rPr>
        <w:t>Hitanshi</w:t>
      </w:r>
      <w:proofErr w:type="spellEnd"/>
      <w:r w:rsidR="00946579">
        <w:rPr>
          <w:rFonts w:ascii="Segoe UI" w:hAnsi="Segoe UI" w:cs="Segoe UI"/>
          <w:sz w:val="20"/>
          <w:szCs w:val="20"/>
          <w:lang w:val="en-US"/>
        </w:rPr>
        <w:t xml:space="preserve"> </w:t>
      </w:r>
      <w:proofErr w:type="spellStart"/>
      <w:r w:rsidR="00946579">
        <w:rPr>
          <w:rFonts w:ascii="Segoe UI" w:hAnsi="Segoe UI" w:cs="Segoe UI"/>
          <w:sz w:val="20"/>
          <w:szCs w:val="20"/>
          <w:lang w:val="en-US"/>
        </w:rPr>
        <w:t>Badani</w:t>
      </w:r>
      <w:proofErr w:type="spellEnd"/>
      <w:r w:rsidR="00946579">
        <w:rPr>
          <w:rFonts w:ascii="Segoe UI" w:hAnsi="Segoe UI" w:cs="Segoe UI"/>
          <w:sz w:val="20"/>
          <w:szCs w:val="20"/>
          <w:lang w:val="en-US"/>
        </w:rPr>
        <w:t xml:space="preserve"> (Director of Education) </w:t>
      </w:r>
    </w:p>
    <w:p w14:paraId="13F7BD28" w14:textId="699D357E" w:rsidR="00502429" w:rsidRPr="00A92C84" w:rsidRDefault="00502429">
      <w:pPr>
        <w:rPr>
          <w:rFonts w:ascii="Segoe UI" w:hAnsi="Segoe UI" w:cs="Segoe UI"/>
          <w:sz w:val="20"/>
          <w:szCs w:val="20"/>
          <w:lang w:val="en-US"/>
        </w:rPr>
      </w:pPr>
      <w:r w:rsidRPr="00A92C84">
        <w:rPr>
          <w:rFonts w:ascii="Segoe UI" w:hAnsi="Segoe UI" w:cs="Segoe UI"/>
          <w:b/>
          <w:bCs/>
          <w:sz w:val="20"/>
          <w:szCs w:val="20"/>
          <w:lang w:val="en-US"/>
        </w:rPr>
        <w:t>Note Taker(</w:t>
      </w:r>
      <w:r w:rsidR="00C961D8" w:rsidRPr="00A92C84">
        <w:rPr>
          <w:rFonts w:ascii="Segoe UI" w:hAnsi="Segoe UI" w:cs="Segoe UI"/>
          <w:b/>
          <w:bCs/>
          <w:sz w:val="20"/>
          <w:szCs w:val="20"/>
          <w:lang w:val="en-US"/>
        </w:rPr>
        <w:t>s)</w:t>
      </w:r>
      <w:r w:rsidR="005704ED" w:rsidRPr="00A92C84">
        <w:rPr>
          <w:rFonts w:ascii="Segoe UI" w:hAnsi="Segoe UI" w:cs="Segoe UI"/>
          <w:sz w:val="20"/>
          <w:szCs w:val="20"/>
          <w:lang w:val="en-US"/>
        </w:rPr>
        <w:t xml:space="preserve">: </w:t>
      </w:r>
      <w:r w:rsidR="00946579">
        <w:rPr>
          <w:rFonts w:ascii="Segoe UI" w:hAnsi="Segoe UI" w:cs="Segoe UI"/>
          <w:sz w:val="20"/>
          <w:szCs w:val="20"/>
          <w:lang w:val="en-US"/>
        </w:rPr>
        <w:t>Sharanya Gupta</w:t>
      </w:r>
      <w:r w:rsidR="00B07FC2">
        <w:rPr>
          <w:rFonts w:ascii="Segoe UI" w:hAnsi="Segoe UI" w:cs="Segoe UI"/>
          <w:sz w:val="20"/>
          <w:szCs w:val="20"/>
          <w:lang w:val="en-US"/>
        </w:rPr>
        <w:t xml:space="preserve"> (Undergraduate Academic Representation Intern)</w:t>
      </w:r>
    </w:p>
    <w:p w14:paraId="7735A66D" w14:textId="603EA84B" w:rsidR="00502429" w:rsidRPr="00A92C84" w:rsidRDefault="00502429">
      <w:pPr>
        <w:rPr>
          <w:rFonts w:ascii="Segoe UI" w:hAnsi="Segoe UI" w:cs="Segoe UI"/>
          <w:sz w:val="20"/>
          <w:szCs w:val="20"/>
          <w:lang w:val="en-US"/>
        </w:rPr>
      </w:pPr>
    </w:p>
    <w:p w14:paraId="67A5C8F9" w14:textId="55B260AB" w:rsidR="00C961D8" w:rsidRPr="00A92C84" w:rsidRDefault="00C961D8" w:rsidP="00C961D8">
      <w:pPr>
        <w:jc w:val="center"/>
        <w:rPr>
          <w:rFonts w:ascii="Segoe UI" w:hAnsi="Segoe UI" w:cs="Segoe UI"/>
          <w:b/>
          <w:bCs/>
          <w:sz w:val="20"/>
          <w:szCs w:val="20"/>
          <w:u w:val="single"/>
          <w:lang w:val="en-US"/>
        </w:rPr>
      </w:pPr>
      <w:r w:rsidRPr="00A92C84">
        <w:rPr>
          <w:rFonts w:ascii="Segoe UI" w:hAnsi="Segoe UI" w:cs="Segoe UI"/>
          <w:b/>
          <w:bCs/>
          <w:sz w:val="20"/>
          <w:szCs w:val="20"/>
          <w:u w:val="single"/>
          <w:lang w:val="en-US"/>
        </w:rPr>
        <w:t>ATTENDANCE</w:t>
      </w:r>
    </w:p>
    <w:p w14:paraId="49AD086B" w14:textId="77777777" w:rsidR="00C961D8" w:rsidRPr="00A92C84" w:rsidRDefault="00C961D8">
      <w:pPr>
        <w:rPr>
          <w:rFonts w:ascii="Segoe UI" w:hAnsi="Segoe UI" w:cs="Segoe UI"/>
          <w:b/>
          <w:bCs/>
          <w:sz w:val="20"/>
          <w:szCs w:val="20"/>
          <w:lang w:val="en-US"/>
        </w:rPr>
      </w:pPr>
    </w:p>
    <w:p w14:paraId="641CF0EB" w14:textId="77777777" w:rsidR="00D662A3" w:rsidRDefault="00502429">
      <w:pPr>
        <w:rPr>
          <w:rFonts w:ascii="Segoe UI" w:hAnsi="Segoe UI" w:cs="Segoe UI"/>
          <w:b/>
          <w:bCs/>
          <w:sz w:val="20"/>
          <w:szCs w:val="20"/>
          <w:lang w:val="en-US"/>
        </w:rPr>
      </w:pPr>
      <w:r w:rsidRPr="00A92C84">
        <w:rPr>
          <w:rFonts w:ascii="Segoe UI" w:hAnsi="Segoe UI" w:cs="Segoe UI"/>
          <w:b/>
          <w:bCs/>
          <w:sz w:val="20"/>
          <w:szCs w:val="20"/>
          <w:lang w:val="en-US"/>
        </w:rPr>
        <w:t>Attendees</w:t>
      </w:r>
      <w:r w:rsidR="005704ED" w:rsidRPr="00A92C84">
        <w:rPr>
          <w:rFonts w:ascii="Segoe UI" w:hAnsi="Segoe UI" w:cs="Segoe UI"/>
          <w:b/>
          <w:bCs/>
          <w:sz w:val="20"/>
          <w:szCs w:val="20"/>
          <w:lang w:val="en-US"/>
        </w:rPr>
        <w:t>:</w:t>
      </w:r>
      <w:r w:rsidR="00AF7045">
        <w:rPr>
          <w:rFonts w:ascii="Segoe UI" w:hAnsi="Segoe UI" w:cs="Segoe UI"/>
          <w:b/>
          <w:bCs/>
          <w:sz w:val="20"/>
          <w:szCs w:val="20"/>
          <w:lang w:val="en-US"/>
        </w:rPr>
        <w:t xml:space="preserve"> </w:t>
      </w:r>
    </w:p>
    <w:p w14:paraId="29749E33" w14:textId="77777777" w:rsidR="00D662A3" w:rsidRDefault="00D662A3">
      <w:pPr>
        <w:rPr>
          <w:rFonts w:ascii="Segoe UI" w:hAnsi="Segoe UI" w:cs="Segoe UI"/>
          <w:b/>
          <w:bCs/>
          <w:sz w:val="20"/>
          <w:szCs w:val="20"/>
          <w:lang w:val="en-US"/>
        </w:rPr>
      </w:pPr>
    </w:p>
    <w:p w14:paraId="5ECB3975" w14:textId="04DCB3AE" w:rsidR="00502429" w:rsidRPr="00A92C84" w:rsidRDefault="00422666">
      <w:pPr>
        <w:rPr>
          <w:rFonts w:ascii="Segoe UI" w:hAnsi="Segoe UI" w:cs="Segoe UI"/>
          <w:b/>
          <w:bCs/>
          <w:sz w:val="20"/>
          <w:szCs w:val="20"/>
          <w:lang w:val="en-US"/>
        </w:rPr>
      </w:pPr>
      <w:proofErr w:type="spellStart"/>
      <w:r w:rsidRPr="1EF7E2BA">
        <w:rPr>
          <w:rFonts w:ascii="Segoe UI" w:hAnsi="Segoe UI" w:cs="Segoe UI"/>
          <w:sz w:val="20"/>
          <w:szCs w:val="20"/>
          <w:lang w:val="en-US"/>
        </w:rPr>
        <w:t>Hitanshi</w:t>
      </w:r>
      <w:proofErr w:type="spellEnd"/>
      <w:r w:rsidRPr="1EF7E2BA">
        <w:rPr>
          <w:rFonts w:ascii="Segoe UI" w:hAnsi="Segoe UI" w:cs="Segoe UI"/>
          <w:sz w:val="20"/>
          <w:szCs w:val="20"/>
          <w:lang w:val="en-US"/>
        </w:rPr>
        <w:t xml:space="preserve"> </w:t>
      </w:r>
      <w:proofErr w:type="spellStart"/>
      <w:r w:rsidR="000F267E" w:rsidRPr="1EF7E2BA">
        <w:rPr>
          <w:rFonts w:ascii="Segoe UI" w:hAnsi="Segoe UI" w:cs="Segoe UI"/>
          <w:sz w:val="20"/>
          <w:szCs w:val="20"/>
          <w:lang w:val="en-US"/>
        </w:rPr>
        <w:t>Badani</w:t>
      </w:r>
      <w:proofErr w:type="spellEnd"/>
      <w:r w:rsidR="000F267E" w:rsidRPr="1EF7E2BA">
        <w:rPr>
          <w:rFonts w:ascii="Segoe UI" w:hAnsi="Segoe UI" w:cs="Segoe UI"/>
          <w:sz w:val="20"/>
          <w:szCs w:val="20"/>
          <w:lang w:val="en-US"/>
        </w:rPr>
        <w:t xml:space="preserve"> </w:t>
      </w:r>
      <w:r w:rsidRPr="1EF7E2BA">
        <w:rPr>
          <w:rFonts w:ascii="Segoe UI" w:hAnsi="Segoe UI" w:cs="Segoe UI"/>
          <w:i/>
          <w:iCs/>
          <w:sz w:val="20"/>
          <w:szCs w:val="20"/>
          <w:lang w:val="en-US"/>
        </w:rPr>
        <w:t>(</w:t>
      </w:r>
      <w:r w:rsidR="009356D7" w:rsidRPr="1EF7E2BA">
        <w:rPr>
          <w:rFonts w:ascii="Segoe UI" w:hAnsi="Segoe UI" w:cs="Segoe UI"/>
          <w:i/>
          <w:iCs/>
          <w:sz w:val="20"/>
          <w:szCs w:val="20"/>
          <w:lang w:val="en-US"/>
        </w:rPr>
        <w:t>Director of Education</w:t>
      </w:r>
      <w:r w:rsidRPr="1EF7E2BA">
        <w:rPr>
          <w:rFonts w:ascii="Segoe UI" w:hAnsi="Segoe UI" w:cs="Segoe UI"/>
          <w:i/>
          <w:iCs/>
          <w:sz w:val="20"/>
          <w:szCs w:val="20"/>
          <w:lang w:val="en-US"/>
        </w:rPr>
        <w:t>)</w:t>
      </w:r>
      <w:r w:rsidRPr="1EF7E2BA">
        <w:rPr>
          <w:rFonts w:ascii="Segoe UI" w:hAnsi="Segoe UI" w:cs="Segoe UI"/>
          <w:sz w:val="20"/>
          <w:szCs w:val="20"/>
          <w:lang w:val="en-US"/>
        </w:rPr>
        <w:t xml:space="preserve">, Emily </w:t>
      </w:r>
      <w:r w:rsidR="00861B4C" w:rsidRPr="1EF7E2BA">
        <w:rPr>
          <w:rFonts w:ascii="Segoe UI" w:hAnsi="Segoe UI" w:cs="Segoe UI"/>
          <w:sz w:val="20"/>
          <w:szCs w:val="20"/>
          <w:lang w:val="en-US"/>
        </w:rPr>
        <w:t xml:space="preserve">Bannister </w:t>
      </w:r>
      <w:r w:rsidRPr="1EF7E2BA">
        <w:rPr>
          <w:rFonts w:ascii="Segoe UI" w:hAnsi="Segoe UI" w:cs="Segoe UI"/>
          <w:i/>
          <w:iCs/>
          <w:sz w:val="20"/>
          <w:szCs w:val="20"/>
          <w:lang w:val="en-US"/>
        </w:rPr>
        <w:t xml:space="preserve">(Arts/Div </w:t>
      </w:r>
      <w:r w:rsidR="009356D7" w:rsidRPr="1EF7E2BA">
        <w:rPr>
          <w:rFonts w:ascii="Segoe UI" w:hAnsi="Segoe UI" w:cs="Segoe UI"/>
          <w:i/>
          <w:iCs/>
          <w:sz w:val="20"/>
          <w:szCs w:val="20"/>
          <w:lang w:val="en-US"/>
        </w:rPr>
        <w:t>Faculty President</w:t>
      </w:r>
      <w:r w:rsidRPr="1EF7E2BA">
        <w:rPr>
          <w:rFonts w:ascii="Segoe UI" w:hAnsi="Segoe UI" w:cs="Segoe UI"/>
          <w:i/>
          <w:iCs/>
          <w:sz w:val="20"/>
          <w:szCs w:val="20"/>
          <w:lang w:val="en-US"/>
        </w:rPr>
        <w:t>)</w:t>
      </w:r>
      <w:r w:rsidRPr="1EF7E2BA">
        <w:rPr>
          <w:rFonts w:ascii="Segoe UI" w:hAnsi="Segoe UI" w:cs="Segoe UI"/>
          <w:sz w:val="20"/>
          <w:szCs w:val="20"/>
          <w:lang w:val="en-US"/>
        </w:rPr>
        <w:t xml:space="preserve">, </w:t>
      </w:r>
      <w:r w:rsidR="00AE7D81" w:rsidRPr="1EF7E2BA">
        <w:rPr>
          <w:rFonts w:ascii="Segoe UI" w:hAnsi="Segoe UI" w:cs="Segoe UI"/>
          <w:sz w:val="20"/>
          <w:szCs w:val="20"/>
          <w:lang w:val="en-US"/>
        </w:rPr>
        <w:t>Phoebe</w:t>
      </w:r>
      <w:r w:rsidR="00861B4C" w:rsidRPr="1EF7E2BA">
        <w:rPr>
          <w:rFonts w:ascii="Segoe UI" w:hAnsi="Segoe UI" w:cs="Segoe UI"/>
          <w:sz w:val="20"/>
          <w:szCs w:val="20"/>
          <w:lang w:val="en-US"/>
        </w:rPr>
        <w:t xml:space="preserve"> Rickards</w:t>
      </w:r>
      <w:r w:rsidR="00AE7D81" w:rsidRPr="1EF7E2BA">
        <w:rPr>
          <w:rFonts w:ascii="Segoe UI" w:hAnsi="Segoe UI" w:cs="Segoe UI"/>
          <w:sz w:val="20"/>
          <w:szCs w:val="20"/>
          <w:lang w:val="en-US"/>
        </w:rPr>
        <w:t xml:space="preserve"> </w:t>
      </w:r>
      <w:r w:rsidR="00AE7D81" w:rsidRPr="1EF7E2BA">
        <w:rPr>
          <w:rFonts w:ascii="Segoe UI" w:hAnsi="Segoe UI" w:cs="Segoe UI"/>
          <w:i/>
          <w:iCs/>
          <w:sz w:val="20"/>
          <w:szCs w:val="20"/>
          <w:lang w:val="en-US"/>
        </w:rPr>
        <w:t xml:space="preserve">(Sci/Med </w:t>
      </w:r>
      <w:r w:rsidR="009356D7" w:rsidRPr="1EF7E2BA">
        <w:rPr>
          <w:rFonts w:ascii="Segoe UI" w:hAnsi="Segoe UI" w:cs="Segoe UI"/>
          <w:i/>
          <w:iCs/>
          <w:sz w:val="20"/>
          <w:szCs w:val="20"/>
          <w:lang w:val="en-US"/>
        </w:rPr>
        <w:t>Faculty President</w:t>
      </w:r>
      <w:r w:rsidR="00AE7D81" w:rsidRPr="1EF7E2BA">
        <w:rPr>
          <w:rFonts w:ascii="Segoe UI" w:hAnsi="Segoe UI" w:cs="Segoe UI"/>
          <w:i/>
          <w:iCs/>
          <w:sz w:val="20"/>
          <w:szCs w:val="20"/>
          <w:lang w:val="en-US"/>
        </w:rPr>
        <w:t>)</w:t>
      </w:r>
      <w:r w:rsidR="00AE7D81" w:rsidRPr="1EF7E2BA">
        <w:rPr>
          <w:rFonts w:ascii="Segoe UI" w:hAnsi="Segoe UI" w:cs="Segoe UI"/>
          <w:sz w:val="20"/>
          <w:szCs w:val="20"/>
          <w:lang w:val="en-US"/>
        </w:rPr>
        <w:t xml:space="preserve">, </w:t>
      </w:r>
      <w:r w:rsidRPr="1EF7E2BA">
        <w:rPr>
          <w:rFonts w:ascii="Segoe UI" w:hAnsi="Segoe UI" w:cs="Segoe UI"/>
          <w:sz w:val="20"/>
          <w:szCs w:val="20"/>
          <w:lang w:val="en-US"/>
        </w:rPr>
        <w:t>Oliver</w:t>
      </w:r>
      <w:r w:rsidR="00BB364C" w:rsidRPr="1EF7E2BA">
        <w:rPr>
          <w:rFonts w:ascii="Segoe UI" w:hAnsi="Segoe UI" w:cs="Segoe UI"/>
          <w:sz w:val="20"/>
          <w:szCs w:val="20"/>
          <w:lang w:val="en-US"/>
        </w:rPr>
        <w:t xml:space="preserve"> Righton</w:t>
      </w:r>
      <w:r w:rsidR="007E4D39" w:rsidRPr="1EF7E2BA">
        <w:rPr>
          <w:rFonts w:ascii="Segoe UI" w:hAnsi="Segoe UI" w:cs="Segoe UI"/>
          <w:sz w:val="20"/>
          <w:szCs w:val="20"/>
          <w:lang w:val="en-US"/>
        </w:rPr>
        <w:t xml:space="preserve"> </w:t>
      </w:r>
      <w:r w:rsidR="007E4D39" w:rsidRPr="1EF7E2BA">
        <w:rPr>
          <w:rFonts w:ascii="Segoe UI" w:hAnsi="Segoe UI" w:cs="Segoe UI"/>
          <w:i/>
          <w:iCs/>
          <w:sz w:val="20"/>
          <w:szCs w:val="20"/>
          <w:lang w:val="en-US"/>
        </w:rPr>
        <w:t>(</w:t>
      </w:r>
      <w:r w:rsidR="00703FA9" w:rsidRPr="1EF7E2BA">
        <w:rPr>
          <w:rFonts w:ascii="Segoe UI" w:hAnsi="Segoe UI" w:cs="Segoe UI"/>
          <w:i/>
          <w:iCs/>
          <w:sz w:val="20"/>
          <w:szCs w:val="20"/>
          <w:lang w:val="en-US"/>
        </w:rPr>
        <w:t>Chemistry</w:t>
      </w:r>
      <w:r w:rsidR="007E4D39" w:rsidRPr="1EF7E2BA">
        <w:rPr>
          <w:rFonts w:ascii="Segoe UI" w:hAnsi="Segoe UI" w:cs="Segoe UI"/>
          <w:i/>
          <w:iCs/>
          <w:sz w:val="20"/>
          <w:szCs w:val="20"/>
          <w:lang w:val="en-US"/>
        </w:rPr>
        <w:t xml:space="preserve"> </w:t>
      </w:r>
      <w:r w:rsidR="009356D7" w:rsidRPr="1EF7E2BA">
        <w:rPr>
          <w:rFonts w:ascii="Segoe UI" w:hAnsi="Segoe UI" w:cs="Segoe UI"/>
          <w:i/>
          <w:iCs/>
          <w:sz w:val="20"/>
          <w:szCs w:val="20"/>
          <w:lang w:val="en-US"/>
        </w:rPr>
        <w:t>School President</w:t>
      </w:r>
      <w:r w:rsidR="007E4D39" w:rsidRPr="1EF7E2BA">
        <w:rPr>
          <w:rFonts w:ascii="Segoe UI" w:hAnsi="Segoe UI" w:cs="Segoe UI"/>
          <w:i/>
          <w:iCs/>
          <w:sz w:val="20"/>
          <w:szCs w:val="20"/>
          <w:lang w:val="en-US"/>
        </w:rPr>
        <w:t>)</w:t>
      </w:r>
      <w:r w:rsidRPr="1EF7E2BA">
        <w:rPr>
          <w:rFonts w:ascii="Segoe UI" w:hAnsi="Segoe UI" w:cs="Segoe UI"/>
          <w:sz w:val="20"/>
          <w:szCs w:val="20"/>
          <w:lang w:val="en-US"/>
        </w:rPr>
        <w:t xml:space="preserve">, </w:t>
      </w:r>
      <w:r w:rsidR="280008ED" w:rsidRPr="1EF7E2BA">
        <w:rPr>
          <w:rFonts w:ascii="Segoe UI" w:hAnsi="Segoe UI" w:cs="Segoe UI"/>
          <w:sz w:val="20"/>
          <w:szCs w:val="20"/>
          <w:lang w:val="en-US"/>
        </w:rPr>
        <w:t>Alicia Barnes (</w:t>
      </w:r>
      <w:r w:rsidR="280008ED" w:rsidRPr="1EF7E2BA">
        <w:rPr>
          <w:rFonts w:ascii="Segoe UI" w:hAnsi="Segoe UI" w:cs="Segoe UI"/>
          <w:i/>
          <w:iCs/>
          <w:sz w:val="20"/>
          <w:szCs w:val="20"/>
          <w:lang w:val="en-US"/>
        </w:rPr>
        <w:t>Biology School President</w:t>
      </w:r>
      <w:r w:rsidR="280008ED" w:rsidRPr="1EF7E2BA">
        <w:rPr>
          <w:rFonts w:ascii="Segoe UI" w:hAnsi="Segoe UI" w:cs="Segoe UI"/>
          <w:sz w:val="20"/>
          <w:szCs w:val="20"/>
          <w:lang w:val="en-US"/>
        </w:rPr>
        <w:t xml:space="preserve">), </w:t>
      </w:r>
      <w:r w:rsidRPr="1EF7E2BA">
        <w:rPr>
          <w:rFonts w:ascii="Segoe UI" w:hAnsi="Segoe UI" w:cs="Segoe UI"/>
          <w:sz w:val="20"/>
          <w:szCs w:val="20"/>
          <w:lang w:val="en-US"/>
        </w:rPr>
        <w:t>Georgia</w:t>
      </w:r>
      <w:r w:rsidR="00BB364C" w:rsidRPr="1EF7E2BA">
        <w:rPr>
          <w:rFonts w:ascii="Segoe UI" w:hAnsi="Segoe UI" w:cs="Segoe UI"/>
          <w:sz w:val="20"/>
          <w:szCs w:val="20"/>
          <w:lang w:val="en-US"/>
        </w:rPr>
        <w:t xml:space="preserve"> Chiswick</w:t>
      </w:r>
      <w:r w:rsidR="007E4D39" w:rsidRPr="1EF7E2BA">
        <w:rPr>
          <w:rFonts w:ascii="Segoe UI" w:hAnsi="Segoe UI" w:cs="Segoe UI"/>
          <w:sz w:val="20"/>
          <w:szCs w:val="20"/>
          <w:lang w:val="en-US"/>
        </w:rPr>
        <w:t xml:space="preserve"> </w:t>
      </w:r>
      <w:r w:rsidR="007E4D39" w:rsidRPr="1EF7E2BA">
        <w:rPr>
          <w:rFonts w:ascii="Segoe UI" w:hAnsi="Segoe UI" w:cs="Segoe UI"/>
          <w:i/>
          <w:iCs/>
          <w:sz w:val="20"/>
          <w:szCs w:val="20"/>
          <w:lang w:val="en-US"/>
        </w:rPr>
        <w:t xml:space="preserve">(Comp Sc </w:t>
      </w:r>
      <w:r w:rsidR="009356D7" w:rsidRPr="1EF7E2BA">
        <w:rPr>
          <w:rFonts w:ascii="Segoe UI" w:hAnsi="Segoe UI" w:cs="Segoe UI"/>
          <w:i/>
          <w:iCs/>
          <w:sz w:val="20"/>
          <w:szCs w:val="20"/>
          <w:lang w:val="en-US"/>
        </w:rPr>
        <w:t>School President</w:t>
      </w:r>
      <w:r w:rsidR="007E4D39" w:rsidRPr="1EF7E2BA">
        <w:rPr>
          <w:rFonts w:ascii="Segoe UI" w:hAnsi="Segoe UI" w:cs="Segoe UI"/>
          <w:i/>
          <w:iCs/>
          <w:sz w:val="20"/>
          <w:szCs w:val="20"/>
          <w:lang w:val="en-US"/>
        </w:rPr>
        <w:t>)</w:t>
      </w:r>
      <w:r w:rsidRPr="1EF7E2BA">
        <w:rPr>
          <w:rFonts w:ascii="Segoe UI" w:hAnsi="Segoe UI" w:cs="Segoe UI"/>
          <w:sz w:val="20"/>
          <w:szCs w:val="20"/>
          <w:lang w:val="en-US"/>
        </w:rPr>
        <w:t>, Vic</w:t>
      </w:r>
      <w:r w:rsidR="007E4D39" w:rsidRPr="1EF7E2BA">
        <w:rPr>
          <w:rFonts w:ascii="Segoe UI" w:hAnsi="Segoe UI" w:cs="Segoe UI"/>
          <w:sz w:val="20"/>
          <w:szCs w:val="20"/>
          <w:lang w:val="en-US"/>
        </w:rPr>
        <w:t xml:space="preserve"> </w:t>
      </w:r>
      <w:r w:rsidR="003A0A63" w:rsidRPr="1EF7E2BA">
        <w:rPr>
          <w:rFonts w:ascii="Segoe UI" w:hAnsi="Segoe UI" w:cs="Segoe UI"/>
          <w:sz w:val="20"/>
          <w:szCs w:val="20"/>
          <w:lang w:val="en-US"/>
        </w:rPr>
        <w:t xml:space="preserve">Chua </w:t>
      </w:r>
      <w:r w:rsidR="007E4D39" w:rsidRPr="1EF7E2BA">
        <w:rPr>
          <w:rFonts w:ascii="Segoe UI" w:hAnsi="Segoe UI" w:cs="Segoe UI"/>
          <w:i/>
          <w:iCs/>
          <w:sz w:val="20"/>
          <w:szCs w:val="20"/>
          <w:lang w:val="en-US"/>
        </w:rPr>
        <w:t xml:space="preserve">(Divinity </w:t>
      </w:r>
      <w:r w:rsidR="009356D7" w:rsidRPr="1EF7E2BA">
        <w:rPr>
          <w:rFonts w:ascii="Segoe UI" w:hAnsi="Segoe UI" w:cs="Segoe UI"/>
          <w:i/>
          <w:iCs/>
          <w:sz w:val="20"/>
          <w:szCs w:val="20"/>
          <w:lang w:val="en-US"/>
        </w:rPr>
        <w:t>School President</w:t>
      </w:r>
      <w:r w:rsidR="007E4D39" w:rsidRPr="1EF7E2BA">
        <w:rPr>
          <w:rFonts w:ascii="Segoe UI" w:hAnsi="Segoe UI" w:cs="Segoe UI"/>
          <w:i/>
          <w:iCs/>
          <w:sz w:val="20"/>
          <w:szCs w:val="20"/>
          <w:lang w:val="en-US"/>
        </w:rPr>
        <w:t>)</w:t>
      </w:r>
      <w:r w:rsidRPr="1EF7E2BA">
        <w:rPr>
          <w:rFonts w:ascii="Segoe UI" w:hAnsi="Segoe UI" w:cs="Segoe UI"/>
          <w:sz w:val="20"/>
          <w:szCs w:val="20"/>
          <w:lang w:val="en-US"/>
        </w:rPr>
        <w:t>, Sara</w:t>
      </w:r>
      <w:r w:rsidR="007E4D39" w:rsidRPr="1EF7E2BA">
        <w:rPr>
          <w:rFonts w:ascii="Segoe UI" w:hAnsi="Segoe UI" w:cs="Segoe UI"/>
          <w:sz w:val="20"/>
          <w:szCs w:val="20"/>
          <w:lang w:val="en-US"/>
        </w:rPr>
        <w:t xml:space="preserve"> </w:t>
      </w:r>
      <w:r w:rsidR="009F2476" w:rsidRPr="1EF7E2BA">
        <w:rPr>
          <w:rFonts w:ascii="Segoe UI" w:hAnsi="Segoe UI" w:cs="Segoe UI"/>
          <w:sz w:val="20"/>
          <w:szCs w:val="20"/>
          <w:lang w:val="en-US"/>
        </w:rPr>
        <w:t xml:space="preserve">Whiteman </w:t>
      </w:r>
      <w:r w:rsidR="007E4D39" w:rsidRPr="1EF7E2BA">
        <w:rPr>
          <w:rFonts w:ascii="Segoe UI" w:hAnsi="Segoe UI" w:cs="Segoe UI"/>
          <w:i/>
          <w:iCs/>
          <w:sz w:val="20"/>
          <w:szCs w:val="20"/>
          <w:lang w:val="en-US"/>
        </w:rPr>
        <w:t>(</w:t>
      </w:r>
      <w:r w:rsidR="005A1DCF" w:rsidRPr="1EF7E2BA">
        <w:rPr>
          <w:rFonts w:ascii="Segoe UI" w:hAnsi="Segoe UI" w:cs="Segoe UI"/>
          <w:i/>
          <w:iCs/>
          <w:sz w:val="20"/>
          <w:szCs w:val="20"/>
          <w:lang w:val="en-US"/>
        </w:rPr>
        <w:t>Geography</w:t>
      </w:r>
      <w:r w:rsidR="007E4D39" w:rsidRPr="1EF7E2BA">
        <w:rPr>
          <w:rFonts w:ascii="Segoe UI" w:hAnsi="Segoe UI" w:cs="Segoe UI"/>
          <w:i/>
          <w:iCs/>
          <w:sz w:val="20"/>
          <w:szCs w:val="20"/>
          <w:lang w:val="en-US"/>
        </w:rPr>
        <w:t xml:space="preserve"> </w:t>
      </w:r>
      <w:r w:rsidR="009356D7" w:rsidRPr="1EF7E2BA">
        <w:rPr>
          <w:rFonts w:ascii="Segoe UI" w:hAnsi="Segoe UI" w:cs="Segoe UI"/>
          <w:i/>
          <w:iCs/>
          <w:sz w:val="20"/>
          <w:szCs w:val="20"/>
          <w:lang w:val="en-US"/>
        </w:rPr>
        <w:t>School President</w:t>
      </w:r>
      <w:r w:rsidR="007E4D39" w:rsidRPr="1EF7E2BA">
        <w:rPr>
          <w:rFonts w:ascii="Segoe UI" w:hAnsi="Segoe UI" w:cs="Segoe UI"/>
          <w:i/>
          <w:iCs/>
          <w:sz w:val="20"/>
          <w:szCs w:val="20"/>
          <w:lang w:val="en-US"/>
        </w:rPr>
        <w:t>)</w:t>
      </w:r>
      <w:r w:rsidRPr="1EF7E2BA">
        <w:rPr>
          <w:rFonts w:ascii="Segoe UI" w:hAnsi="Segoe UI" w:cs="Segoe UI"/>
          <w:sz w:val="20"/>
          <w:szCs w:val="20"/>
          <w:lang w:val="en-US"/>
        </w:rPr>
        <w:t>, Ariane</w:t>
      </w:r>
      <w:r w:rsidR="009F2476" w:rsidRPr="1EF7E2BA">
        <w:rPr>
          <w:rFonts w:ascii="Segoe UI" w:hAnsi="Segoe UI" w:cs="Segoe UI"/>
          <w:sz w:val="20"/>
          <w:szCs w:val="20"/>
          <w:lang w:val="en-US"/>
        </w:rPr>
        <w:t xml:space="preserve"> O’Rou</w:t>
      </w:r>
      <w:r w:rsidR="00D44672" w:rsidRPr="1EF7E2BA">
        <w:rPr>
          <w:rFonts w:ascii="Segoe UI" w:hAnsi="Segoe UI" w:cs="Segoe UI"/>
          <w:sz w:val="20"/>
          <w:szCs w:val="20"/>
          <w:lang w:val="en-US"/>
        </w:rPr>
        <w:t>rke</w:t>
      </w:r>
      <w:r w:rsidR="007E4D39" w:rsidRPr="1EF7E2BA">
        <w:rPr>
          <w:rFonts w:ascii="Segoe UI" w:hAnsi="Segoe UI" w:cs="Segoe UI"/>
          <w:sz w:val="20"/>
          <w:szCs w:val="20"/>
          <w:lang w:val="en-US"/>
        </w:rPr>
        <w:t xml:space="preserve"> </w:t>
      </w:r>
      <w:r w:rsidR="007E4D39" w:rsidRPr="1EF7E2BA">
        <w:rPr>
          <w:rFonts w:ascii="Segoe UI" w:hAnsi="Segoe UI" w:cs="Segoe UI"/>
          <w:i/>
          <w:iCs/>
          <w:sz w:val="20"/>
          <w:szCs w:val="20"/>
          <w:lang w:val="en-US"/>
        </w:rPr>
        <w:t>(</w:t>
      </w:r>
      <w:r w:rsidR="00534279" w:rsidRPr="1EF7E2BA">
        <w:rPr>
          <w:rFonts w:ascii="Segoe UI" w:hAnsi="Segoe UI" w:cs="Segoe UI"/>
          <w:i/>
          <w:iCs/>
          <w:sz w:val="20"/>
          <w:szCs w:val="20"/>
          <w:lang w:val="en-US"/>
        </w:rPr>
        <w:t>Economics and Finance</w:t>
      </w:r>
      <w:r w:rsidR="007E4D39" w:rsidRPr="1EF7E2BA">
        <w:rPr>
          <w:rFonts w:ascii="Segoe UI" w:hAnsi="Segoe UI" w:cs="Segoe UI"/>
          <w:i/>
          <w:iCs/>
          <w:sz w:val="20"/>
          <w:szCs w:val="20"/>
          <w:lang w:val="en-US"/>
        </w:rPr>
        <w:t xml:space="preserve"> </w:t>
      </w:r>
      <w:r w:rsidR="009356D7" w:rsidRPr="1EF7E2BA">
        <w:rPr>
          <w:rFonts w:ascii="Segoe UI" w:hAnsi="Segoe UI" w:cs="Segoe UI"/>
          <w:i/>
          <w:iCs/>
          <w:sz w:val="20"/>
          <w:szCs w:val="20"/>
          <w:lang w:val="en-US"/>
        </w:rPr>
        <w:t>School President</w:t>
      </w:r>
      <w:r w:rsidR="007E4D39" w:rsidRPr="1EF7E2BA">
        <w:rPr>
          <w:rFonts w:ascii="Segoe UI" w:hAnsi="Segoe UI" w:cs="Segoe UI"/>
          <w:i/>
          <w:iCs/>
          <w:sz w:val="20"/>
          <w:szCs w:val="20"/>
          <w:lang w:val="en-US"/>
        </w:rPr>
        <w:t>)</w:t>
      </w:r>
      <w:r w:rsidRPr="1EF7E2BA">
        <w:rPr>
          <w:rFonts w:ascii="Segoe UI" w:hAnsi="Segoe UI" w:cs="Segoe UI"/>
          <w:sz w:val="20"/>
          <w:szCs w:val="20"/>
          <w:lang w:val="en-US"/>
        </w:rPr>
        <w:t>, Millie</w:t>
      </w:r>
      <w:r w:rsidR="007E4D39" w:rsidRPr="1EF7E2BA">
        <w:rPr>
          <w:rFonts w:ascii="Segoe UI" w:hAnsi="Segoe UI" w:cs="Segoe UI"/>
          <w:sz w:val="20"/>
          <w:szCs w:val="20"/>
          <w:lang w:val="en-US"/>
        </w:rPr>
        <w:t xml:space="preserve"> </w:t>
      </w:r>
      <w:r w:rsidR="00372F66" w:rsidRPr="1EF7E2BA">
        <w:rPr>
          <w:rFonts w:ascii="Segoe UI" w:hAnsi="Segoe UI" w:cs="Segoe UI"/>
          <w:sz w:val="20"/>
          <w:szCs w:val="20"/>
          <w:lang w:val="en-US"/>
        </w:rPr>
        <w:t xml:space="preserve">Chew </w:t>
      </w:r>
      <w:r w:rsidR="00152F2F" w:rsidRPr="1EF7E2BA">
        <w:rPr>
          <w:rFonts w:ascii="Segoe UI" w:hAnsi="Segoe UI" w:cs="Segoe UI"/>
          <w:i/>
          <w:iCs/>
          <w:sz w:val="20"/>
          <w:szCs w:val="20"/>
          <w:lang w:val="en-US"/>
        </w:rPr>
        <w:t>(Film Studies)</w:t>
      </w:r>
      <w:r w:rsidRPr="1EF7E2BA">
        <w:rPr>
          <w:rFonts w:ascii="Segoe UI" w:hAnsi="Segoe UI" w:cs="Segoe UI"/>
          <w:sz w:val="20"/>
          <w:szCs w:val="20"/>
          <w:lang w:val="en-US"/>
        </w:rPr>
        <w:t>, Erin</w:t>
      </w:r>
      <w:r w:rsidR="00152F2F" w:rsidRPr="1EF7E2BA">
        <w:rPr>
          <w:rFonts w:ascii="Segoe UI" w:hAnsi="Segoe UI" w:cs="Segoe UI"/>
          <w:sz w:val="20"/>
          <w:szCs w:val="20"/>
          <w:lang w:val="en-US"/>
        </w:rPr>
        <w:t xml:space="preserve"> </w:t>
      </w:r>
      <w:r w:rsidR="00372F66" w:rsidRPr="1EF7E2BA">
        <w:rPr>
          <w:rFonts w:ascii="Segoe UI" w:hAnsi="Segoe UI" w:cs="Segoe UI"/>
          <w:sz w:val="20"/>
          <w:szCs w:val="20"/>
          <w:lang w:val="en-US"/>
        </w:rPr>
        <w:t xml:space="preserve">Hugo </w:t>
      </w:r>
      <w:r w:rsidR="00152F2F" w:rsidRPr="1EF7E2BA">
        <w:rPr>
          <w:rFonts w:ascii="Segoe UI" w:hAnsi="Segoe UI" w:cs="Segoe UI"/>
          <w:i/>
          <w:iCs/>
          <w:sz w:val="20"/>
          <w:szCs w:val="20"/>
          <w:lang w:val="en-US"/>
        </w:rPr>
        <w:t xml:space="preserve">(Comp Lit </w:t>
      </w:r>
      <w:r w:rsidR="001461E8" w:rsidRPr="1EF7E2BA">
        <w:rPr>
          <w:rFonts w:ascii="Segoe UI" w:hAnsi="Segoe UI" w:cs="Segoe UI"/>
          <w:i/>
          <w:iCs/>
          <w:sz w:val="20"/>
          <w:szCs w:val="20"/>
          <w:lang w:val="en-US"/>
        </w:rPr>
        <w:t>Language Convenor</w:t>
      </w:r>
      <w:r w:rsidR="00152F2F" w:rsidRPr="1EF7E2BA">
        <w:rPr>
          <w:rFonts w:ascii="Segoe UI" w:hAnsi="Segoe UI" w:cs="Segoe UI"/>
          <w:i/>
          <w:iCs/>
          <w:sz w:val="20"/>
          <w:szCs w:val="20"/>
          <w:lang w:val="en-US"/>
        </w:rPr>
        <w:t>)</w:t>
      </w:r>
      <w:r w:rsidRPr="1EF7E2BA">
        <w:rPr>
          <w:rFonts w:ascii="Segoe UI" w:hAnsi="Segoe UI" w:cs="Segoe UI"/>
          <w:sz w:val="20"/>
          <w:szCs w:val="20"/>
          <w:lang w:val="en-US"/>
        </w:rPr>
        <w:t>, Paul</w:t>
      </w:r>
      <w:r w:rsidR="00372F66" w:rsidRPr="1EF7E2BA">
        <w:rPr>
          <w:rFonts w:ascii="Segoe UI" w:hAnsi="Segoe UI" w:cs="Segoe UI"/>
          <w:sz w:val="20"/>
          <w:szCs w:val="20"/>
          <w:lang w:val="en-US"/>
        </w:rPr>
        <w:t xml:space="preserve"> Chester </w:t>
      </w:r>
      <w:r w:rsidR="00372F66" w:rsidRPr="1EF7E2BA">
        <w:rPr>
          <w:rFonts w:ascii="Segoe UI" w:hAnsi="Segoe UI" w:cs="Segoe UI"/>
          <w:i/>
          <w:iCs/>
          <w:sz w:val="20"/>
          <w:szCs w:val="20"/>
          <w:lang w:val="en-US"/>
        </w:rPr>
        <w:t>(</w:t>
      </w:r>
      <w:r w:rsidR="002031AC" w:rsidRPr="1EF7E2BA">
        <w:rPr>
          <w:rFonts w:ascii="Segoe UI" w:hAnsi="Segoe UI" w:cs="Segoe UI"/>
          <w:i/>
          <w:iCs/>
          <w:sz w:val="20"/>
          <w:szCs w:val="20"/>
          <w:lang w:val="en-US"/>
        </w:rPr>
        <w:t>German Language Convenor)</w:t>
      </w:r>
      <w:r w:rsidRPr="1EF7E2BA">
        <w:rPr>
          <w:rFonts w:ascii="Segoe UI" w:hAnsi="Segoe UI" w:cs="Segoe UI"/>
          <w:sz w:val="20"/>
          <w:szCs w:val="20"/>
          <w:lang w:val="en-US"/>
        </w:rPr>
        <w:t>, Kiera</w:t>
      </w:r>
      <w:r w:rsidR="001A6F84" w:rsidRPr="1EF7E2BA">
        <w:rPr>
          <w:rFonts w:ascii="Segoe UI" w:hAnsi="Segoe UI" w:cs="Segoe UI"/>
          <w:sz w:val="20"/>
          <w:szCs w:val="20"/>
          <w:lang w:val="en-US"/>
        </w:rPr>
        <w:t xml:space="preserve"> Martin </w:t>
      </w:r>
      <w:r w:rsidR="001A6F84" w:rsidRPr="1EF7E2BA">
        <w:rPr>
          <w:rFonts w:ascii="Segoe UI" w:hAnsi="Segoe UI" w:cs="Segoe UI"/>
          <w:i/>
          <w:iCs/>
          <w:sz w:val="20"/>
          <w:szCs w:val="20"/>
          <w:lang w:val="en-US"/>
        </w:rPr>
        <w:t xml:space="preserve">(Modern Lang </w:t>
      </w:r>
      <w:r w:rsidR="009356D7" w:rsidRPr="1EF7E2BA">
        <w:rPr>
          <w:rFonts w:ascii="Segoe UI" w:hAnsi="Segoe UI" w:cs="Segoe UI"/>
          <w:i/>
          <w:iCs/>
          <w:sz w:val="20"/>
          <w:szCs w:val="20"/>
          <w:lang w:val="en-US"/>
        </w:rPr>
        <w:t>School President</w:t>
      </w:r>
      <w:r w:rsidR="001A6F84" w:rsidRPr="1EF7E2BA">
        <w:rPr>
          <w:rFonts w:ascii="Segoe UI" w:hAnsi="Segoe UI" w:cs="Segoe UI"/>
          <w:i/>
          <w:iCs/>
          <w:sz w:val="20"/>
          <w:szCs w:val="20"/>
          <w:lang w:val="en-US"/>
        </w:rPr>
        <w:t>)</w:t>
      </w:r>
      <w:r w:rsidRPr="1EF7E2BA">
        <w:rPr>
          <w:rFonts w:ascii="Segoe UI" w:hAnsi="Segoe UI" w:cs="Segoe UI"/>
          <w:sz w:val="20"/>
          <w:szCs w:val="20"/>
          <w:lang w:val="en-US"/>
        </w:rPr>
        <w:t>, Tasha</w:t>
      </w:r>
      <w:r w:rsidR="001A6F84" w:rsidRPr="1EF7E2BA">
        <w:rPr>
          <w:rFonts w:ascii="Segoe UI" w:hAnsi="Segoe UI" w:cs="Segoe UI"/>
          <w:sz w:val="20"/>
          <w:szCs w:val="20"/>
          <w:lang w:val="en-US"/>
        </w:rPr>
        <w:t xml:space="preserve"> Currie </w:t>
      </w:r>
      <w:r w:rsidR="001A6F84" w:rsidRPr="1EF7E2BA">
        <w:rPr>
          <w:rFonts w:ascii="Segoe UI" w:hAnsi="Segoe UI" w:cs="Segoe UI"/>
          <w:i/>
          <w:iCs/>
          <w:sz w:val="20"/>
          <w:szCs w:val="20"/>
          <w:lang w:val="en-US"/>
        </w:rPr>
        <w:t>(</w:t>
      </w:r>
      <w:r w:rsidR="00AA6865" w:rsidRPr="1EF7E2BA">
        <w:rPr>
          <w:rFonts w:ascii="Segoe UI" w:hAnsi="Segoe UI" w:cs="Segoe UI"/>
          <w:i/>
          <w:iCs/>
          <w:sz w:val="20"/>
          <w:szCs w:val="20"/>
          <w:lang w:val="en-US"/>
        </w:rPr>
        <w:t>Music School President)</w:t>
      </w:r>
      <w:r w:rsidRPr="1EF7E2BA">
        <w:rPr>
          <w:rFonts w:ascii="Segoe UI" w:hAnsi="Segoe UI" w:cs="Segoe UI"/>
          <w:sz w:val="20"/>
          <w:szCs w:val="20"/>
          <w:lang w:val="en-US"/>
        </w:rPr>
        <w:t xml:space="preserve">, </w:t>
      </w:r>
      <w:r w:rsidR="58E355CB" w:rsidRPr="1EF7E2BA">
        <w:rPr>
          <w:rFonts w:ascii="Segoe UI" w:hAnsi="Segoe UI" w:cs="Segoe UI"/>
          <w:sz w:val="20"/>
          <w:szCs w:val="20"/>
          <w:lang w:val="en-US"/>
        </w:rPr>
        <w:t>Tom</w:t>
      </w:r>
      <w:r w:rsidR="004C1175" w:rsidRPr="1EF7E2BA">
        <w:rPr>
          <w:rFonts w:ascii="Segoe UI" w:hAnsi="Segoe UI" w:cs="Segoe UI"/>
          <w:sz w:val="20"/>
          <w:szCs w:val="20"/>
          <w:lang w:val="en-US"/>
        </w:rPr>
        <w:t xml:space="preserve"> Rippon</w:t>
      </w:r>
      <w:r w:rsidR="00931E45" w:rsidRPr="1EF7E2BA">
        <w:rPr>
          <w:rFonts w:ascii="Segoe UI" w:hAnsi="Segoe UI" w:cs="Segoe UI"/>
          <w:sz w:val="20"/>
          <w:szCs w:val="20"/>
          <w:lang w:val="en-US"/>
        </w:rPr>
        <w:t xml:space="preserve"> </w:t>
      </w:r>
      <w:r w:rsidR="00931E45" w:rsidRPr="1EF7E2BA">
        <w:rPr>
          <w:rFonts w:ascii="Segoe UI" w:hAnsi="Segoe UI" w:cs="Segoe UI"/>
          <w:i/>
          <w:iCs/>
          <w:sz w:val="20"/>
          <w:szCs w:val="20"/>
          <w:lang w:val="en-US"/>
        </w:rPr>
        <w:t xml:space="preserve">(French </w:t>
      </w:r>
      <w:r w:rsidR="001461E8" w:rsidRPr="1EF7E2BA">
        <w:rPr>
          <w:rFonts w:ascii="Segoe UI" w:hAnsi="Segoe UI" w:cs="Segoe UI"/>
          <w:i/>
          <w:iCs/>
          <w:sz w:val="20"/>
          <w:szCs w:val="20"/>
          <w:lang w:val="en-US"/>
        </w:rPr>
        <w:t>Language Convenor</w:t>
      </w:r>
      <w:r w:rsidR="00931E45" w:rsidRPr="1EF7E2BA">
        <w:rPr>
          <w:rFonts w:ascii="Segoe UI" w:hAnsi="Segoe UI" w:cs="Segoe UI"/>
          <w:i/>
          <w:iCs/>
          <w:sz w:val="20"/>
          <w:szCs w:val="20"/>
          <w:lang w:val="en-US"/>
        </w:rPr>
        <w:t>)</w:t>
      </w:r>
      <w:r w:rsidR="58E355CB" w:rsidRPr="1EF7E2BA">
        <w:rPr>
          <w:rFonts w:ascii="Segoe UI" w:hAnsi="Segoe UI" w:cs="Segoe UI"/>
          <w:sz w:val="20"/>
          <w:szCs w:val="20"/>
          <w:lang w:val="en-US"/>
        </w:rPr>
        <w:t xml:space="preserve">, </w:t>
      </w:r>
      <w:r w:rsidRPr="1EF7E2BA">
        <w:rPr>
          <w:rFonts w:ascii="Segoe UI" w:hAnsi="Segoe UI" w:cs="Segoe UI"/>
          <w:sz w:val="20"/>
          <w:szCs w:val="20"/>
          <w:lang w:val="en-US"/>
        </w:rPr>
        <w:t>Olivia</w:t>
      </w:r>
      <w:r w:rsidR="00931E45" w:rsidRPr="1EF7E2BA">
        <w:rPr>
          <w:rFonts w:ascii="Segoe UI" w:hAnsi="Segoe UI" w:cs="Segoe UI"/>
          <w:sz w:val="20"/>
          <w:szCs w:val="20"/>
          <w:lang w:val="en-US"/>
        </w:rPr>
        <w:t xml:space="preserve"> Griffin </w:t>
      </w:r>
      <w:r w:rsidR="00931E45" w:rsidRPr="1EF7E2BA">
        <w:rPr>
          <w:rFonts w:ascii="Segoe UI" w:hAnsi="Segoe UI" w:cs="Segoe UI"/>
          <w:i/>
          <w:iCs/>
          <w:sz w:val="20"/>
          <w:szCs w:val="20"/>
          <w:lang w:val="en-US"/>
        </w:rPr>
        <w:t>(</w:t>
      </w:r>
      <w:r w:rsidR="0014106E" w:rsidRPr="1EF7E2BA">
        <w:rPr>
          <w:rFonts w:ascii="Segoe UI" w:hAnsi="Segoe UI" w:cs="Segoe UI"/>
          <w:i/>
          <w:iCs/>
          <w:sz w:val="20"/>
          <w:szCs w:val="20"/>
          <w:lang w:val="en-US"/>
        </w:rPr>
        <w:t xml:space="preserve">Philosophy </w:t>
      </w:r>
      <w:r w:rsidR="009356D7" w:rsidRPr="1EF7E2BA">
        <w:rPr>
          <w:rFonts w:ascii="Segoe UI" w:hAnsi="Segoe UI" w:cs="Segoe UI"/>
          <w:i/>
          <w:iCs/>
          <w:sz w:val="20"/>
          <w:szCs w:val="20"/>
          <w:lang w:val="en-US"/>
        </w:rPr>
        <w:t>School President</w:t>
      </w:r>
      <w:r w:rsidR="001F7EDC" w:rsidRPr="1EF7E2BA">
        <w:rPr>
          <w:rFonts w:ascii="Segoe UI" w:hAnsi="Segoe UI" w:cs="Segoe UI"/>
          <w:i/>
          <w:iCs/>
          <w:sz w:val="20"/>
          <w:szCs w:val="20"/>
          <w:lang w:val="en-US"/>
        </w:rPr>
        <w:t>)</w:t>
      </w:r>
      <w:r w:rsidRPr="1EF7E2BA">
        <w:rPr>
          <w:rFonts w:ascii="Segoe UI" w:hAnsi="Segoe UI" w:cs="Segoe UI"/>
          <w:sz w:val="20"/>
          <w:szCs w:val="20"/>
          <w:lang w:val="en-US"/>
        </w:rPr>
        <w:t>, Hugo</w:t>
      </w:r>
      <w:r w:rsidR="001F7EDC" w:rsidRPr="1EF7E2BA">
        <w:rPr>
          <w:rFonts w:ascii="Segoe UI" w:hAnsi="Segoe UI" w:cs="Segoe UI"/>
          <w:sz w:val="20"/>
          <w:szCs w:val="20"/>
          <w:lang w:val="en-US"/>
        </w:rPr>
        <w:t xml:space="preserve"> </w:t>
      </w:r>
      <w:proofErr w:type="spellStart"/>
      <w:r w:rsidR="002146E9" w:rsidRPr="1EF7E2BA">
        <w:rPr>
          <w:rFonts w:ascii="Segoe UI" w:hAnsi="Segoe UI" w:cs="Segoe UI"/>
          <w:sz w:val="20"/>
          <w:szCs w:val="20"/>
          <w:lang w:val="en-US"/>
        </w:rPr>
        <w:t>Decitre</w:t>
      </w:r>
      <w:proofErr w:type="spellEnd"/>
      <w:r w:rsidR="002146E9" w:rsidRPr="1EF7E2BA">
        <w:rPr>
          <w:rFonts w:ascii="Segoe UI" w:hAnsi="Segoe UI" w:cs="Segoe UI"/>
          <w:sz w:val="20"/>
          <w:szCs w:val="20"/>
          <w:lang w:val="en-US"/>
        </w:rPr>
        <w:t xml:space="preserve"> </w:t>
      </w:r>
      <w:r w:rsidR="001F7EDC" w:rsidRPr="1EF7E2BA">
        <w:rPr>
          <w:rFonts w:ascii="Segoe UI" w:hAnsi="Segoe UI" w:cs="Segoe UI"/>
          <w:i/>
          <w:iCs/>
          <w:sz w:val="20"/>
          <w:szCs w:val="20"/>
          <w:lang w:val="en-US"/>
        </w:rPr>
        <w:t xml:space="preserve">(Physics </w:t>
      </w:r>
      <w:r w:rsidR="009356D7" w:rsidRPr="1EF7E2BA">
        <w:rPr>
          <w:rFonts w:ascii="Segoe UI" w:hAnsi="Segoe UI" w:cs="Segoe UI"/>
          <w:i/>
          <w:iCs/>
          <w:sz w:val="20"/>
          <w:szCs w:val="20"/>
          <w:lang w:val="en-US"/>
        </w:rPr>
        <w:t>School President</w:t>
      </w:r>
      <w:r w:rsidR="001F7EDC" w:rsidRPr="1EF7E2BA">
        <w:rPr>
          <w:rFonts w:ascii="Segoe UI" w:hAnsi="Segoe UI" w:cs="Segoe UI"/>
          <w:i/>
          <w:iCs/>
          <w:sz w:val="20"/>
          <w:szCs w:val="20"/>
          <w:lang w:val="en-US"/>
        </w:rPr>
        <w:t>)</w:t>
      </w:r>
      <w:r w:rsidRPr="1EF7E2BA">
        <w:rPr>
          <w:rFonts w:ascii="Segoe UI" w:hAnsi="Segoe UI" w:cs="Segoe UI"/>
          <w:sz w:val="20"/>
          <w:szCs w:val="20"/>
          <w:lang w:val="en-US"/>
        </w:rPr>
        <w:t xml:space="preserve">, </w:t>
      </w:r>
      <w:r w:rsidR="00D662A3" w:rsidRPr="1EF7E2BA">
        <w:rPr>
          <w:rFonts w:ascii="Segoe UI" w:hAnsi="Segoe UI" w:cs="Segoe UI"/>
          <w:sz w:val="20"/>
          <w:szCs w:val="20"/>
          <w:lang w:val="en-US"/>
        </w:rPr>
        <w:t>Hayley</w:t>
      </w:r>
      <w:r w:rsidR="002146E9" w:rsidRPr="1EF7E2BA">
        <w:rPr>
          <w:rFonts w:ascii="Segoe UI" w:hAnsi="Segoe UI" w:cs="Segoe UI"/>
          <w:sz w:val="20"/>
          <w:szCs w:val="20"/>
          <w:lang w:val="en-US"/>
        </w:rPr>
        <w:t xml:space="preserve"> Stone</w:t>
      </w:r>
      <w:r w:rsidR="001F7EDC" w:rsidRPr="1EF7E2BA">
        <w:rPr>
          <w:rFonts w:ascii="Segoe UI" w:hAnsi="Segoe UI" w:cs="Segoe UI"/>
          <w:sz w:val="20"/>
          <w:szCs w:val="20"/>
          <w:lang w:val="en-US"/>
        </w:rPr>
        <w:t xml:space="preserve"> </w:t>
      </w:r>
      <w:r w:rsidR="0025713D" w:rsidRPr="1EF7E2BA">
        <w:rPr>
          <w:rFonts w:ascii="Segoe UI" w:hAnsi="Segoe UI" w:cs="Segoe UI"/>
          <w:i/>
          <w:iCs/>
          <w:sz w:val="20"/>
          <w:szCs w:val="20"/>
          <w:lang w:val="en-US"/>
        </w:rPr>
        <w:t xml:space="preserve">(Psychology </w:t>
      </w:r>
      <w:r w:rsidR="009356D7" w:rsidRPr="1EF7E2BA">
        <w:rPr>
          <w:rFonts w:ascii="Segoe UI" w:hAnsi="Segoe UI" w:cs="Segoe UI"/>
          <w:i/>
          <w:iCs/>
          <w:sz w:val="20"/>
          <w:szCs w:val="20"/>
          <w:lang w:val="en-US"/>
        </w:rPr>
        <w:t>School President</w:t>
      </w:r>
      <w:r w:rsidR="0025713D" w:rsidRPr="1EF7E2BA">
        <w:rPr>
          <w:rFonts w:ascii="Segoe UI" w:hAnsi="Segoe UI" w:cs="Segoe UI"/>
          <w:i/>
          <w:iCs/>
          <w:sz w:val="20"/>
          <w:szCs w:val="20"/>
          <w:lang w:val="en-US"/>
        </w:rPr>
        <w:t>)</w:t>
      </w:r>
      <w:r w:rsidR="00D662A3" w:rsidRPr="1EF7E2BA">
        <w:rPr>
          <w:rFonts w:ascii="Segoe UI" w:hAnsi="Segoe UI" w:cs="Segoe UI"/>
          <w:sz w:val="20"/>
          <w:szCs w:val="20"/>
          <w:lang w:val="en-US"/>
        </w:rPr>
        <w:t>, Finn S</w:t>
      </w:r>
      <w:r w:rsidR="0025713D" w:rsidRPr="1EF7E2BA">
        <w:rPr>
          <w:rFonts w:ascii="Segoe UI" w:hAnsi="Segoe UI" w:cs="Segoe UI"/>
          <w:sz w:val="20"/>
          <w:szCs w:val="20"/>
          <w:lang w:val="en-US"/>
        </w:rPr>
        <w:t xml:space="preserve">alisbury </w:t>
      </w:r>
      <w:r w:rsidR="005A1DCF" w:rsidRPr="1EF7E2BA">
        <w:rPr>
          <w:rFonts w:ascii="Segoe UI" w:hAnsi="Segoe UI" w:cs="Segoe UI"/>
          <w:i/>
          <w:iCs/>
          <w:sz w:val="20"/>
          <w:szCs w:val="20"/>
          <w:lang w:val="en-US"/>
        </w:rPr>
        <w:t xml:space="preserve">(Social Anthropology </w:t>
      </w:r>
      <w:r w:rsidR="009356D7" w:rsidRPr="1EF7E2BA">
        <w:rPr>
          <w:rFonts w:ascii="Segoe UI" w:hAnsi="Segoe UI" w:cs="Segoe UI"/>
          <w:i/>
          <w:iCs/>
          <w:sz w:val="20"/>
          <w:szCs w:val="20"/>
          <w:lang w:val="en-US"/>
        </w:rPr>
        <w:t>School President</w:t>
      </w:r>
      <w:r w:rsidR="005A1DCF" w:rsidRPr="1EF7E2BA">
        <w:rPr>
          <w:rFonts w:ascii="Segoe UI" w:hAnsi="Segoe UI" w:cs="Segoe UI"/>
          <w:i/>
          <w:iCs/>
          <w:sz w:val="20"/>
          <w:szCs w:val="20"/>
          <w:lang w:val="en-US"/>
        </w:rPr>
        <w:t>)</w:t>
      </w:r>
      <w:r w:rsidR="005A1DCF" w:rsidRPr="1EF7E2BA">
        <w:rPr>
          <w:rFonts w:ascii="Segoe UI" w:hAnsi="Segoe UI" w:cs="Segoe UI"/>
          <w:sz w:val="20"/>
          <w:szCs w:val="20"/>
          <w:lang w:val="en-US"/>
        </w:rPr>
        <w:t>,</w:t>
      </w:r>
      <w:r w:rsidR="002146E9" w:rsidRPr="1EF7E2BA">
        <w:rPr>
          <w:rFonts w:ascii="Segoe UI" w:hAnsi="Segoe UI" w:cs="Segoe UI"/>
          <w:sz w:val="20"/>
          <w:szCs w:val="20"/>
          <w:lang w:val="en-US"/>
        </w:rPr>
        <w:t xml:space="preserve"> </w:t>
      </w:r>
      <w:r w:rsidR="00D662A3" w:rsidRPr="1EF7E2BA">
        <w:rPr>
          <w:rFonts w:ascii="Segoe UI" w:hAnsi="Segoe UI" w:cs="Segoe UI"/>
          <w:sz w:val="20"/>
          <w:szCs w:val="20"/>
          <w:lang w:val="en-US"/>
        </w:rPr>
        <w:t>Sharanya</w:t>
      </w:r>
      <w:r w:rsidR="002146E9" w:rsidRPr="1EF7E2BA">
        <w:rPr>
          <w:rFonts w:ascii="Segoe UI" w:hAnsi="Segoe UI" w:cs="Segoe UI"/>
          <w:sz w:val="20"/>
          <w:szCs w:val="20"/>
          <w:lang w:val="en-US"/>
        </w:rPr>
        <w:t xml:space="preserve"> Gupta</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(Academic Representation Intern)</w:t>
      </w:r>
      <w:r w:rsidR="00D662A3" w:rsidRPr="1EF7E2BA">
        <w:rPr>
          <w:rFonts w:ascii="Segoe UI" w:hAnsi="Segoe UI" w:cs="Segoe UI"/>
          <w:sz w:val="20"/>
          <w:szCs w:val="20"/>
          <w:lang w:val="en-US"/>
        </w:rPr>
        <w:t>, Finn B</w:t>
      </w:r>
      <w:r w:rsidR="00D33A39" w:rsidRPr="1EF7E2BA">
        <w:rPr>
          <w:rFonts w:ascii="Segoe UI" w:hAnsi="Segoe UI" w:cs="Segoe UI"/>
          <w:sz w:val="20"/>
          <w:szCs w:val="20"/>
          <w:lang w:val="en-US"/>
        </w:rPr>
        <w:t xml:space="preserve">ender </w:t>
      </w:r>
      <w:r w:rsidR="00D33A39" w:rsidRPr="1EF7E2BA">
        <w:rPr>
          <w:rFonts w:ascii="Segoe UI" w:hAnsi="Segoe UI" w:cs="Segoe UI"/>
          <w:i/>
          <w:iCs/>
          <w:sz w:val="20"/>
          <w:szCs w:val="20"/>
          <w:lang w:val="en-US"/>
        </w:rPr>
        <w:t xml:space="preserve">(Art History </w:t>
      </w:r>
      <w:r w:rsidR="009356D7" w:rsidRPr="1EF7E2BA">
        <w:rPr>
          <w:rFonts w:ascii="Segoe UI" w:hAnsi="Segoe UI" w:cs="Segoe UI"/>
          <w:i/>
          <w:iCs/>
          <w:sz w:val="20"/>
          <w:szCs w:val="20"/>
          <w:lang w:val="en-US"/>
        </w:rPr>
        <w:t>School President</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Nick</w:t>
      </w:r>
      <w:r w:rsidR="002146E9" w:rsidRPr="1EF7E2BA">
        <w:rPr>
          <w:rFonts w:ascii="Segoe UI" w:hAnsi="Segoe UI" w:cs="Segoe UI"/>
          <w:sz w:val="20"/>
          <w:szCs w:val="20"/>
          <w:lang w:val="en-US"/>
        </w:rPr>
        <w:t xml:space="preserve"> Townsend</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 xml:space="preserve">(History </w:t>
      </w:r>
      <w:r w:rsidR="009356D7" w:rsidRPr="1EF7E2BA">
        <w:rPr>
          <w:rFonts w:ascii="Segoe UI" w:hAnsi="Segoe UI" w:cs="Segoe UI"/>
          <w:i/>
          <w:iCs/>
          <w:sz w:val="20"/>
          <w:szCs w:val="20"/>
          <w:lang w:val="en-US"/>
        </w:rPr>
        <w:t>School President</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Donald</w:t>
      </w:r>
      <w:r w:rsidR="002146E9" w:rsidRPr="1EF7E2BA">
        <w:rPr>
          <w:rFonts w:ascii="Segoe UI" w:hAnsi="Segoe UI" w:cs="Segoe UI"/>
          <w:sz w:val="20"/>
          <w:szCs w:val="20"/>
          <w:lang w:val="en-US"/>
        </w:rPr>
        <w:t xml:space="preserve"> Campbell</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w:t>
      </w:r>
      <w:proofErr w:type="spellStart"/>
      <w:r w:rsidR="00D33A39" w:rsidRPr="1EF7E2BA">
        <w:rPr>
          <w:rFonts w:ascii="Segoe UI" w:hAnsi="Segoe UI" w:cs="Segoe UI"/>
          <w:i/>
          <w:iCs/>
          <w:sz w:val="20"/>
          <w:szCs w:val="20"/>
          <w:lang w:val="en-US"/>
        </w:rPr>
        <w:t>Maths</w:t>
      </w:r>
      <w:proofErr w:type="spellEnd"/>
      <w:r w:rsidR="00D33A39" w:rsidRPr="1EF7E2BA">
        <w:rPr>
          <w:rFonts w:ascii="Segoe UI" w:hAnsi="Segoe UI" w:cs="Segoe UI"/>
          <w:i/>
          <w:iCs/>
          <w:sz w:val="20"/>
          <w:szCs w:val="20"/>
          <w:lang w:val="en-US"/>
        </w:rPr>
        <w:t xml:space="preserve"> </w:t>
      </w:r>
      <w:r w:rsidR="009356D7" w:rsidRPr="1EF7E2BA">
        <w:rPr>
          <w:rFonts w:ascii="Segoe UI" w:hAnsi="Segoe UI" w:cs="Segoe UI"/>
          <w:i/>
          <w:iCs/>
          <w:sz w:val="20"/>
          <w:szCs w:val="20"/>
          <w:lang w:val="en-US"/>
        </w:rPr>
        <w:t>School President</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Christie</w:t>
      </w:r>
      <w:r w:rsidR="006425F0" w:rsidRPr="1EF7E2BA">
        <w:rPr>
          <w:rFonts w:ascii="Segoe UI" w:hAnsi="Segoe UI" w:cs="Segoe UI"/>
          <w:sz w:val="20"/>
          <w:szCs w:val="20"/>
          <w:lang w:val="en-US"/>
        </w:rPr>
        <w:t xml:space="preserve"> Forshaw</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 xml:space="preserve">(Spanish </w:t>
      </w:r>
      <w:r w:rsidR="001461E8" w:rsidRPr="1EF7E2BA">
        <w:rPr>
          <w:rFonts w:ascii="Segoe UI" w:hAnsi="Segoe UI" w:cs="Segoe UI"/>
          <w:i/>
          <w:iCs/>
          <w:sz w:val="20"/>
          <w:szCs w:val="20"/>
          <w:lang w:val="en-US"/>
        </w:rPr>
        <w:t>Language Convenor</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Stephanie</w:t>
      </w:r>
      <w:r w:rsidR="00D33A39" w:rsidRPr="1EF7E2BA">
        <w:rPr>
          <w:rFonts w:ascii="Segoe UI" w:hAnsi="Segoe UI" w:cs="Segoe UI"/>
          <w:sz w:val="20"/>
          <w:szCs w:val="20"/>
          <w:lang w:val="en-US"/>
        </w:rPr>
        <w:t xml:space="preserve"> </w:t>
      </w:r>
      <w:proofErr w:type="spellStart"/>
      <w:r w:rsidR="006425F0" w:rsidRPr="1EF7E2BA">
        <w:rPr>
          <w:rFonts w:ascii="Segoe UI" w:hAnsi="Segoe UI" w:cs="Segoe UI"/>
          <w:sz w:val="20"/>
          <w:szCs w:val="20"/>
          <w:lang w:val="en-US"/>
        </w:rPr>
        <w:t>Fotso</w:t>
      </w:r>
      <w:proofErr w:type="spellEnd"/>
      <w:r w:rsidR="006425F0"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 xml:space="preserve">(Chinese </w:t>
      </w:r>
      <w:r w:rsidR="006425F0" w:rsidRPr="1EF7E2BA">
        <w:rPr>
          <w:rFonts w:ascii="Segoe UI" w:hAnsi="Segoe UI" w:cs="Segoe UI"/>
          <w:i/>
          <w:iCs/>
          <w:sz w:val="20"/>
          <w:szCs w:val="20"/>
          <w:lang w:val="en-US"/>
        </w:rPr>
        <w:t>Language Convenor</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Sydney</w:t>
      </w:r>
      <w:r w:rsidR="006425F0" w:rsidRPr="1EF7E2BA">
        <w:rPr>
          <w:rFonts w:ascii="Segoe UI" w:hAnsi="Segoe UI" w:cs="Segoe UI"/>
          <w:sz w:val="20"/>
          <w:szCs w:val="20"/>
          <w:lang w:val="en-US"/>
        </w:rPr>
        <w:t xml:space="preserve"> Ash</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 xml:space="preserve">(Russian </w:t>
      </w:r>
      <w:r w:rsidR="001461E8" w:rsidRPr="1EF7E2BA">
        <w:rPr>
          <w:rFonts w:ascii="Segoe UI" w:hAnsi="Segoe UI" w:cs="Segoe UI"/>
          <w:i/>
          <w:iCs/>
          <w:sz w:val="20"/>
          <w:szCs w:val="20"/>
          <w:lang w:val="en-US"/>
        </w:rPr>
        <w:t>Language Convenor</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Fleur</w:t>
      </w:r>
      <w:r w:rsidR="006425F0" w:rsidRPr="1EF7E2BA">
        <w:rPr>
          <w:rFonts w:ascii="Segoe UI" w:hAnsi="Segoe UI" w:cs="Segoe UI"/>
          <w:sz w:val="20"/>
          <w:szCs w:val="20"/>
          <w:lang w:val="en-US"/>
        </w:rPr>
        <w:t xml:space="preserve"> Stevenson</w:t>
      </w:r>
      <w:r w:rsidR="00D33A39" w:rsidRPr="1EF7E2BA">
        <w:rPr>
          <w:rFonts w:ascii="Segoe UI" w:hAnsi="Segoe UI" w:cs="Segoe UI"/>
          <w:sz w:val="20"/>
          <w:szCs w:val="20"/>
          <w:lang w:val="en-US"/>
        </w:rPr>
        <w:t xml:space="preserve"> </w:t>
      </w:r>
      <w:r w:rsidR="00D33A39" w:rsidRPr="1EF7E2BA">
        <w:rPr>
          <w:rFonts w:ascii="Segoe UI" w:hAnsi="Segoe UI" w:cs="Segoe UI"/>
          <w:i/>
          <w:iCs/>
          <w:sz w:val="20"/>
          <w:szCs w:val="20"/>
          <w:lang w:val="en-US"/>
        </w:rPr>
        <w:t xml:space="preserve">(Italian </w:t>
      </w:r>
      <w:r w:rsidR="006425F0" w:rsidRPr="1EF7E2BA">
        <w:rPr>
          <w:rFonts w:ascii="Segoe UI" w:hAnsi="Segoe UI" w:cs="Segoe UI"/>
          <w:i/>
          <w:iCs/>
          <w:sz w:val="20"/>
          <w:szCs w:val="20"/>
          <w:lang w:val="en-US"/>
        </w:rPr>
        <w:t>Language Convenor</w:t>
      </w:r>
      <w:r w:rsidR="00D33A39" w:rsidRPr="1EF7E2BA">
        <w:rPr>
          <w:rFonts w:ascii="Segoe UI" w:hAnsi="Segoe UI" w:cs="Segoe UI"/>
          <w:i/>
          <w:iCs/>
          <w:sz w:val="20"/>
          <w:szCs w:val="20"/>
          <w:lang w:val="en-US"/>
        </w:rPr>
        <w:t>)</w:t>
      </w:r>
      <w:r w:rsidR="00D662A3" w:rsidRPr="1EF7E2BA">
        <w:rPr>
          <w:rFonts w:ascii="Segoe UI" w:hAnsi="Segoe UI" w:cs="Segoe UI"/>
          <w:sz w:val="20"/>
          <w:szCs w:val="20"/>
          <w:lang w:val="en-US"/>
        </w:rPr>
        <w:t xml:space="preserve"> </w:t>
      </w:r>
    </w:p>
    <w:p w14:paraId="41BB53CF" w14:textId="6A36EF9C" w:rsidR="00CC2D45" w:rsidRPr="00A92C84" w:rsidRDefault="00CC2D45" w:rsidP="4085030B">
      <w:pPr>
        <w:rPr>
          <w:rFonts w:ascii="Segoe UI" w:hAnsi="Segoe UI" w:cs="Segoe UI"/>
          <w:b/>
          <w:bCs/>
          <w:sz w:val="20"/>
          <w:szCs w:val="20"/>
          <w:lang w:val="en-US"/>
        </w:rPr>
      </w:pPr>
    </w:p>
    <w:p w14:paraId="2B557845" w14:textId="110E1253" w:rsidR="00C961D8" w:rsidRPr="00D662A3" w:rsidRDefault="000F5B61">
      <w:pPr>
        <w:rPr>
          <w:rFonts w:ascii="Segoe UI" w:hAnsi="Segoe UI" w:cs="Segoe UI"/>
          <w:sz w:val="20"/>
          <w:szCs w:val="20"/>
          <w:lang w:val="en-US"/>
        </w:rPr>
      </w:pPr>
      <w:r w:rsidRPr="00A92C84">
        <w:rPr>
          <w:rFonts w:ascii="Segoe UI" w:hAnsi="Segoe UI" w:cs="Segoe UI"/>
          <w:b/>
          <w:bCs/>
          <w:sz w:val="20"/>
          <w:szCs w:val="20"/>
          <w:lang w:val="en-US"/>
        </w:rPr>
        <w:t>Online</w:t>
      </w:r>
      <w:r w:rsidRPr="00A92C84">
        <w:rPr>
          <w:rFonts w:ascii="Segoe UI" w:hAnsi="Segoe UI" w:cs="Segoe UI"/>
          <w:sz w:val="20"/>
          <w:szCs w:val="20"/>
          <w:lang w:val="en-US"/>
        </w:rPr>
        <w:t xml:space="preserve">: </w:t>
      </w:r>
    </w:p>
    <w:p w14:paraId="01AAD084" w14:textId="77777777" w:rsidR="00D662A3" w:rsidRPr="00A92C84" w:rsidRDefault="00D662A3">
      <w:pPr>
        <w:rPr>
          <w:rFonts w:ascii="Segoe UI" w:hAnsi="Segoe UI" w:cs="Segoe UI"/>
          <w:b/>
          <w:bCs/>
          <w:sz w:val="20"/>
          <w:szCs w:val="20"/>
          <w:lang w:val="en-US"/>
        </w:rPr>
      </w:pPr>
    </w:p>
    <w:p w14:paraId="55E6EDF8" w14:textId="77777777" w:rsidR="00894F04" w:rsidRPr="00CC2D45" w:rsidRDefault="00502429">
      <w:pPr>
        <w:rPr>
          <w:rFonts w:ascii="Segoe UI" w:hAnsi="Segoe UI" w:cs="Segoe UI"/>
          <w:sz w:val="20"/>
          <w:szCs w:val="20"/>
          <w:lang w:val="en-US"/>
        </w:rPr>
      </w:pPr>
      <w:r w:rsidRPr="00A92C84">
        <w:rPr>
          <w:rFonts w:ascii="Segoe UI" w:hAnsi="Segoe UI" w:cs="Segoe UI"/>
          <w:b/>
          <w:bCs/>
          <w:sz w:val="20"/>
          <w:szCs w:val="20"/>
          <w:lang w:val="en-US"/>
        </w:rPr>
        <w:t>Apologies</w:t>
      </w:r>
      <w:r w:rsidR="000F5B61" w:rsidRPr="00A92C84">
        <w:rPr>
          <w:rFonts w:ascii="Segoe UI" w:hAnsi="Segoe UI" w:cs="Segoe UI"/>
          <w:sz w:val="20"/>
          <w:szCs w:val="20"/>
          <w:lang w:val="en-US"/>
        </w:rPr>
        <w:t xml:space="preserve">: </w:t>
      </w:r>
    </w:p>
    <w:p w14:paraId="07EE664E" w14:textId="6926DC82" w:rsidR="00C961D8" w:rsidRPr="00CC2D45" w:rsidRDefault="00CC2D45">
      <w:pPr>
        <w:rPr>
          <w:rFonts w:ascii="Segoe UI" w:hAnsi="Segoe UI" w:cs="Segoe UI"/>
          <w:sz w:val="20"/>
          <w:szCs w:val="20"/>
          <w:lang w:val="en-US"/>
        </w:rPr>
      </w:pPr>
      <w:r w:rsidRPr="4085030B">
        <w:rPr>
          <w:rFonts w:ascii="Segoe UI" w:hAnsi="Segoe UI" w:cs="Segoe UI"/>
          <w:sz w:val="20"/>
          <w:szCs w:val="20"/>
          <w:lang w:val="en-US"/>
        </w:rPr>
        <w:t>Anisha</w:t>
      </w:r>
      <w:r w:rsidR="00A853A2">
        <w:rPr>
          <w:rFonts w:ascii="Segoe UI" w:hAnsi="Segoe UI" w:cs="Segoe UI"/>
          <w:sz w:val="20"/>
          <w:szCs w:val="20"/>
          <w:lang w:val="en-US"/>
        </w:rPr>
        <w:t xml:space="preserve"> </w:t>
      </w:r>
      <w:proofErr w:type="spellStart"/>
      <w:r w:rsidR="006425F0">
        <w:rPr>
          <w:rFonts w:ascii="Segoe UI" w:hAnsi="Segoe UI" w:cs="Segoe UI"/>
          <w:sz w:val="20"/>
          <w:szCs w:val="20"/>
          <w:lang w:val="en-US"/>
        </w:rPr>
        <w:t>Minocha</w:t>
      </w:r>
      <w:proofErr w:type="spellEnd"/>
      <w:r w:rsidR="006425F0">
        <w:rPr>
          <w:rFonts w:ascii="Segoe UI" w:hAnsi="Segoe UI" w:cs="Segoe UI"/>
          <w:sz w:val="20"/>
          <w:szCs w:val="20"/>
          <w:lang w:val="en-US"/>
        </w:rPr>
        <w:t xml:space="preserve"> </w:t>
      </w:r>
      <w:r w:rsidR="00A853A2" w:rsidRPr="004D238F">
        <w:rPr>
          <w:rFonts w:ascii="Segoe UI" w:hAnsi="Segoe UI" w:cs="Segoe UI"/>
          <w:i/>
          <w:iCs/>
          <w:sz w:val="20"/>
          <w:szCs w:val="20"/>
          <w:lang w:val="en-US"/>
        </w:rPr>
        <w:t xml:space="preserve">(English </w:t>
      </w:r>
      <w:r w:rsidR="001461E8" w:rsidRPr="004D238F">
        <w:rPr>
          <w:rFonts w:ascii="Segoe UI" w:hAnsi="Segoe UI" w:cs="Segoe UI"/>
          <w:i/>
          <w:iCs/>
          <w:sz w:val="20"/>
          <w:szCs w:val="20"/>
          <w:lang w:val="en-US"/>
        </w:rPr>
        <w:t>School President</w:t>
      </w:r>
      <w:r w:rsidR="00A853A2">
        <w:rPr>
          <w:rFonts w:ascii="Segoe UI" w:hAnsi="Segoe UI" w:cs="Segoe UI"/>
          <w:sz w:val="20"/>
          <w:szCs w:val="20"/>
          <w:lang w:val="en-US"/>
        </w:rPr>
        <w:t>)</w:t>
      </w:r>
      <w:r w:rsidRPr="4085030B">
        <w:rPr>
          <w:rFonts w:ascii="Segoe UI" w:hAnsi="Segoe UI" w:cs="Segoe UI"/>
          <w:sz w:val="20"/>
          <w:szCs w:val="20"/>
          <w:lang w:val="en-US"/>
        </w:rPr>
        <w:t>, Jeremy</w:t>
      </w:r>
      <w:r w:rsidR="006425F0">
        <w:rPr>
          <w:rFonts w:ascii="Segoe UI" w:hAnsi="Segoe UI" w:cs="Segoe UI"/>
          <w:sz w:val="20"/>
          <w:szCs w:val="20"/>
          <w:lang w:val="en-US"/>
        </w:rPr>
        <w:t xml:space="preserve"> </w:t>
      </w:r>
      <w:proofErr w:type="spellStart"/>
      <w:r w:rsidR="006425F0">
        <w:rPr>
          <w:rFonts w:ascii="Segoe UI" w:hAnsi="Segoe UI" w:cs="Segoe UI"/>
          <w:sz w:val="20"/>
          <w:szCs w:val="20"/>
          <w:lang w:val="en-US"/>
        </w:rPr>
        <w:t>Limbert</w:t>
      </w:r>
      <w:proofErr w:type="spellEnd"/>
      <w:r w:rsidR="00A853A2">
        <w:rPr>
          <w:rFonts w:ascii="Segoe UI" w:hAnsi="Segoe UI" w:cs="Segoe UI"/>
          <w:sz w:val="20"/>
          <w:szCs w:val="20"/>
          <w:lang w:val="en-US"/>
        </w:rPr>
        <w:t xml:space="preserve"> </w:t>
      </w:r>
      <w:r w:rsidR="00A853A2" w:rsidRPr="004D238F">
        <w:rPr>
          <w:rFonts w:ascii="Segoe UI" w:hAnsi="Segoe UI" w:cs="Segoe UI"/>
          <w:i/>
          <w:iCs/>
          <w:sz w:val="20"/>
          <w:szCs w:val="20"/>
          <w:lang w:val="en-US"/>
        </w:rPr>
        <w:t>(</w:t>
      </w:r>
      <w:r w:rsidR="00016D58" w:rsidRPr="004D238F">
        <w:rPr>
          <w:rFonts w:ascii="Segoe UI" w:hAnsi="Segoe UI" w:cs="Segoe UI"/>
          <w:i/>
          <w:iCs/>
          <w:sz w:val="20"/>
          <w:szCs w:val="20"/>
          <w:lang w:val="en-US"/>
        </w:rPr>
        <w:t xml:space="preserve">Classics </w:t>
      </w:r>
      <w:r w:rsidR="001461E8" w:rsidRPr="004D238F">
        <w:rPr>
          <w:rFonts w:ascii="Segoe UI" w:hAnsi="Segoe UI" w:cs="Segoe UI"/>
          <w:i/>
          <w:iCs/>
          <w:sz w:val="20"/>
          <w:szCs w:val="20"/>
          <w:lang w:val="en-US"/>
        </w:rPr>
        <w:t>School President</w:t>
      </w:r>
      <w:r w:rsidR="00016D58" w:rsidRPr="004D238F">
        <w:rPr>
          <w:rFonts w:ascii="Segoe UI" w:hAnsi="Segoe UI" w:cs="Segoe UI"/>
          <w:i/>
          <w:iCs/>
          <w:sz w:val="20"/>
          <w:szCs w:val="20"/>
          <w:lang w:val="en-US"/>
        </w:rPr>
        <w:t>)</w:t>
      </w:r>
      <w:r w:rsidRPr="4085030B">
        <w:rPr>
          <w:rFonts w:ascii="Segoe UI" w:hAnsi="Segoe UI" w:cs="Segoe UI"/>
          <w:sz w:val="20"/>
          <w:szCs w:val="20"/>
          <w:lang w:val="en-US"/>
        </w:rPr>
        <w:t>, Josephine</w:t>
      </w:r>
      <w:r w:rsidR="00145411">
        <w:rPr>
          <w:rFonts w:ascii="Segoe UI" w:hAnsi="Segoe UI" w:cs="Segoe UI"/>
          <w:sz w:val="20"/>
          <w:szCs w:val="20"/>
          <w:lang w:val="en-US"/>
        </w:rPr>
        <w:t xml:space="preserve"> </w:t>
      </w:r>
      <w:proofErr w:type="spellStart"/>
      <w:r w:rsidR="00145411">
        <w:rPr>
          <w:rFonts w:ascii="Segoe UI" w:hAnsi="Segoe UI" w:cs="Segoe UI"/>
          <w:sz w:val="20"/>
          <w:szCs w:val="20"/>
          <w:lang w:val="en-US"/>
        </w:rPr>
        <w:t>Grzesko</w:t>
      </w:r>
      <w:r w:rsidR="0030414F">
        <w:rPr>
          <w:rFonts w:ascii="Segoe UI" w:hAnsi="Segoe UI" w:cs="Segoe UI"/>
          <w:sz w:val="20"/>
          <w:szCs w:val="20"/>
          <w:lang w:val="en-US"/>
        </w:rPr>
        <w:t>wiak</w:t>
      </w:r>
      <w:proofErr w:type="spellEnd"/>
      <w:r w:rsidR="0030414F">
        <w:rPr>
          <w:rFonts w:ascii="Segoe UI" w:hAnsi="Segoe UI" w:cs="Segoe UI"/>
          <w:sz w:val="20"/>
          <w:szCs w:val="20"/>
          <w:lang w:val="en-US"/>
        </w:rPr>
        <w:t xml:space="preserve">-Shipp </w:t>
      </w:r>
      <w:r w:rsidR="0030414F" w:rsidRPr="004D238F">
        <w:rPr>
          <w:rFonts w:ascii="Segoe UI" w:hAnsi="Segoe UI" w:cs="Segoe UI"/>
          <w:i/>
          <w:iCs/>
          <w:sz w:val="20"/>
          <w:szCs w:val="20"/>
          <w:lang w:val="en-US"/>
        </w:rPr>
        <w:t>(Earth and Environment</w:t>
      </w:r>
      <w:r w:rsidR="00E37B0F" w:rsidRPr="004D238F">
        <w:rPr>
          <w:rFonts w:ascii="Segoe UI" w:hAnsi="Segoe UI" w:cs="Segoe UI"/>
          <w:i/>
          <w:iCs/>
          <w:sz w:val="20"/>
          <w:szCs w:val="20"/>
          <w:lang w:val="en-US"/>
        </w:rPr>
        <w:t xml:space="preserve"> Science)</w:t>
      </w:r>
      <w:r w:rsidRPr="4085030B">
        <w:rPr>
          <w:rFonts w:ascii="Segoe UI" w:hAnsi="Segoe UI" w:cs="Segoe UI"/>
          <w:sz w:val="20"/>
          <w:szCs w:val="20"/>
          <w:lang w:val="en-US"/>
        </w:rPr>
        <w:t xml:space="preserve">, </w:t>
      </w:r>
      <w:r w:rsidR="6F6F6DE2" w:rsidRPr="4085030B">
        <w:rPr>
          <w:rFonts w:ascii="Segoe UI" w:hAnsi="Segoe UI" w:cs="Segoe UI"/>
          <w:sz w:val="20"/>
          <w:szCs w:val="20"/>
          <w:lang w:val="en-US"/>
        </w:rPr>
        <w:t>Cole</w:t>
      </w:r>
      <w:r w:rsidR="00E37B0F">
        <w:rPr>
          <w:rFonts w:ascii="Segoe UI" w:hAnsi="Segoe UI" w:cs="Segoe UI"/>
          <w:sz w:val="20"/>
          <w:szCs w:val="20"/>
          <w:lang w:val="en-US"/>
        </w:rPr>
        <w:t xml:space="preserve"> Schubert</w:t>
      </w:r>
      <w:r w:rsidR="00016D58">
        <w:rPr>
          <w:rFonts w:ascii="Segoe UI" w:hAnsi="Segoe UI" w:cs="Segoe UI"/>
          <w:sz w:val="20"/>
          <w:szCs w:val="20"/>
          <w:lang w:val="en-US"/>
        </w:rPr>
        <w:t xml:space="preserve"> </w:t>
      </w:r>
      <w:r w:rsidR="00016D58" w:rsidRPr="004D238F">
        <w:rPr>
          <w:rFonts w:ascii="Segoe UI" w:hAnsi="Segoe UI" w:cs="Segoe UI"/>
          <w:i/>
          <w:iCs/>
          <w:sz w:val="20"/>
          <w:szCs w:val="20"/>
          <w:lang w:val="en-US"/>
        </w:rPr>
        <w:t xml:space="preserve">(International Relations </w:t>
      </w:r>
      <w:r w:rsidR="001461E8" w:rsidRPr="004D238F">
        <w:rPr>
          <w:rFonts w:ascii="Segoe UI" w:hAnsi="Segoe UI" w:cs="Segoe UI"/>
          <w:i/>
          <w:iCs/>
          <w:sz w:val="20"/>
          <w:szCs w:val="20"/>
          <w:lang w:val="en-US"/>
        </w:rPr>
        <w:t>School President</w:t>
      </w:r>
      <w:r w:rsidR="00016D58" w:rsidRPr="004D238F">
        <w:rPr>
          <w:rFonts w:ascii="Segoe UI" w:hAnsi="Segoe UI" w:cs="Segoe UI"/>
          <w:i/>
          <w:iCs/>
          <w:sz w:val="20"/>
          <w:szCs w:val="20"/>
          <w:lang w:val="en-US"/>
        </w:rPr>
        <w:t>)</w:t>
      </w:r>
      <w:r w:rsidR="6F6F6DE2" w:rsidRPr="4085030B">
        <w:rPr>
          <w:rFonts w:ascii="Segoe UI" w:hAnsi="Segoe UI" w:cs="Segoe UI"/>
          <w:sz w:val="20"/>
          <w:szCs w:val="20"/>
          <w:lang w:val="en-US"/>
        </w:rPr>
        <w:t xml:space="preserve">, </w:t>
      </w:r>
      <w:r w:rsidRPr="4085030B">
        <w:rPr>
          <w:rFonts w:ascii="Segoe UI" w:hAnsi="Segoe UI" w:cs="Segoe UI"/>
          <w:sz w:val="20"/>
          <w:szCs w:val="20"/>
          <w:lang w:val="en-US"/>
        </w:rPr>
        <w:t>Associate Dean Students (Science), Associate Dean Education (Science)</w:t>
      </w:r>
      <w:r w:rsidR="00D04C6E">
        <w:rPr>
          <w:rFonts w:ascii="Segoe UI" w:hAnsi="Segoe UI" w:cs="Segoe UI"/>
          <w:sz w:val="20"/>
          <w:szCs w:val="20"/>
          <w:lang w:val="en-US"/>
        </w:rPr>
        <w:t>.</w:t>
      </w:r>
    </w:p>
    <w:p w14:paraId="111989BC" w14:textId="77777777" w:rsidR="00D662A3" w:rsidRPr="00A92C84" w:rsidRDefault="00D662A3">
      <w:pPr>
        <w:rPr>
          <w:rFonts w:ascii="Segoe UI" w:hAnsi="Segoe UI" w:cs="Segoe UI"/>
          <w:b/>
          <w:bCs/>
          <w:sz w:val="20"/>
          <w:szCs w:val="20"/>
          <w:lang w:val="en-US"/>
        </w:rPr>
      </w:pPr>
    </w:p>
    <w:p w14:paraId="6A1BA8DE" w14:textId="38B59EF5" w:rsidR="00C961D8" w:rsidRDefault="00502429">
      <w:pPr>
        <w:rPr>
          <w:rFonts w:ascii="Segoe UI" w:hAnsi="Segoe UI" w:cs="Segoe UI"/>
          <w:sz w:val="20"/>
          <w:szCs w:val="20"/>
          <w:lang w:val="en-US"/>
        </w:rPr>
      </w:pPr>
      <w:r w:rsidRPr="00A92C84">
        <w:rPr>
          <w:rFonts w:ascii="Segoe UI" w:hAnsi="Segoe UI" w:cs="Segoe UI"/>
          <w:b/>
          <w:bCs/>
          <w:sz w:val="20"/>
          <w:szCs w:val="20"/>
          <w:lang w:val="en-US"/>
        </w:rPr>
        <w:t>Absences</w:t>
      </w:r>
      <w:r w:rsidR="000F5B61" w:rsidRPr="00A92C84">
        <w:rPr>
          <w:rFonts w:ascii="Segoe UI" w:hAnsi="Segoe UI" w:cs="Segoe UI"/>
          <w:sz w:val="20"/>
          <w:szCs w:val="20"/>
          <w:lang w:val="en-US"/>
        </w:rPr>
        <w:t xml:space="preserve">: </w:t>
      </w:r>
    </w:p>
    <w:p w14:paraId="54EA785B" w14:textId="032ACA8F" w:rsidR="002C41A6" w:rsidRDefault="00D662A3">
      <w:pPr>
        <w:rPr>
          <w:rFonts w:ascii="Segoe UI" w:hAnsi="Segoe UI" w:cs="Segoe UI"/>
          <w:sz w:val="20"/>
          <w:szCs w:val="20"/>
          <w:lang w:val="en-US"/>
        </w:rPr>
      </w:pPr>
      <w:r w:rsidRPr="1EF7E2BA">
        <w:rPr>
          <w:rFonts w:ascii="Segoe UI" w:hAnsi="Segoe UI" w:cs="Segoe UI"/>
          <w:sz w:val="20"/>
          <w:szCs w:val="20"/>
          <w:lang w:val="en-US"/>
        </w:rPr>
        <w:t>Sebastien</w:t>
      </w:r>
      <w:r w:rsidR="00EE1F62" w:rsidRPr="1EF7E2BA">
        <w:rPr>
          <w:rFonts w:ascii="Segoe UI" w:hAnsi="Segoe UI" w:cs="Segoe UI"/>
          <w:sz w:val="20"/>
          <w:szCs w:val="20"/>
          <w:lang w:val="en-US"/>
        </w:rPr>
        <w:t xml:space="preserve"> </w:t>
      </w:r>
      <w:proofErr w:type="spellStart"/>
      <w:r w:rsidR="00EE1F62" w:rsidRPr="1EF7E2BA">
        <w:rPr>
          <w:rFonts w:ascii="Segoe UI" w:hAnsi="Segoe UI" w:cs="Segoe UI"/>
          <w:sz w:val="20"/>
          <w:szCs w:val="20"/>
          <w:lang w:val="en-US"/>
        </w:rPr>
        <w:t>Chessé</w:t>
      </w:r>
      <w:proofErr w:type="spellEnd"/>
      <w:r w:rsidR="00016D58" w:rsidRPr="1EF7E2BA">
        <w:rPr>
          <w:rFonts w:ascii="Segoe UI" w:hAnsi="Segoe UI" w:cs="Segoe UI"/>
          <w:sz w:val="20"/>
          <w:szCs w:val="20"/>
          <w:lang w:val="en-US"/>
        </w:rPr>
        <w:t xml:space="preserve"> </w:t>
      </w:r>
      <w:r w:rsidR="00016D58" w:rsidRPr="1EF7E2BA">
        <w:rPr>
          <w:rFonts w:ascii="Segoe UI" w:hAnsi="Segoe UI" w:cs="Segoe UI"/>
          <w:i/>
          <w:iCs/>
          <w:sz w:val="20"/>
          <w:szCs w:val="20"/>
          <w:lang w:val="en-US"/>
        </w:rPr>
        <w:t xml:space="preserve">(Management </w:t>
      </w:r>
      <w:r w:rsidR="001461E8" w:rsidRPr="1EF7E2BA">
        <w:rPr>
          <w:rFonts w:ascii="Segoe UI" w:hAnsi="Segoe UI" w:cs="Segoe UI"/>
          <w:i/>
          <w:iCs/>
          <w:sz w:val="20"/>
          <w:szCs w:val="20"/>
          <w:lang w:val="en-US"/>
        </w:rPr>
        <w:t>School President</w:t>
      </w:r>
      <w:r w:rsidR="00016D58" w:rsidRPr="1EF7E2BA">
        <w:rPr>
          <w:rFonts w:ascii="Segoe UI" w:hAnsi="Segoe UI" w:cs="Segoe UI"/>
          <w:i/>
          <w:iCs/>
          <w:sz w:val="20"/>
          <w:szCs w:val="20"/>
          <w:lang w:val="en-US"/>
        </w:rPr>
        <w:t>)</w:t>
      </w:r>
      <w:r w:rsidRPr="1EF7E2BA">
        <w:rPr>
          <w:rFonts w:ascii="Segoe UI" w:hAnsi="Segoe UI" w:cs="Segoe UI"/>
          <w:sz w:val="20"/>
          <w:szCs w:val="20"/>
          <w:lang w:val="en-US"/>
        </w:rPr>
        <w:t xml:space="preserve">, </w:t>
      </w:r>
      <w:proofErr w:type="spellStart"/>
      <w:r w:rsidR="00CC2D45" w:rsidRPr="1EF7E2BA">
        <w:rPr>
          <w:rFonts w:ascii="Segoe UI" w:hAnsi="Segoe UI" w:cs="Segoe UI"/>
          <w:sz w:val="20"/>
          <w:szCs w:val="20"/>
          <w:lang w:val="en-US"/>
        </w:rPr>
        <w:t>Jimmin</w:t>
      </w:r>
      <w:proofErr w:type="spellEnd"/>
      <w:r w:rsidR="00EE1F62" w:rsidRPr="1EF7E2BA">
        <w:rPr>
          <w:rFonts w:ascii="Segoe UI" w:hAnsi="Segoe UI" w:cs="Segoe UI"/>
          <w:sz w:val="20"/>
          <w:szCs w:val="20"/>
          <w:lang w:val="en-US"/>
        </w:rPr>
        <w:t xml:space="preserve"> Lim</w:t>
      </w:r>
      <w:r w:rsidR="00016D58" w:rsidRPr="1EF7E2BA">
        <w:rPr>
          <w:rFonts w:ascii="Segoe UI" w:hAnsi="Segoe UI" w:cs="Segoe UI"/>
          <w:sz w:val="20"/>
          <w:szCs w:val="20"/>
          <w:lang w:val="en-US"/>
        </w:rPr>
        <w:t xml:space="preserve"> </w:t>
      </w:r>
      <w:r w:rsidR="00016D58" w:rsidRPr="1EF7E2BA">
        <w:rPr>
          <w:rFonts w:ascii="Segoe UI" w:hAnsi="Segoe UI" w:cs="Segoe UI"/>
          <w:i/>
          <w:iCs/>
          <w:sz w:val="20"/>
          <w:szCs w:val="20"/>
          <w:lang w:val="en-US"/>
        </w:rPr>
        <w:t xml:space="preserve">(Medicine </w:t>
      </w:r>
      <w:r w:rsidR="001461E8" w:rsidRPr="1EF7E2BA">
        <w:rPr>
          <w:rFonts w:ascii="Segoe UI" w:hAnsi="Segoe UI" w:cs="Segoe UI"/>
          <w:i/>
          <w:iCs/>
          <w:sz w:val="20"/>
          <w:szCs w:val="20"/>
          <w:lang w:val="en-US"/>
        </w:rPr>
        <w:t>School President</w:t>
      </w:r>
      <w:r w:rsidR="00016D58" w:rsidRPr="1EF7E2BA">
        <w:rPr>
          <w:rFonts w:ascii="Segoe UI" w:hAnsi="Segoe UI" w:cs="Segoe UI"/>
          <w:i/>
          <w:iCs/>
          <w:sz w:val="20"/>
          <w:szCs w:val="20"/>
          <w:lang w:val="en-US"/>
        </w:rPr>
        <w:t>)</w:t>
      </w:r>
      <w:r w:rsidR="00CC2D45" w:rsidRPr="1EF7E2BA">
        <w:rPr>
          <w:rFonts w:ascii="Segoe UI" w:hAnsi="Segoe UI" w:cs="Segoe UI"/>
          <w:sz w:val="20"/>
          <w:szCs w:val="20"/>
          <w:lang w:val="en-US"/>
        </w:rPr>
        <w:t xml:space="preserve">, </w:t>
      </w:r>
      <w:r w:rsidR="006D6617" w:rsidRPr="1EF7E2BA">
        <w:rPr>
          <w:rFonts w:ascii="Segoe UI" w:hAnsi="Segoe UI" w:cs="Segoe UI"/>
          <w:sz w:val="20"/>
          <w:szCs w:val="20"/>
          <w:lang w:val="en-US"/>
        </w:rPr>
        <w:t>Sh</w:t>
      </w:r>
      <w:r w:rsidR="005C640F" w:rsidRPr="1EF7E2BA">
        <w:rPr>
          <w:rFonts w:ascii="Segoe UI" w:hAnsi="Segoe UI" w:cs="Segoe UI"/>
          <w:sz w:val="20"/>
          <w:szCs w:val="20"/>
          <w:lang w:val="en-US"/>
        </w:rPr>
        <w:t>o</w:t>
      </w:r>
      <w:r w:rsidR="006D6617" w:rsidRPr="1EF7E2BA">
        <w:rPr>
          <w:rFonts w:ascii="Segoe UI" w:hAnsi="Segoe UI" w:cs="Segoe UI"/>
          <w:sz w:val="20"/>
          <w:szCs w:val="20"/>
          <w:lang w:val="en-US"/>
        </w:rPr>
        <w:t>na</w:t>
      </w:r>
      <w:r w:rsidR="00EE1F62" w:rsidRPr="1EF7E2BA">
        <w:rPr>
          <w:rFonts w:ascii="Segoe UI" w:hAnsi="Segoe UI" w:cs="Segoe UI"/>
          <w:sz w:val="20"/>
          <w:szCs w:val="20"/>
          <w:lang w:val="en-US"/>
        </w:rPr>
        <w:t xml:space="preserve"> McCallum</w:t>
      </w:r>
      <w:r w:rsidR="00922B99" w:rsidRPr="1EF7E2BA">
        <w:rPr>
          <w:rFonts w:ascii="Segoe UI" w:hAnsi="Segoe UI" w:cs="Segoe UI"/>
          <w:sz w:val="20"/>
          <w:szCs w:val="20"/>
          <w:lang w:val="en-US"/>
        </w:rPr>
        <w:t xml:space="preserve"> </w:t>
      </w:r>
      <w:r w:rsidR="00922B99" w:rsidRPr="1EF7E2BA">
        <w:rPr>
          <w:rFonts w:ascii="Segoe UI" w:hAnsi="Segoe UI" w:cs="Segoe UI"/>
          <w:i/>
          <w:iCs/>
          <w:sz w:val="20"/>
          <w:szCs w:val="20"/>
          <w:lang w:val="en-US"/>
        </w:rPr>
        <w:t>(</w:t>
      </w:r>
      <w:r w:rsidR="001461E8" w:rsidRPr="1EF7E2BA">
        <w:rPr>
          <w:rFonts w:ascii="Segoe UI" w:hAnsi="Segoe UI" w:cs="Segoe UI"/>
          <w:i/>
          <w:iCs/>
          <w:sz w:val="20"/>
          <w:szCs w:val="20"/>
          <w:lang w:val="en-US"/>
        </w:rPr>
        <w:t>Arabic and Persian Language Convenor)</w:t>
      </w:r>
      <w:r w:rsidR="00CC2D45" w:rsidRPr="1EF7E2BA">
        <w:rPr>
          <w:rFonts w:ascii="Segoe UI" w:hAnsi="Segoe UI" w:cs="Segoe UI"/>
          <w:sz w:val="20"/>
          <w:szCs w:val="20"/>
          <w:lang w:val="en-US"/>
        </w:rPr>
        <w:t xml:space="preserve">,  </w:t>
      </w:r>
    </w:p>
    <w:p w14:paraId="66ABE12F" w14:textId="77777777" w:rsidR="00D662A3" w:rsidRPr="002C41A6" w:rsidRDefault="00D662A3">
      <w:pPr>
        <w:rPr>
          <w:rFonts w:ascii="Segoe UI" w:hAnsi="Segoe UI" w:cs="Segoe UI"/>
          <w:sz w:val="20"/>
          <w:szCs w:val="20"/>
          <w:lang w:val="en-US"/>
        </w:rPr>
      </w:pPr>
    </w:p>
    <w:p w14:paraId="4A7E3238" w14:textId="13F78733" w:rsidR="00AB7AD0" w:rsidRPr="00A92C84" w:rsidRDefault="00502429" w:rsidP="00AB7AD0">
      <w:pPr>
        <w:rPr>
          <w:rFonts w:ascii="Segoe UI" w:hAnsi="Segoe UI" w:cs="Segoe UI"/>
          <w:b/>
          <w:bCs/>
          <w:sz w:val="20"/>
          <w:szCs w:val="20"/>
          <w:lang w:val="en-US"/>
        </w:rPr>
      </w:pPr>
      <w:r w:rsidRPr="00A92C84">
        <w:rPr>
          <w:rFonts w:ascii="Segoe UI" w:hAnsi="Segoe UI" w:cs="Segoe UI"/>
          <w:b/>
          <w:bCs/>
          <w:sz w:val="20"/>
          <w:szCs w:val="20"/>
          <w:lang w:val="en-US"/>
        </w:rPr>
        <w:lastRenderedPageBreak/>
        <w:t>Guests</w:t>
      </w:r>
      <w:r w:rsidR="000F5B61" w:rsidRPr="00A92C84">
        <w:rPr>
          <w:rFonts w:ascii="Segoe UI" w:hAnsi="Segoe UI" w:cs="Segoe UI"/>
          <w:sz w:val="20"/>
          <w:szCs w:val="20"/>
          <w:lang w:val="en-US"/>
        </w:rPr>
        <w:t>:</w:t>
      </w:r>
      <w:r w:rsidR="00D805F7">
        <w:rPr>
          <w:rFonts w:ascii="Segoe UI" w:hAnsi="Segoe UI" w:cs="Segoe UI"/>
          <w:sz w:val="20"/>
          <w:szCs w:val="20"/>
          <w:lang w:val="en-US"/>
        </w:rPr>
        <w:t xml:space="preserve"> </w:t>
      </w:r>
      <w:r w:rsidR="00D805F7" w:rsidRPr="4085030B">
        <w:rPr>
          <w:rFonts w:ascii="Segoe UI" w:hAnsi="Segoe UI" w:cs="Segoe UI"/>
          <w:sz w:val="20"/>
          <w:szCs w:val="20"/>
          <w:lang w:val="en-US"/>
        </w:rPr>
        <w:t>Claire</w:t>
      </w:r>
      <w:r w:rsidR="00D805F7">
        <w:rPr>
          <w:rFonts w:ascii="Segoe UI" w:hAnsi="Segoe UI" w:cs="Segoe UI"/>
          <w:sz w:val="20"/>
          <w:szCs w:val="20"/>
          <w:lang w:val="en-US"/>
        </w:rPr>
        <w:t xml:space="preserve"> Peddie</w:t>
      </w:r>
      <w:r w:rsidR="00D805F7" w:rsidRPr="4085030B">
        <w:rPr>
          <w:rFonts w:ascii="Segoe UI" w:hAnsi="Segoe UI" w:cs="Segoe UI"/>
          <w:sz w:val="20"/>
          <w:szCs w:val="20"/>
          <w:lang w:val="en-US"/>
        </w:rPr>
        <w:t xml:space="preserve"> </w:t>
      </w:r>
      <w:r w:rsidR="00D805F7" w:rsidRPr="4085030B">
        <w:rPr>
          <w:rFonts w:ascii="Segoe UI" w:hAnsi="Segoe UI" w:cs="Segoe UI"/>
          <w:i/>
          <w:iCs/>
          <w:sz w:val="20"/>
          <w:szCs w:val="20"/>
          <w:lang w:val="en-US"/>
        </w:rPr>
        <w:t>(Proctor)</w:t>
      </w:r>
      <w:r w:rsidR="00D805F7" w:rsidRPr="4085030B">
        <w:rPr>
          <w:rFonts w:ascii="Segoe UI" w:hAnsi="Segoe UI" w:cs="Segoe UI"/>
          <w:sz w:val="20"/>
          <w:szCs w:val="20"/>
          <w:lang w:val="en-US"/>
        </w:rPr>
        <w:t xml:space="preserve">, Frank </w:t>
      </w:r>
      <w:r w:rsidR="00D805F7">
        <w:rPr>
          <w:rFonts w:ascii="Segoe UI" w:hAnsi="Segoe UI" w:cs="Segoe UI"/>
          <w:sz w:val="20"/>
          <w:szCs w:val="20"/>
          <w:lang w:val="en-US"/>
        </w:rPr>
        <w:t xml:space="preserve">Muller </w:t>
      </w:r>
      <w:r w:rsidR="00D805F7" w:rsidRPr="4085030B">
        <w:rPr>
          <w:rFonts w:ascii="Segoe UI" w:hAnsi="Segoe UI" w:cs="Segoe UI"/>
          <w:i/>
          <w:iCs/>
          <w:sz w:val="20"/>
          <w:szCs w:val="20"/>
          <w:lang w:val="en-US"/>
        </w:rPr>
        <w:t>(AVP Dean of Learning and Teaching)</w:t>
      </w:r>
      <w:r w:rsidR="00D805F7" w:rsidRPr="4085030B">
        <w:rPr>
          <w:rFonts w:ascii="Segoe UI" w:hAnsi="Segoe UI" w:cs="Segoe UI"/>
          <w:sz w:val="20"/>
          <w:szCs w:val="20"/>
          <w:lang w:val="en-US"/>
        </w:rPr>
        <w:t>, Ros</w:t>
      </w:r>
      <w:r w:rsidR="00D805F7">
        <w:rPr>
          <w:rFonts w:ascii="Segoe UI" w:hAnsi="Segoe UI" w:cs="Segoe UI"/>
          <w:sz w:val="20"/>
          <w:szCs w:val="20"/>
          <w:lang w:val="en-US"/>
        </w:rPr>
        <w:t xml:space="preserve"> </w:t>
      </w:r>
      <w:proofErr w:type="spellStart"/>
      <w:r w:rsidR="00D805F7">
        <w:rPr>
          <w:rFonts w:ascii="Segoe UI" w:hAnsi="Segoe UI" w:cs="Segoe UI"/>
          <w:sz w:val="20"/>
          <w:szCs w:val="20"/>
          <w:lang w:val="en-US"/>
        </w:rPr>
        <w:t>Claase</w:t>
      </w:r>
      <w:proofErr w:type="spellEnd"/>
      <w:r w:rsidR="00D805F7" w:rsidRPr="4085030B">
        <w:rPr>
          <w:rFonts w:ascii="Segoe UI" w:hAnsi="Segoe UI" w:cs="Segoe UI"/>
          <w:sz w:val="20"/>
          <w:szCs w:val="20"/>
          <w:lang w:val="en-US"/>
        </w:rPr>
        <w:t xml:space="preserve"> </w:t>
      </w:r>
      <w:r w:rsidR="00D805F7" w:rsidRPr="4085030B">
        <w:rPr>
          <w:rFonts w:ascii="Segoe UI" w:hAnsi="Segoe UI" w:cs="Segoe UI"/>
          <w:i/>
          <w:iCs/>
          <w:sz w:val="20"/>
          <w:szCs w:val="20"/>
          <w:lang w:val="en-US"/>
        </w:rPr>
        <w:t>(Director of Student Experience)</w:t>
      </w:r>
      <w:r w:rsidR="00D805F7" w:rsidRPr="4085030B">
        <w:rPr>
          <w:rFonts w:ascii="Segoe UI" w:hAnsi="Segoe UI" w:cs="Segoe UI"/>
          <w:sz w:val="20"/>
          <w:szCs w:val="20"/>
          <w:lang w:val="en-US"/>
        </w:rPr>
        <w:t xml:space="preserve">, </w:t>
      </w:r>
      <w:proofErr w:type="spellStart"/>
      <w:r w:rsidR="00D805F7" w:rsidRPr="4085030B">
        <w:rPr>
          <w:rFonts w:ascii="Segoe UI" w:hAnsi="Segoe UI" w:cs="Segoe UI"/>
          <w:sz w:val="20"/>
          <w:szCs w:val="20"/>
          <w:lang w:val="en-US"/>
        </w:rPr>
        <w:t>Shiona</w:t>
      </w:r>
      <w:proofErr w:type="spellEnd"/>
      <w:r w:rsidR="00D805F7" w:rsidRPr="4085030B">
        <w:rPr>
          <w:rFonts w:ascii="Segoe UI" w:hAnsi="Segoe UI" w:cs="Segoe UI"/>
          <w:sz w:val="20"/>
          <w:szCs w:val="20"/>
          <w:lang w:val="en-US"/>
        </w:rPr>
        <w:t xml:space="preserve"> </w:t>
      </w:r>
      <w:proofErr w:type="spellStart"/>
      <w:r w:rsidR="00D805F7">
        <w:rPr>
          <w:rFonts w:ascii="Segoe UI" w:hAnsi="Segoe UI" w:cs="Segoe UI"/>
          <w:sz w:val="20"/>
          <w:szCs w:val="20"/>
          <w:lang w:val="en-US"/>
        </w:rPr>
        <w:t>Chillas</w:t>
      </w:r>
      <w:proofErr w:type="spellEnd"/>
      <w:r w:rsidR="00D805F7">
        <w:rPr>
          <w:rFonts w:ascii="Segoe UI" w:hAnsi="Segoe UI" w:cs="Segoe UI"/>
          <w:sz w:val="20"/>
          <w:szCs w:val="20"/>
          <w:lang w:val="en-US"/>
        </w:rPr>
        <w:t xml:space="preserve"> </w:t>
      </w:r>
      <w:r w:rsidR="00D805F7" w:rsidRPr="4085030B">
        <w:rPr>
          <w:rFonts w:ascii="Segoe UI" w:hAnsi="Segoe UI" w:cs="Segoe UI"/>
          <w:sz w:val="20"/>
          <w:szCs w:val="20"/>
          <w:lang w:val="en-US"/>
        </w:rPr>
        <w:t>(</w:t>
      </w:r>
      <w:r w:rsidR="00D805F7" w:rsidRPr="4085030B">
        <w:rPr>
          <w:rFonts w:ascii="Segoe UI" w:hAnsi="Segoe UI" w:cs="Segoe UI"/>
          <w:i/>
          <w:iCs/>
          <w:sz w:val="20"/>
          <w:szCs w:val="20"/>
          <w:lang w:val="en-US"/>
        </w:rPr>
        <w:t>Associate Dean Students</w:t>
      </w:r>
      <w:r w:rsidR="0056631C">
        <w:rPr>
          <w:rFonts w:ascii="Segoe UI" w:hAnsi="Segoe UI" w:cs="Segoe UI"/>
          <w:i/>
          <w:iCs/>
          <w:sz w:val="20"/>
          <w:szCs w:val="20"/>
          <w:lang w:val="en-US"/>
        </w:rPr>
        <w:t xml:space="preserve">, </w:t>
      </w:r>
      <w:r w:rsidR="00D805F7" w:rsidRPr="4085030B">
        <w:rPr>
          <w:rFonts w:ascii="Segoe UI" w:hAnsi="Segoe UI" w:cs="Segoe UI"/>
          <w:i/>
          <w:iCs/>
          <w:sz w:val="20"/>
          <w:szCs w:val="20"/>
          <w:lang w:val="en-US"/>
        </w:rPr>
        <w:t>Arts/Div)</w:t>
      </w:r>
      <w:r w:rsidR="00D805F7" w:rsidRPr="4085030B">
        <w:rPr>
          <w:rFonts w:ascii="Segoe UI" w:hAnsi="Segoe UI" w:cs="Segoe UI"/>
          <w:sz w:val="20"/>
          <w:szCs w:val="20"/>
          <w:lang w:val="en-US"/>
        </w:rPr>
        <w:t xml:space="preserve">, </w:t>
      </w:r>
      <w:proofErr w:type="spellStart"/>
      <w:r w:rsidR="00D805F7" w:rsidRPr="4085030B">
        <w:rPr>
          <w:rFonts w:ascii="Segoe UI" w:hAnsi="Segoe UI" w:cs="Segoe UI"/>
          <w:sz w:val="20"/>
          <w:szCs w:val="20"/>
          <w:lang w:val="en-US"/>
        </w:rPr>
        <w:t>Lenia</w:t>
      </w:r>
      <w:proofErr w:type="spellEnd"/>
      <w:r w:rsidR="00D805F7">
        <w:rPr>
          <w:rFonts w:ascii="Segoe UI" w:hAnsi="Segoe UI" w:cs="Segoe UI"/>
          <w:sz w:val="20"/>
          <w:szCs w:val="20"/>
          <w:lang w:val="en-US"/>
        </w:rPr>
        <w:t xml:space="preserve"> </w:t>
      </w:r>
      <w:proofErr w:type="spellStart"/>
      <w:r w:rsidR="00D805F7">
        <w:rPr>
          <w:rFonts w:ascii="Segoe UI" w:hAnsi="Segoe UI" w:cs="Segoe UI"/>
          <w:sz w:val="20"/>
          <w:szCs w:val="20"/>
          <w:lang w:val="en-US"/>
        </w:rPr>
        <w:t>Kouneni</w:t>
      </w:r>
      <w:proofErr w:type="spellEnd"/>
      <w:r w:rsidR="00D805F7" w:rsidRPr="4085030B">
        <w:rPr>
          <w:rFonts w:ascii="Segoe UI" w:hAnsi="Segoe UI" w:cs="Segoe UI"/>
          <w:sz w:val="20"/>
          <w:szCs w:val="20"/>
          <w:lang w:val="en-US"/>
        </w:rPr>
        <w:t xml:space="preserve"> (</w:t>
      </w:r>
      <w:r w:rsidR="00D805F7" w:rsidRPr="4085030B">
        <w:rPr>
          <w:rFonts w:ascii="Segoe UI" w:hAnsi="Segoe UI" w:cs="Segoe UI"/>
          <w:i/>
          <w:iCs/>
          <w:sz w:val="20"/>
          <w:szCs w:val="20"/>
          <w:lang w:val="en-US"/>
        </w:rPr>
        <w:t>Associate Dean Education Arts/Div)</w:t>
      </w:r>
      <w:r w:rsidR="00D805F7" w:rsidRPr="4085030B">
        <w:rPr>
          <w:rFonts w:ascii="Segoe UI" w:hAnsi="Segoe UI" w:cs="Segoe UI"/>
          <w:sz w:val="20"/>
          <w:szCs w:val="20"/>
          <w:lang w:val="en-US"/>
        </w:rPr>
        <w:t>, Emma Wisher</w:t>
      </w:r>
      <w:r w:rsidR="00D805F7">
        <w:rPr>
          <w:rFonts w:ascii="Segoe UI" w:hAnsi="Segoe UI" w:cs="Segoe UI"/>
          <w:sz w:val="20"/>
          <w:szCs w:val="20"/>
          <w:lang w:val="en-US"/>
        </w:rPr>
        <w:t xml:space="preserve"> (</w:t>
      </w:r>
      <w:r w:rsidR="00D805F7" w:rsidRPr="00143CD8">
        <w:rPr>
          <w:rFonts w:ascii="Segoe UI" w:hAnsi="Segoe UI" w:cs="Segoe UI"/>
          <w:i/>
          <w:iCs/>
          <w:sz w:val="20"/>
          <w:szCs w:val="20"/>
          <w:lang w:val="en-US"/>
        </w:rPr>
        <w:t xml:space="preserve">Assistant Director </w:t>
      </w:r>
      <w:r w:rsidR="00143CD8">
        <w:rPr>
          <w:rFonts w:ascii="Segoe UI" w:hAnsi="Segoe UI" w:cs="Segoe UI"/>
          <w:i/>
          <w:iCs/>
          <w:sz w:val="20"/>
          <w:szCs w:val="20"/>
          <w:lang w:val="en-US"/>
        </w:rPr>
        <w:t>(</w:t>
      </w:r>
      <w:r w:rsidR="00D805F7" w:rsidRPr="00143CD8">
        <w:rPr>
          <w:rFonts w:ascii="Segoe UI" w:hAnsi="Segoe UI" w:cs="Segoe UI"/>
          <w:i/>
          <w:iCs/>
          <w:sz w:val="20"/>
          <w:szCs w:val="20"/>
          <w:lang w:val="en-US"/>
        </w:rPr>
        <w:t>Academic Engagement and Student Experience</w:t>
      </w:r>
      <w:r w:rsidR="00143CD8">
        <w:rPr>
          <w:rFonts w:ascii="Segoe UI" w:hAnsi="Segoe UI" w:cs="Segoe UI"/>
          <w:i/>
          <w:iCs/>
          <w:sz w:val="20"/>
          <w:szCs w:val="20"/>
          <w:lang w:val="en-US"/>
        </w:rPr>
        <w:t>)</w:t>
      </w:r>
      <w:r w:rsidR="00D805F7" w:rsidRPr="00D805F7">
        <w:rPr>
          <w:rFonts w:ascii="Segoe UI" w:hAnsi="Segoe UI" w:cs="Segoe UI"/>
          <w:sz w:val="20"/>
          <w:szCs w:val="20"/>
          <w:lang w:val="en-US"/>
        </w:rPr>
        <w:t xml:space="preserve"> </w:t>
      </w:r>
      <w:r w:rsidR="00D805F7" w:rsidRPr="00143CD8">
        <w:rPr>
          <w:rFonts w:ascii="Segoe UI" w:hAnsi="Segoe UI" w:cs="Segoe UI"/>
          <w:i/>
          <w:iCs/>
          <w:sz w:val="20"/>
          <w:szCs w:val="20"/>
          <w:lang w:val="en-US"/>
        </w:rPr>
        <w:t>and Deputy Director of the Library</w:t>
      </w:r>
      <w:r w:rsidR="00D805F7">
        <w:rPr>
          <w:rFonts w:ascii="Segoe UI" w:hAnsi="Segoe UI" w:cs="Segoe UI"/>
          <w:sz w:val="20"/>
          <w:szCs w:val="20"/>
          <w:lang w:val="en-US"/>
        </w:rPr>
        <w:t>)</w:t>
      </w:r>
      <w:r w:rsidR="00D805F7" w:rsidRPr="4085030B">
        <w:rPr>
          <w:rFonts w:ascii="Segoe UI" w:hAnsi="Segoe UI" w:cs="Segoe UI"/>
          <w:sz w:val="20"/>
          <w:szCs w:val="20"/>
          <w:lang w:val="en-US"/>
        </w:rPr>
        <w:t xml:space="preserve">, </w:t>
      </w:r>
      <w:r w:rsidR="006E2287" w:rsidRPr="4085030B">
        <w:rPr>
          <w:rFonts w:ascii="Segoe UI" w:hAnsi="Segoe UI" w:cs="Segoe UI"/>
          <w:sz w:val="20"/>
          <w:szCs w:val="20"/>
          <w:lang w:val="en-US"/>
        </w:rPr>
        <w:t xml:space="preserve">Shruti </w:t>
      </w:r>
      <w:proofErr w:type="spellStart"/>
      <w:r w:rsidR="00033E78" w:rsidRPr="00033E78">
        <w:rPr>
          <w:rFonts w:ascii="Segoe UI" w:hAnsi="Segoe UI" w:cs="Segoe UI"/>
          <w:sz w:val="20"/>
          <w:szCs w:val="20"/>
          <w:lang w:val="en-US"/>
        </w:rPr>
        <w:t>Narayanswamy</w:t>
      </w:r>
      <w:proofErr w:type="spellEnd"/>
      <w:r w:rsidR="00033E78" w:rsidRPr="00033E78">
        <w:rPr>
          <w:rFonts w:ascii="Segoe UI" w:hAnsi="Segoe UI" w:cs="Segoe UI"/>
          <w:sz w:val="20"/>
          <w:szCs w:val="20"/>
          <w:lang w:val="en-US"/>
        </w:rPr>
        <w:t xml:space="preserve"> </w:t>
      </w:r>
      <w:r w:rsidR="00033E78">
        <w:rPr>
          <w:rFonts w:ascii="Segoe UI" w:hAnsi="Segoe UI" w:cs="Segoe UI"/>
          <w:sz w:val="20"/>
          <w:szCs w:val="20"/>
          <w:lang w:val="en-US"/>
        </w:rPr>
        <w:t>(</w:t>
      </w:r>
      <w:r w:rsidR="000D55E8" w:rsidRPr="009D75AC">
        <w:rPr>
          <w:rFonts w:ascii="Segoe UI" w:hAnsi="Segoe UI" w:cs="Segoe UI"/>
          <w:i/>
          <w:iCs/>
          <w:sz w:val="20"/>
          <w:szCs w:val="20"/>
          <w:lang w:val="en-US"/>
        </w:rPr>
        <w:t>Head of Entrepreneurial Education)</w:t>
      </w:r>
      <w:r w:rsidR="006E2287">
        <w:rPr>
          <w:rFonts w:ascii="Segoe UI" w:hAnsi="Segoe UI" w:cs="Segoe UI"/>
          <w:sz w:val="20"/>
          <w:szCs w:val="20"/>
          <w:lang w:val="en-US"/>
        </w:rPr>
        <w:t xml:space="preserve"> </w:t>
      </w:r>
      <w:r w:rsidR="00D805F7" w:rsidRPr="4085030B">
        <w:rPr>
          <w:rFonts w:ascii="Segoe UI" w:hAnsi="Segoe UI" w:cs="Segoe UI"/>
          <w:sz w:val="20"/>
          <w:szCs w:val="20"/>
          <w:lang w:val="en-US"/>
        </w:rPr>
        <w:t>Chase</w:t>
      </w:r>
      <w:r w:rsidR="00D805F7">
        <w:rPr>
          <w:rFonts w:ascii="Segoe UI" w:hAnsi="Segoe UI" w:cs="Segoe UI"/>
          <w:sz w:val="20"/>
          <w:szCs w:val="20"/>
          <w:lang w:val="en-US"/>
        </w:rPr>
        <w:t xml:space="preserve"> Greenfield </w:t>
      </w:r>
      <w:r w:rsidR="00D805F7" w:rsidRPr="009D75AC">
        <w:rPr>
          <w:rFonts w:ascii="Segoe UI" w:hAnsi="Segoe UI" w:cs="Segoe UI"/>
          <w:i/>
          <w:iCs/>
          <w:sz w:val="20"/>
          <w:szCs w:val="20"/>
          <w:lang w:val="en-US"/>
        </w:rPr>
        <w:t>(Academic Representation Coordinator</w:t>
      </w:r>
      <w:r w:rsidR="00D805F7">
        <w:rPr>
          <w:rFonts w:ascii="Segoe UI" w:hAnsi="Segoe UI" w:cs="Segoe UI"/>
          <w:sz w:val="20"/>
          <w:szCs w:val="20"/>
          <w:lang w:val="en-US"/>
        </w:rPr>
        <w:t>)</w:t>
      </w:r>
      <w:r w:rsidR="00D805F7" w:rsidRPr="4085030B">
        <w:rPr>
          <w:rFonts w:ascii="Segoe UI" w:hAnsi="Segoe UI" w:cs="Segoe UI"/>
          <w:sz w:val="20"/>
          <w:szCs w:val="20"/>
          <w:lang w:val="en-US"/>
        </w:rPr>
        <w:t>,</w:t>
      </w:r>
      <w:r w:rsidR="006E2287">
        <w:rPr>
          <w:rFonts w:ascii="Segoe UI" w:hAnsi="Segoe UI" w:cs="Segoe UI"/>
          <w:sz w:val="20"/>
          <w:szCs w:val="20"/>
          <w:lang w:val="en-US"/>
        </w:rPr>
        <w:t xml:space="preserve"> </w:t>
      </w:r>
      <w:r w:rsidR="00664F1B" w:rsidRPr="4085030B">
        <w:rPr>
          <w:rFonts w:ascii="Segoe UI" w:hAnsi="Segoe UI" w:cs="Segoe UI"/>
          <w:sz w:val="20"/>
          <w:szCs w:val="20"/>
          <w:lang w:val="en-US"/>
        </w:rPr>
        <w:t xml:space="preserve">Iain </w:t>
      </w:r>
      <w:proofErr w:type="spellStart"/>
      <w:r w:rsidR="00664F1B">
        <w:rPr>
          <w:rFonts w:ascii="Segoe UI" w:hAnsi="Segoe UI" w:cs="Segoe UI"/>
          <w:sz w:val="20"/>
          <w:szCs w:val="20"/>
          <w:lang w:val="en-US"/>
        </w:rPr>
        <w:t>Cupples</w:t>
      </w:r>
      <w:proofErr w:type="spellEnd"/>
      <w:r w:rsidR="00664F1B">
        <w:rPr>
          <w:rFonts w:ascii="Segoe UI" w:hAnsi="Segoe UI" w:cs="Segoe UI"/>
          <w:sz w:val="20"/>
          <w:szCs w:val="20"/>
          <w:lang w:val="en-US"/>
        </w:rPr>
        <w:t xml:space="preserve"> (</w:t>
      </w:r>
      <w:r w:rsidR="001B5058" w:rsidRPr="009D75AC">
        <w:rPr>
          <w:rFonts w:ascii="Segoe UI" w:hAnsi="Segoe UI" w:cs="Segoe UI"/>
          <w:i/>
          <w:iCs/>
          <w:sz w:val="20"/>
          <w:szCs w:val="20"/>
          <w:lang w:val="en-US"/>
        </w:rPr>
        <w:t>Students’ Association Human Resources Manager)</w:t>
      </w:r>
      <w:r w:rsidR="001B5058">
        <w:rPr>
          <w:rFonts w:ascii="Segoe UI" w:hAnsi="Segoe UI" w:cs="Segoe UI"/>
          <w:sz w:val="20"/>
          <w:szCs w:val="20"/>
          <w:lang w:val="en-US"/>
        </w:rPr>
        <w:t xml:space="preserve">, </w:t>
      </w:r>
      <w:r w:rsidR="006E2287" w:rsidRPr="4085030B">
        <w:rPr>
          <w:rFonts w:ascii="Segoe UI" w:hAnsi="Segoe UI" w:cs="Segoe UI"/>
          <w:sz w:val="20"/>
          <w:szCs w:val="20"/>
          <w:lang w:val="en-US"/>
        </w:rPr>
        <w:t xml:space="preserve">Thomas </w:t>
      </w:r>
      <w:r w:rsidR="006E2287">
        <w:rPr>
          <w:rFonts w:ascii="Segoe UI" w:hAnsi="Segoe UI" w:cs="Segoe UI"/>
          <w:sz w:val="20"/>
          <w:szCs w:val="20"/>
          <w:lang w:val="en-US"/>
        </w:rPr>
        <w:t xml:space="preserve">Carey </w:t>
      </w:r>
      <w:r w:rsidR="006E2287" w:rsidRPr="4085030B">
        <w:rPr>
          <w:rFonts w:ascii="Segoe UI" w:hAnsi="Segoe UI" w:cs="Segoe UI"/>
          <w:i/>
          <w:iCs/>
          <w:sz w:val="20"/>
          <w:szCs w:val="20"/>
          <w:lang w:val="en-US"/>
        </w:rPr>
        <w:t>(Employability Officer)</w:t>
      </w:r>
      <w:r w:rsidR="006E2287" w:rsidRPr="4085030B">
        <w:rPr>
          <w:rFonts w:ascii="Segoe UI" w:hAnsi="Segoe UI" w:cs="Segoe UI"/>
          <w:sz w:val="20"/>
          <w:szCs w:val="20"/>
          <w:lang w:val="en-US"/>
        </w:rPr>
        <w:t>,</w:t>
      </w:r>
      <w:r w:rsidR="006E2287">
        <w:rPr>
          <w:rFonts w:ascii="Segoe UI" w:hAnsi="Segoe UI" w:cs="Segoe UI"/>
          <w:sz w:val="20"/>
          <w:szCs w:val="20"/>
          <w:lang w:val="en-US"/>
        </w:rPr>
        <w:t xml:space="preserve"> </w:t>
      </w:r>
      <w:r w:rsidR="006E2287" w:rsidRPr="4085030B">
        <w:rPr>
          <w:rFonts w:ascii="Segoe UI" w:hAnsi="Segoe UI" w:cs="Segoe UI"/>
          <w:sz w:val="20"/>
          <w:szCs w:val="20"/>
          <w:lang w:val="en-US"/>
        </w:rPr>
        <w:t xml:space="preserve">Molly </w:t>
      </w:r>
      <w:r w:rsidR="000D55E8">
        <w:rPr>
          <w:rFonts w:ascii="Segoe UI" w:hAnsi="Segoe UI" w:cs="Segoe UI"/>
          <w:sz w:val="20"/>
          <w:szCs w:val="20"/>
          <w:lang w:val="en-US"/>
        </w:rPr>
        <w:t xml:space="preserve">Reade </w:t>
      </w:r>
      <w:r w:rsidR="006E2287" w:rsidRPr="4085030B">
        <w:rPr>
          <w:rFonts w:ascii="Segoe UI" w:hAnsi="Segoe UI" w:cs="Segoe UI"/>
          <w:i/>
          <w:iCs/>
          <w:sz w:val="20"/>
          <w:szCs w:val="20"/>
          <w:lang w:val="en-US"/>
        </w:rPr>
        <w:t>(DSN Edu</w:t>
      </w:r>
      <w:r w:rsidR="000D55E8">
        <w:rPr>
          <w:rFonts w:ascii="Segoe UI" w:hAnsi="Segoe UI" w:cs="Segoe UI"/>
          <w:i/>
          <w:iCs/>
          <w:sz w:val="20"/>
          <w:szCs w:val="20"/>
          <w:lang w:val="en-US"/>
        </w:rPr>
        <w:t>cation</w:t>
      </w:r>
      <w:r w:rsidR="006E2287" w:rsidRPr="4085030B">
        <w:rPr>
          <w:rFonts w:ascii="Segoe UI" w:hAnsi="Segoe UI" w:cs="Segoe UI"/>
          <w:i/>
          <w:iCs/>
          <w:sz w:val="20"/>
          <w:szCs w:val="20"/>
          <w:lang w:val="en-US"/>
        </w:rPr>
        <w:t xml:space="preserve"> Rep)</w:t>
      </w:r>
      <w:r w:rsidR="00AB7AD0">
        <w:rPr>
          <w:rFonts w:ascii="Segoe UI" w:hAnsi="Segoe UI" w:cs="Segoe UI"/>
          <w:i/>
          <w:iCs/>
          <w:sz w:val="20"/>
          <w:szCs w:val="20"/>
          <w:lang w:val="en-US"/>
        </w:rPr>
        <w:t xml:space="preserve">, </w:t>
      </w:r>
      <w:r w:rsidR="00AB7AD0" w:rsidRPr="4085030B">
        <w:rPr>
          <w:rFonts w:ascii="Segoe UI" w:hAnsi="Segoe UI" w:cs="Segoe UI"/>
          <w:sz w:val="20"/>
          <w:szCs w:val="20"/>
          <w:lang w:val="en-US"/>
        </w:rPr>
        <w:t xml:space="preserve">Celina </w:t>
      </w:r>
      <w:r w:rsidR="00D33A39">
        <w:rPr>
          <w:rFonts w:ascii="Segoe UI" w:hAnsi="Segoe UI" w:cs="Segoe UI"/>
          <w:sz w:val="20"/>
          <w:szCs w:val="20"/>
          <w:lang w:val="en-US"/>
        </w:rPr>
        <w:t>Chen</w:t>
      </w:r>
      <w:r w:rsidR="00210BB3">
        <w:rPr>
          <w:rFonts w:ascii="Segoe UI" w:hAnsi="Segoe UI" w:cs="Segoe UI"/>
          <w:sz w:val="20"/>
          <w:szCs w:val="20"/>
          <w:lang w:val="en-US"/>
        </w:rPr>
        <w:t xml:space="preserve"> </w:t>
      </w:r>
      <w:r w:rsidR="00AB7AD0" w:rsidRPr="4085030B">
        <w:rPr>
          <w:rFonts w:ascii="Segoe UI" w:hAnsi="Segoe UI" w:cs="Segoe UI"/>
          <w:i/>
          <w:iCs/>
          <w:sz w:val="20"/>
          <w:szCs w:val="20"/>
          <w:lang w:val="en-US"/>
        </w:rPr>
        <w:t>(BSN Edu Rep)</w:t>
      </w:r>
      <w:r w:rsidR="00AB7AD0">
        <w:rPr>
          <w:rFonts w:ascii="Segoe UI" w:hAnsi="Segoe UI" w:cs="Segoe UI"/>
          <w:i/>
          <w:iCs/>
          <w:sz w:val="20"/>
          <w:szCs w:val="20"/>
          <w:lang w:val="en-US"/>
        </w:rPr>
        <w:t xml:space="preserve">, </w:t>
      </w:r>
      <w:r w:rsidR="00AB7AD0" w:rsidRPr="4085030B">
        <w:rPr>
          <w:rFonts w:ascii="Segoe UI" w:hAnsi="Segoe UI" w:cs="Segoe UI"/>
          <w:sz w:val="20"/>
          <w:szCs w:val="20"/>
          <w:lang w:val="en-US"/>
        </w:rPr>
        <w:t xml:space="preserve">Lola Chirico </w:t>
      </w:r>
      <w:r w:rsidR="00AB7AD0" w:rsidRPr="4085030B">
        <w:rPr>
          <w:rFonts w:ascii="Segoe UI" w:hAnsi="Segoe UI" w:cs="Segoe UI"/>
          <w:i/>
          <w:iCs/>
          <w:sz w:val="20"/>
          <w:szCs w:val="20"/>
          <w:lang w:val="en-US"/>
        </w:rPr>
        <w:t>(Student Health Officer)</w:t>
      </w:r>
    </w:p>
    <w:p w14:paraId="43170053" w14:textId="66597811" w:rsidR="00502429" w:rsidRPr="00A92C84" w:rsidRDefault="00502429">
      <w:pPr>
        <w:rPr>
          <w:rFonts w:ascii="Segoe UI" w:hAnsi="Segoe UI" w:cs="Segoe UI"/>
          <w:sz w:val="20"/>
          <w:szCs w:val="20"/>
          <w:lang w:val="en-US"/>
        </w:rPr>
      </w:pPr>
    </w:p>
    <w:p w14:paraId="191FA9A4" w14:textId="6EBBC5D4" w:rsidR="00502429" w:rsidRPr="00A92C84" w:rsidRDefault="00502429">
      <w:pPr>
        <w:rPr>
          <w:rFonts w:ascii="Segoe UI" w:hAnsi="Segoe UI" w:cs="Segoe UI"/>
          <w:sz w:val="20"/>
          <w:szCs w:val="20"/>
          <w:lang w:val="en-US"/>
        </w:rPr>
      </w:pPr>
    </w:p>
    <w:p w14:paraId="34A13A45" w14:textId="28454468" w:rsidR="00502429" w:rsidRPr="00A92C84" w:rsidRDefault="00502429">
      <w:pPr>
        <w:rPr>
          <w:rFonts w:ascii="Segoe UI" w:hAnsi="Segoe UI" w:cs="Segoe UI"/>
          <w:sz w:val="20"/>
          <w:szCs w:val="20"/>
          <w:lang w:val="en-US"/>
        </w:rPr>
      </w:pPr>
    </w:p>
    <w:p w14:paraId="5CC16A27" w14:textId="77777777" w:rsidR="00C961D8" w:rsidRPr="00A92C84" w:rsidRDefault="00C961D8">
      <w:pPr>
        <w:rPr>
          <w:rFonts w:ascii="Segoe UI" w:hAnsi="Segoe UI" w:cs="Segoe UI"/>
          <w:b/>
          <w:bCs/>
          <w:sz w:val="20"/>
          <w:szCs w:val="20"/>
          <w:u w:val="single"/>
          <w:lang w:val="en-US"/>
        </w:rPr>
      </w:pPr>
      <w:r w:rsidRPr="00A92C84">
        <w:rPr>
          <w:rFonts w:ascii="Segoe UI" w:hAnsi="Segoe UI" w:cs="Segoe UI"/>
          <w:b/>
          <w:bCs/>
          <w:sz w:val="20"/>
          <w:szCs w:val="20"/>
          <w:u w:val="single"/>
          <w:lang w:val="en-US"/>
        </w:rPr>
        <w:br w:type="page"/>
      </w:r>
    </w:p>
    <w:p w14:paraId="045E0D5F" w14:textId="7529F95C" w:rsidR="00502429" w:rsidRPr="00A92C84" w:rsidRDefault="005428BF" w:rsidP="00C961D8">
      <w:pPr>
        <w:jc w:val="center"/>
        <w:rPr>
          <w:rFonts w:ascii="Segoe UI" w:hAnsi="Segoe UI" w:cs="Segoe UI"/>
          <w:b/>
          <w:bCs/>
          <w:sz w:val="20"/>
          <w:szCs w:val="20"/>
          <w:u w:val="single"/>
          <w:lang w:val="en-US"/>
        </w:rPr>
      </w:pPr>
      <w:r>
        <w:rPr>
          <w:rFonts w:ascii="Segoe UI" w:hAnsi="Segoe UI" w:cs="Segoe UI"/>
          <w:b/>
          <w:bCs/>
          <w:sz w:val="20"/>
          <w:szCs w:val="20"/>
          <w:u w:val="single"/>
          <w:lang w:val="en-US"/>
        </w:rPr>
        <w:lastRenderedPageBreak/>
        <w:t>MINUTES</w:t>
      </w:r>
      <w:r w:rsidR="00C961D8" w:rsidRPr="00A92C84">
        <w:rPr>
          <w:rFonts w:ascii="Segoe UI" w:hAnsi="Segoe UI" w:cs="Segoe UI"/>
          <w:b/>
          <w:bCs/>
          <w:sz w:val="20"/>
          <w:szCs w:val="20"/>
          <w:u w:val="single"/>
          <w:lang w:val="en-US"/>
        </w:rPr>
        <w:t>:</w:t>
      </w:r>
    </w:p>
    <w:p w14:paraId="7E3A1A94" w14:textId="03C0D98A" w:rsidR="000F5B61" w:rsidRPr="00A92C84" w:rsidRDefault="000F5B61">
      <w:pPr>
        <w:rPr>
          <w:rFonts w:ascii="Segoe UI" w:hAnsi="Segoe UI" w:cs="Segoe UI"/>
          <w:sz w:val="20"/>
          <w:szCs w:val="20"/>
          <w:lang w:val="en-US"/>
        </w:rPr>
      </w:pPr>
    </w:p>
    <w:p w14:paraId="6D9E6D48" w14:textId="77777777" w:rsidR="005428BF" w:rsidRDefault="005428BF" w:rsidP="00CA7C22">
      <w:pPr>
        <w:pStyle w:val="Heading1"/>
        <w:rPr>
          <w:rFonts w:eastAsia="Garamond"/>
        </w:rPr>
      </w:pPr>
      <w:r w:rsidRPr="005428BF">
        <w:rPr>
          <w:rFonts w:eastAsia="Garamond"/>
        </w:rPr>
        <w:t xml:space="preserve">Welcome </w:t>
      </w:r>
    </w:p>
    <w:p w14:paraId="235CDF96" w14:textId="77777777" w:rsidR="004B60C7" w:rsidRPr="004B60C7" w:rsidRDefault="004B60C7" w:rsidP="004B60C7"/>
    <w:p w14:paraId="71D3671A" w14:textId="1062B50C" w:rsidR="005428BF" w:rsidRPr="006804BE" w:rsidRDefault="009356D7" w:rsidP="005428BF">
      <w:pPr>
        <w:pStyle w:val="ListParagraph"/>
        <w:numPr>
          <w:ilvl w:val="0"/>
          <w:numId w:val="12"/>
        </w:numPr>
        <w:spacing w:after="160" w:line="276" w:lineRule="auto"/>
        <w:rPr>
          <w:rFonts w:cstheme="minorHAnsi"/>
          <w:sz w:val="22"/>
          <w:szCs w:val="22"/>
        </w:rPr>
      </w:pPr>
      <w:r>
        <w:rPr>
          <w:rFonts w:eastAsia="Garamond" w:cstheme="minorHAnsi"/>
          <w:b/>
          <w:bCs/>
          <w:color w:val="000000" w:themeColor="text1"/>
          <w:sz w:val="22"/>
          <w:szCs w:val="22"/>
        </w:rPr>
        <w:t>Director of Education</w:t>
      </w:r>
      <w:r w:rsidR="005428BF" w:rsidRPr="006804BE">
        <w:rPr>
          <w:rFonts w:eastAsia="Garamond" w:cstheme="minorHAnsi"/>
          <w:color w:val="000000" w:themeColor="text1"/>
          <w:sz w:val="22"/>
          <w:szCs w:val="22"/>
        </w:rPr>
        <w:t xml:space="preserve">: </w:t>
      </w:r>
      <w:r w:rsidR="00084473">
        <w:rPr>
          <w:rFonts w:eastAsia="Garamond" w:cstheme="minorHAnsi"/>
          <w:color w:val="000000" w:themeColor="text1"/>
          <w:sz w:val="22"/>
          <w:szCs w:val="22"/>
        </w:rPr>
        <w:t xml:space="preserve">Welcomed the group to the Forum and </w:t>
      </w:r>
      <w:r w:rsidR="005428BF" w:rsidRPr="006804BE">
        <w:rPr>
          <w:rFonts w:eastAsia="Garamond" w:cstheme="minorHAnsi"/>
          <w:color w:val="000000" w:themeColor="text1"/>
          <w:sz w:val="22"/>
          <w:szCs w:val="22"/>
        </w:rPr>
        <w:t>request</w:t>
      </w:r>
      <w:r w:rsidR="00084473">
        <w:rPr>
          <w:rFonts w:eastAsia="Garamond" w:cstheme="minorHAnsi"/>
          <w:color w:val="000000" w:themeColor="text1"/>
          <w:sz w:val="22"/>
          <w:szCs w:val="22"/>
        </w:rPr>
        <w:t>ed</w:t>
      </w:r>
      <w:r w:rsidR="005428BF" w:rsidRPr="006804BE">
        <w:rPr>
          <w:rFonts w:eastAsia="Garamond" w:cstheme="minorHAnsi"/>
          <w:color w:val="000000" w:themeColor="text1"/>
          <w:sz w:val="22"/>
          <w:szCs w:val="22"/>
        </w:rPr>
        <w:t xml:space="preserve"> </w:t>
      </w:r>
      <w:r w:rsidR="00084473">
        <w:rPr>
          <w:rFonts w:eastAsia="Garamond" w:cstheme="minorHAnsi"/>
          <w:color w:val="000000" w:themeColor="text1"/>
          <w:sz w:val="22"/>
          <w:szCs w:val="22"/>
        </w:rPr>
        <w:t xml:space="preserve">that </w:t>
      </w:r>
      <w:r w:rsidR="005428BF" w:rsidRPr="006804BE">
        <w:rPr>
          <w:rFonts w:eastAsia="Garamond" w:cstheme="minorHAnsi"/>
          <w:color w:val="000000" w:themeColor="text1"/>
          <w:sz w:val="22"/>
          <w:szCs w:val="22"/>
        </w:rPr>
        <w:t xml:space="preserve">everyone introduce themselves </w:t>
      </w:r>
      <w:r w:rsidR="00084473">
        <w:rPr>
          <w:rFonts w:eastAsia="Garamond" w:cstheme="minorHAnsi"/>
          <w:color w:val="000000" w:themeColor="text1"/>
          <w:sz w:val="22"/>
          <w:szCs w:val="22"/>
        </w:rPr>
        <w:t>as they speak for the first time</w:t>
      </w:r>
      <w:r w:rsidR="005428BF" w:rsidRPr="006804BE">
        <w:rPr>
          <w:rFonts w:eastAsia="Garamond" w:cstheme="minorHAnsi"/>
          <w:color w:val="000000" w:themeColor="text1"/>
          <w:sz w:val="22"/>
          <w:szCs w:val="22"/>
        </w:rPr>
        <w:t xml:space="preserve">. All attendees have received a background document in addition to the agenda regarding each topic that will be discussed today. </w:t>
      </w:r>
    </w:p>
    <w:p w14:paraId="70896638" w14:textId="77777777" w:rsidR="00CA7C22" w:rsidRDefault="00CA7C22" w:rsidP="005428BF">
      <w:pPr>
        <w:spacing w:line="276" w:lineRule="auto"/>
        <w:rPr>
          <w:rFonts w:eastAsia="Garamond" w:cstheme="minorHAnsi"/>
          <w:b/>
          <w:bCs/>
          <w:color w:val="000000" w:themeColor="text1"/>
          <w:sz w:val="22"/>
          <w:szCs w:val="22"/>
        </w:rPr>
      </w:pPr>
    </w:p>
    <w:p w14:paraId="56274BB4" w14:textId="15A831C1" w:rsidR="005428BF" w:rsidRPr="001B5BB7" w:rsidRDefault="005428BF" w:rsidP="00CA7C22">
      <w:pPr>
        <w:pStyle w:val="Heading1"/>
        <w:rPr>
          <w:rFonts w:eastAsia="Garamond"/>
        </w:rPr>
      </w:pPr>
      <w:r>
        <w:rPr>
          <w:rFonts w:eastAsia="Garamond"/>
        </w:rPr>
        <w:t xml:space="preserve">Agenda item one: </w:t>
      </w:r>
      <w:r w:rsidRPr="001B5BB7">
        <w:rPr>
          <w:rFonts w:eastAsia="Garamond"/>
        </w:rPr>
        <w:t>Curriculum Development (25 minutes)</w:t>
      </w:r>
    </w:p>
    <w:p w14:paraId="3C900A96" w14:textId="77777777" w:rsidR="005428BF" w:rsidRDefault="005428BF" w:rsidP="005428BF">
      <w:pPr>
        <w:spacing w:line="276" w:lineRule="auto"/>
        <w:rPr>
          <w:rFonts w:eastAsia="Garamond" w:cstheme="minorHAnsi"/>
          <w:color w:val="000000" w:themeColor="text1"/>
          <w:sz w:val="22"/>
          <w:szCs w:val="22"/>
        </w:rPr>
      </w:pPr>
    </w:p>
    <w:p w14:paraId="7CF3004B" w14:textId="77777777" w:rsidR="005428BF" w:rsidRDefault="005428BF" w:rsidP="0075174E">
      <w:pPr>
        <w:pStyle w:val="Heading2"/>
        <w:rPr>
          <w:rFonts w:eastAsia="Garamond"/>
        </w:rPr>
      </w:pPr>
      <w:r w:rsidRPr="001B5BB7">
        <w:rPr>
          <w:rFonts w:eastAsia="Garamond"/>
        </w:rPr>
        <w:t>Reviewing Workload and Credit Weightage</w:t>
      </w:r>
    </w:p>
    <w:p w14:paraId="115F3B5B" w14:textId="77777777" w:rsidR="005428BF" w:rsidRP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sidRPr="005428BF">
        <w:rPr>
          <w:rFonts w:eastAsia="Garamond" w:cstheme="minorHAnsi"/>
          <w:color w:val="000000" w:themeColor="text1"/>
          <w:sz w:val="22"/>
          <w:szCs w:val="22"/>
        </w:rPr>
        <w:t>Overview</w:t>
      </w:r>
    </w:p>
    <w:p w14:paraId="0D74BA26" w14:textId="35C8512C"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Director of Education</w:t>
      </w:r>
      <w:r w:rsidR="005428BF" w:rsidRPr="00EA4F3A">
        <w:rPr>
          <w:rFonts w:eastAsia="Garamond" w:cstheme="minorHAnsi"/>
          <w:color w:val="000000" w:themeColor="text1"/>
          <w:sz w:val="22"/>
          <w:szCs w:val="22"/>
        </w:rPr>
        <w:t>:</w:t>
      </w:r>
      <w:r w:rsidR="005428BF">
        <w:rPr>
          <w:rFonts w:eastAsia="Garamond" w:cstheme="minorHAnsi"/>
          <w:color w:val="000000" w:themeColor="text1"/>
          <w:sz w:val="22"/>
          <w:szCs w:val="22"/>
        </w:rPr>
        <w:t xml:space="preserve"> Based on Edu</w:t>
      </w:r>
      <w:r w:rsidR="00084473">
        <w:rPr>
          <w:rFonts w:eastAsia="Garamond" w:cstheme="minorHAnsi"/>
          <w:color w:val="000000" w:themeColor="text1"/>
          <w:sz w:val="22"/>
          <w:szCs w:val="22"/>
        </w:rPr>
        <w:t xml:space="preserve">cation </w:t>
      </w:r>
      <w:r w:rsidR="005428BF">
        <w:rPr>
          <w:rFonts w:eastAsia="Garamond" w:cstheme="minorHAnsi"/>
          <w:color w:val="000000" w:themeColor="text1"/>
          <w:sz w:val="22"/>
          <w:szCs w:val="22"/>
        </w:rPr>
        <w:t>Com</w:t>
      </w:r>
      <w:r w:rsidR="00084473">
        <w:rPr>
          <w:rFonts w:eastAsia="Garamond" w:cstheme="minorHAnsi"/>
          <w:color w:val="000000" w:themeColor="text1"/>
          <w:sz w:val="22"/>
          <w:szCs w:val="22"/>
        </w:rPr>
        <w:t>mittee (</w:t>
      </w:r>
      <w:proofErr w:type="spellStart"/>
      <w:r w:rsidR="005428BF">
        <w:rPr>
          <w:rFonts w:eastAsia="Garamond" w:cstheme="minorHAnsi"/>
          <w:color w:val="000000" w:themeColor="text1"/>
          <w:sz w:val="22"/>
          <w:szCs w:val="22"/>
        </w:rPr>
        <w:t>EduCom</w:t>
      </w:r>
      <w:proofErr w:type="spellEnd"/>
      <w:r w:rsidR="00084473">
        <w:rPr>
          <w:rFonts w:eastAsia="Garamond" w:cstheme="minorHAnsi"/>
          <w:color w:val="000000" w:themeColor="text1"/>
          <w:sz w:val="22"/>
          <w:szCs w:val="22"/>
        </w:rPr>
        <w:t>)</w:t>
      </w:r>
      <w:r w:rsidR="005428BF">
        <w:rPr>
          <w:rFonts w:eastAsia="Garamond" w:cstheme="minorHAnsi"/>
          <w:color w:val="000000" w:themeColor="text1"/>
          <w:sz w:val="22"/>
          <w:szCs w:val="22"/>
        </w:rPr>
        <w:t xml:space="preserve"> discussions, module credits are not well weighted according to the hours required for the module</w:t>
      </w:r>
      <w:r w:rsidR="00D141FA">
        <w:rPr>
          <w:rFonts w:eastAsia="Garamond" w:cstheme="minorHAnsi"/>
          <w:color w:val="000000" w:themeColor="text1"/>
          <w:sz w:val="22"/>
          <w:szCs w:val="22"/>
        </w:rPr>
        <w:t>;</w:t>
      </w:r>
      <w:r w:rsidR="005428BF">
        <w:rPr>
          <w:rFonts w:eastAsia="Garamond" w:cstheme="minorHAnsi"/>
          <w:color w:val="000000" w:themeColor="text1"/>
          <w:sz w:val="22"/>
          <w:szCs w:val="22"/>
        </w:rPr>
        <w:t xml:space="preserve"> students are feeling overworked because of this imbalance</w:t>
      </w:r>
      <w:r w:rsidR="00D141FA">
        <w:rPr>
          <w:rFonts w:eastAsia="Garamond" w:cstheme="minorHAnsi"/>
          <w:color w:val="000000" w:themeColor="text1"/>
          <w:sz w:val="22"/>
          <w:szCs w:val="22"/>
        </w:rPr>
        <w:t xml:space="preserve"> in many instances</w:t>
      </w:r>
      <w:r w:rsidR="005428BF">
        <w:rPr>
          <w:rFonts w:eastAsia="Garamond" w:cstheme="minorHAnsi"/>
          <w:color w:val="000000" w:themeColor="text1"/>
          <w:sz w:val="22"/>
          <w:szCs w:val="22"/>
        </w:rPr>
        <w:t>. We’re trying to understand where this imbalance is coming from</w:t>
      </w:r>
      <w:r w:rsidR="00D141FA">
        <w:rPr>
          <w:rFonts w:eastAsia="Garamond" w:cstheme="minorHAnsi"/>
          <w:color w:val="000000" w:themeColor="text1"/>
          <w:sz w:val="22"/>
          <w:szCs w:val="22"/>
        </w:rPr>
        <w:t xml:space="preserve"> and how credit weightages are assigned</w:t>
      </w:r>
      <w:r w:rsidR="005428BF">
        <w:rPr>
          <w:rFonts w:eastAsia="Garamond" w:cstheme="minorHAnsi"/>
          <w:color w:val="000000" w:themeColor="text1"/>
          <w:sz w:val="22"/>
          <w:szCs w:val="22"/>
        </w:rPr>
        <w:t xml:space="preserve">. </w:t>
      </w:r>
    </w:p>
    <w:p w14:paraId="5215FE19" w14:textId="24702D3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 xml:space="preserve">Social </w:t>
      </w:r>
      <w:r w:rsidR="004D238F">
        <w:rPr>
          <w:rFonts w:eastAsia="Garamond" w:cstheme="minorHAnsi"/>
          <w:b/>
          <w:bCs/>
          <w:color w:val="000000" w:themeColor="text1"/>
          <w:sz w:val="22"/>
          <w:szCs w:val="22"/>
        </w:rPr>
        <w:t>Anthropology</w:t>
      </w:r>
      <w:r>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Pr="00EA4F3A">
        <w:rPr>
          <w:rFonts w:eastAsia="Garamond" w:cstheme="minorHAnsi"/>
          <w:color w:val="000000" w:themeColor="text1"/>
          <w:sz w:val="22"/>
          <w:szCs w:val="22"/>
        </w:rPr>
        <w:t>:</w:t>
      </w:r>
      <w:r>
        <w:rPr>
          <w:rFonts w:eastAsia="Garamond" w:cstheme="minorHAnsi"/>
          <w:color w:val="000000" w:themeColor="text1"/>
          <w:sz w:val="22"/>
          <w:szCs w:val="22"/>
        </w:rPr>
        <w:t xml:space="preserve"> We received this sentiment from students especially in the research-based dissertation which is a 30-credit module. Students start working on it in early Jan</w:t>
      </w:r>
      <w:r w:rsidR="00F41973">
        <w:rPr>
          <w:rFonts w:eastAsia="Garamond" w:cstheme="minorHAnsi"/>
          <w:color w:val="000000" w:themeColor="text1"/>
          <w:sz w:val="22"/>
          <w:szCs w:val="22"/>
        </w:rPr>
        <w:t>uary</w:t>
      </w:r>
      <w:r>
        <w:rPr>
          <w:rFonts w:eastAsia="Garamond" w:cstheme="minorHAnsi"/>
          <w:color w:val="000000" w:themeColor="text1"/>
          <w:sz w:val="22"/>
          <w:szCs w:val="22"/>
        </w:rPr>
        <w:t>, they conduct their research over summer, and then write out the diss</w:t>
      </w:r>
      <w:r w:rsidR="00F41973">
        <w:rPr>
          <w:rFonts w:eastAsia="Garamond" w:cstheme="minorHAnsi"/>
          <w:color w:val="000000" w:themeColor="text1"/>
          <w:sz w:val="22"/>
          <w:szCs w:val="22"/>
        </w:rPr>
        <w:t>ertation</w:t>
      </w:r>
      <w:r>
        <w:rPr>
          <w:rFonts w:eastAsia="Garamond" w:cstheme="minorHAnsi"/>
          <w:color w:val="000000" w:themeColor="text1"/>
          <w:sz w:val="22"/>
          <w:szCs w:val="22"/>
        </w:rPr>
        <w:t xml:space="preserve"> over semester 1. </w:t>
      </w:r>
    </w:p>
    <w:p w14:paraId="30C1EB10" w14:textId="0C5424B8"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Geography and Sustainable Development</w:t>
      </w:r>
      <w:r w:rsidR="005428BF">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sidRPr="00EA4F3A">
        <w:rPr>
          <w:rFonts w:eastAsia="Garamond" w:cstheme="minorHAnsi"/>
          <w:color w:val="000000" w:themeColor="text1"/>
          <w:sz w:val="22"/>
          <w:szCs w:val="22"/>
        </w:rPr>
        <w:t>:</w:t>
      </w:r>
      <w:r w:rsidR="005428BF">
        <w:rPr>
          <w:rFonts w:eastAsia="Garamond" w:cstheme="minorHAnsi"/>
          <w:color w:val="000000" w:themeColor="text1"/>
          <w:sz w:val="22"/>
          <w:szCs w:val="22"/>
        </w:rPr>
        <w:t xml:space="preserve"> We </w:t>
      </w:r>
      <w:proofErr w:type="gramStart"/>
      <w:r w:rsidR="005428BF">
        <w:rPr>
          <w:rFonts w:eastAsia="Garamond" w:cstheme="minorHAnsi"/>
          <w:color w:val="000000" w:themeColor="text1"/>
          <w:sz w:val="22"/>
          <w:szCs w:val="22"/>
        </w:rPr>
        <w:t>have to</w:t>
      </w:r>
      <w:proofErr w:type="gramEnd"/>
      <w:r w:rsidR="005428BF">
        <w:rPr>
          <w:rFonts w:eastAsia="Garamond" w:cstheme="minorHAnsi"/>
          <w:color w:val="000000" w:themeColor="text1"/>
          <w:sz w:val="22"/>
          <w:szCs w:val="22"/>
        </w:rPr>
        <w:t xml:space="preserve"> take three 10-credit modules to do a dissertation which causes students to over-credit. It results in 100 hours of work per module – </w:t>
      </w:r>
      <w:r w:rsidR="006E3EE3">
        <w:rPr>
          <w:rFonts w:eastAsia="Garamond" w:cstheme="minorHAnsi"/>
          <w:color w:val="000000" w:themeColor="text1"/>
          <w:sz w:val="22"/>
          <w:szCs w:val="22"/>
        </w:rPr>
        <w:t xml:space="preserve">the </w:t>
      </w:r>
      <w:r w:rsidR="005428BF">
        <w:rPr>
          <w:rFonts w:eastAsia="Garamond" w:cstheme="minorHAnsi"/>
          <w:color w:val="000000" w:themeColor="text1"/>
          <w:sz w:val="22"/>
          <w:szCs w:val="22"/>
        </w:rPr>
        <w:t>workload is too much for students and it’s also a wellbeing issue</w:t>
      </w:r>
      <w:r w:rsidR="006E3EE3">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1A638075"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Discussion</w:t>
      </w:r>
    </w:p>
    <w:p w14:paraId="7643D275" w14:textId="77777777" w:rsidR="005428BF" w:rsidRPr="005428BF" w:rsidRDefault="005428BF" w:rsidP="005428BF">
      <w:pPr>
        <w:pStyle w:val="ListParagraph"/>
        <w:numPr>
          <w:ilvl w:val="1"/>
          <w:numId w:val="13"/>
        </w:numPr>
        <w:spacing w:after="160" w:line="276" w:lineRule="auto"/>
        <w:rPr>
          <w:rFonts w:eastAsia="Garamond" w:cstheme="minorHAnsi"/>
          <w:color w:val="000000" w:themeColor="text1"/>
          <w:sz w:val="22"/>
          <w:szCs w:val="22"/>
        </w:rPr>
      </w:pPr>
      <w:r w:rsidRPr="005428BF">
        <w:rPr>
          <w:rFonts w:eastAsia="Garamond" w:cstheme="minorHAnsi"/>
          <w:color w:val="000000" w:themeColor="text1"/>
          <w:sz w:val="22"/>
          <w:szCs w:val="22"/>
        </w:rPr>
        <w:t xml:space="preserve">How do staff calculate and balance the weightage of </w:t>
      </w:r>
      <w:proofErr w:type="gramStart"/>
      <w:r w:rsidRPr="005428BF">
        <w:rPr>
          <w:rFonts w:eastAsia="Garamond" w:cstheme="minorHAnsi"/>
          <w:color w:val="000000" w:themeColor="text1"/>
          <w:sz w:val="22"/>
          <w:szCs w:val="22"/>
        </w:rPr>
        <w:t>modules</w:t>
      </w:r>
      <w:proofErr w:type="gramEnd"/>
      <w:r w:rsidRPr="005428BF">
        <w:rPr>
          <w:rFonts w:eastAsia="Garamond" w:cstheme="minorHAnsi"/>
          <w:color w:val="000000" w:themeColor="text1"/>
          <w:sz w:val="22"/>
          <w:szCs w:val="22"/>
        </w:rPr>
        <w:t xml:space="preserve"> and the number of hours spent per module? </w:t>
      </w:r>
    </w:p>
    <w:p w14:paraId="22EDB70F" w14:textId="77777777" w:rsidR="005428BF" w:rsidRPr="003A67D6" w:rsidRDefault="005428BF" w:rsidP="005428BF">
      <w:pPr>
        <w:spacing w:line="276" w:lineRule="auto"/>
        <w:rPr>
          <w:rFonts w:eastAsia="Garamond" w:cstheme="minorHAnsi"/>
          <w:color w:val="000000" w:themeColor="text1"/>
          <w:sz w:val="22"/>
          <w:szCs w:val="22"/>
        </w:rPr>
      </w:pPr>
    </w:p>
    <w:p w14:paraId="14948B4D" w14:textId="1311717A"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AVP Dean of Learning and Teaching</w:t>
      </w:r>
      <w:r w:rsidR="005428BF" w:rsidRPr="00EA4F3A">
        <w:rPr>
          <w:rFonts w:eastAsia="Garamond" w:cstheme="minorHAnsi"/>
          <w:color w:val="000000" w:themeColor="text1"/>
          <w:sz w:val="22"/>
          <w:szCs w:val="22"/>
        </w:rPr>
        <w:t>:</w:t>
      </w:r>
      <w:r w:rsidR="005428BF">
        <w:rPr>
          <w:rFonts w:eastAsia="Garamond" w:cstheme="minorHAnsi"/>
          <w:color w:val="000000" w:themeColor="text1"/>
          <w:sz w:val="22"/>
          <w:szCs w:val="22"/>
        </w:rPr>
        <w:t xml:space="preserve"> The rule is that 1 credit = 10 hours of work based on the Scottish framework. This is tricky because people spend different amount of time for different things. This is a rough guide, so we use external measures such as setting the exams and coursework to an appropriate length. This should be consistent. 5000 words of history writing is different from philosophy or economics, so it’s very tricky </w:t>
      </w:r>
      <w:r w:rsidR="008D7918">
        <w:rPr>
          <w:rFonts w:eastAsia="Garamond" w:cstheme="minorHAnsi"/>
          <w:color w:val="000000" w:themeColor="text1"/>
          <w:sz w:val="22"/>
          <w:szCs w:val="22"/>
        </w:rPr>
        <w:t xml:space="preserve">to stick to that measure in </w:t>
      </w:r>
      <w:r w:rsidR="00EA1CD2">
        <w:rPr>
          <w:rFonts w:eastAsia="Garamond" w:cstheme="minorHAnsi"/>
          <w:color w:val="000000" w:themeColor="text1"/>
          <w:sz w:val="22"/>
          <w:szCs w:val="22"/>
        </w:rPr>
        <w:t>practice</w:t>
      </w:r>
      <w:r w:rsidR="005428BF">
        <w:rPr>
          <w:rFonts w:eastAsia="Garamond" w:cstheme="minorHAnsi"/>
          <w:color w:val="000000" w:themeColor="text1"/>
          <w:sz w:val="22"/>
          <w:szCs w:val="22"/>
        </w:rPr>
        <w:t xml:space="preserve">. During the </w:t>
      </w:r>
      <w:r w:rsidR="00534279">
        <w:rPr>
          <w:rFonts w:eastAsia="Garamond" w:cstheme="minorHAnsi"/>
          <w:color w:val="000000" w:themeColor="text1"/>
          <w:sz w:val="22"/>
          <w:szCs w:val="22"/>
        </w:rPr>
        <w:t>Geography and Sustainable Development</w:t>
      </w:r>
      <w:r w:rsidR="005428BF">
        <w:rPr>
          <w:rFonts w:eastAsia="Garamond" w:cstheme="minorHAnsi"/>
          <w:color w:val="000000" w:themeColor="text1"/>
          <w:sz w:val="22"/>
          <w:szCs w:val="22"/>
        </w:rPr>
        <w:t xml:space="preserve"> URLT, we found modules in the same school which had similar formats, but the consensus was that one just takes more time. There is something wrong there which needs to be addressed so that module choices are equitable. Now, </w:t>
      </w:r>
      <w:r w:rsidR="00D805E6">
        <w:rPr>
          <w:rFonts w:eastAsia="Garamond" w:cstheme="minorHAnsi"/>
          <w:color w:val="000000" w:themeColor="text1"/>
          <w:sz w:val="22"/>
          <w:szCs w:val="22"/>
        </w:rPr>
        <w:t>some students will spend more than the required hours set out for the module in pursuit of</w:t>
      </w:r>
      <w:r w:rsidR="005428BF">
        <w:rPr>
          <w:rFonts w:eastAsia="Garamond" w:cstheme="minorHAnsi"/>
          <w:color w:val="000000" w:themeColor="text1"/>
          <w:sz w:val="22"/>
          <w:szCs w:val="22"/>
        </w:rPr>
        <w:t xml:space="preserve"> very good grades</w:t>
      </w:r>
      <w:r w:rsidR="00D805E6">
        <w:rPr>
          <w:rFonts w:eastAsia="Garamond" w:cstheme="minorHAnsi"/>
          <w:color w:val="000000" w:themeColor="text1"/>
          <w:sz w:val="22"/>
          <w:szCs w:val="22"/>
        </w:rPr>
        <w:t>;</w:t>
      </w:r>
      <w:r w:rsidR="005428BF">
        <w:rPr>
          <w:rFonts w:eastAsia="Garamond" w:cstheme="minorHAnsi"/>
          <w:color w:val="000000" w:themeColor="text1"/>
          <w:sz w:val="22"/>
          <w:szCs w:val="22"/>
        </w:rPr>
        <w:t xml:space="preserve"> that’s </w:t>
      </w:r>
      <w:r w:rsidR="00D805E6">
        <w:rPr>
          <w:rFonts w:eastAsia="Garamond" w:cstheme="minorHAnsi"/>
          <w:color w:val="000000" w:themeColor="text1"/>
          <w:sz w:val="22"/>
          <w:szCs w:val="22"/>
        </w:rPr>
        <w:t xml:space="preserve">the student’s </w:t>
      </w:r>
      <w:r w:rsidR="005428BF">
        <w:rPr>
          <w:rFonts w:eastAsia="Garamond" w:cstheme="minorHAnsi"/>
          <w:color w:val="000000" w:themeColor="text1"/>
          <w:sz w:val="22"/>
          <w:szCs w:val="22"/>
        </w:rPr>
        <w:t xml:space="preserve">choice, and so is putting in work throughout the summer. </w:t>
      </w:r>
    </w:p>
    <w:p w14:paraId="21B0BC13" w14:textId="7E82EA8B"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lastRenderedPageBreak/>
        <w:t xml:space="preserve">Art </w:t>
      </w:r>
      <w:r w:rsidR="004D238F">
        <w:rPr>
          <w:rFonts w:eastAsia="Garamond" w:cstheme="minorHAnsi"/>
          <w:b/>
          <w:bCs/>
          <w:color w:val="000000" w:themeColor="text1"/>
          <w:sz w:val="22"/>
          <w:szCs w:val="22"/>
        </w:rPr>
        <w:t>History</w:t>
      </w:r>
      <w:r>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Pr="002B1CA7">
        <w:rPr>
          <w:rFonts w:eastAsia="Garamond" w:cstheme="minorHAnsi"/>
          <w:color w:val="000000" w:themeColor="text1"/>
          <w:sz w:val="22"/>
          <w:szCs w:val="22"/>
        </w:rPr>
        <w:t>:</w:t>
      </w:r>
      <w:r>
        <w:rPr>
          <w:rFonts w:eastAsia="Garamond" w:cstheme="minorHAnsi"/>
          <w:color w:val="000000" w:themeColor="text1"/>
          <w:sz w:val="22"/>
          <w:szCs w:val="22"/>
        </w:rPr>
        <w:t xml:space="preserve"> (addressing </w:t>
      </w:r>
      <w:r w:rsidR="008D5B00">
        <w:rPr>
          <w:rFonts w:eastAsia="Garamond" w:cstheme="minorHAnsi"/>
          <w:color w:val="000000" w:themeColor="text1"/>
          <w:sz w:val="22"/>
          <w:szCs w:val="22"/>
        </w:rPr>
        <w:t>School Presidents</w:t>
      </w:r>
      <w:r>
        <w:rPr>
          <w:rFonts w:eastAsia="Garamond" w:cstheme="minorHAnsi"/>
          <w:color w:val="000000" w:themeColor="text1"/>
          <w:sz w:val="22"/>
          <w:szCs w:val="22"/>
        </w:rPr>
        <w:t xml:space="preserve">) Do you find that in terms of workload intensity, is it seen more during </w:t>
      </w:r>
      <w:proofErr w:type="spellStart"/>
      <w:r>
        <w:rPr>
          <w:rFonts w:eastAsia="Garamond" w:cstheme="minorHAnsi"/>
          <w:color w:val="000000" w:themeColor="text1"/>
          <w:sz w:val="22"/>
          <w:szCs w:val="22"/>
        </w:rPr>
        <w:t>Subhonours</w:t>
      </w:r>
      <w:proofErr w:type="spellEnd"/>
      <w:r>
        <w:rPr>
          <w:rFonts w:eastAsia="Garamond" w:cstheme="minorHAnsi"/>
          <w:color w:val="000000" w:themeColor="text1"/>
          <w:sz w:val="22"/>
          <w:szCs w:val="22"/>
        </w:rPr>
        <w:t xml:space="preserve"> or Honours</w:t>
      </w:r>
      <w:r w:rsidR="005E0F9D">
        <w:rPr>
          <w:rFonts w:eastAsia="Garamond" w:cstheme="minorHAnsi"/>
          <w:color w:val="000000" w:themeColor="text1"/>
          <w:sz w:val="22"/>
          <w:szCs w:val="22"/>
        </w:rPr>
        <w:t xml:space="preserve">? </w:t>
      </w:r>
      <w:r>
        <w:rPr>
          <w:rFonts w:eastAsia="Garamond" w:cstheme="minorHAnsi"/>
          <w:color w:val="000000" w:themeColor="text1"/>
          <w:sz w:val="22"/>
          <w:szCs w:val="22"/>
        </w:rPr>
        <w:t xml:space="preserve">We’ve seen this more in </w:t>
      </w:r>
      <w:proofErr w:type="spellStart"/>
      <w:r>
        <w:rPr>
          <w:rFonts w:eastAsia="Garamond" w:cstheme="minorHAnsi"/>
          <w:color w:val="000000" w:themeColor="text1"/>
          <w:sz w:val="22"/>
          <w:szCs w:val="22"/>
        </w:rPr>
        <w:t>Subhonours</w:t>
      </w:r>
      <w:proofErr w:type="spellEnd"/>
      <w:r>
        <w:rPr>
          <w:rFonts w:eastAsia="Garamond" w:cstheme="minorHAnsi"/>
          <w:color w:val="000000" w:themeColor="text1"/>
          <w:sz w:val="22"/>
          <w:szCs w:val="22"/>
        </w:rPr>
        <w:t xml:space="preserve"> perhaps cause they’re taking modules across different schools with different module policies. </w:t>
      </w:r>
    </w:p>
    <w:p w14:paraId="142BFA19" w14:textId="1D1BFBFC"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Director of Education</w:t>
      </w:r>
      <w:r w:rsidR="005428BF">
        <w:rPr>
          <w:rFonts w:eastAsia="Garamond" w:cstheme="minorHAnsi"/>
          <w:color w:val="000000" w:themeColor="text1"/>
          <w:sz w:val="22"/>
          <w:szCs w:val="22"/>
        </w:rPr>
        <w:t xml:space="preserve">: This is an issue of assessment and coursework. Some modules feel over-assessed, and students prefer to work on coursework rather than engaging with the module. </w:t>
      </w:r>
    </w:p>
    <w:p w14:paraId="762658B6" w14:textId="1F3B0580"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Psychology</w:t>
      </w:r>
      <w:r w:rsidR="005428BF" w:rsidRPr="002E5E77">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Pr>
          <w:rFonts w:eastAsia="Garamond" w:cstheme="minorHAnsi"/>
          <w:color w:val="000000" w:themeColor="text1"/>
          <w:sz w:val="22"/>
          <w:szCs w:val="22"/>
        </w:rPr>
        <w:t xml:space="preserve">: Our modules don’t focus too much on coursework, so there is a balance there. Students do still tend to focus more on coursework, choosing to conduct independent study outside of class. Lectures are more relevant for end of semester exams rather than coursework. So, if students want to focus on coursework, lectures are the first to go as coursework doesn’t really measure what we learn in class. </w:t>
      </w:r>
    </w:p>
    <w:p w14:paraId="382630D5" w14:textId="07B3E706"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27213E">
        <w:rPr>
          <w:rFonts w:eastAsia="Garamond" w:cstheme="minorHAnsi"/>
          <w:b/>
          <w:bCs/>
          <w:color w:val="000000" w:themeColor="text1"/>
          <w:sz w:val="22"/>
          <w:szCs w:val="22"/>
        </w:rPr>
        <w:t>Proctor</w:t>
      </w:r>
      <w:r>
        <w:rPr>
          <w:rFonts w:eastAsia="Garamond" w:cstheme="minorHAnsi"/>
          <w:color w:val="000000" w:themeColor="text1"/>
          <w:sz w:val="22"/>
          <w:szCs w:val="22"/>
        </w:rPr>
        <w:t>: People learn through assessments and it’s part of the curriculum. Lectures are one way to learn</w:t>
      </w:r>
      <w:r w:rsidR="000133BE">
        <w:rPr>
          <w:rFonts w:eastAsia="Garamond" w:cstheme="minorHAnsi"/>
          <w:color w:val="000000" w:themeColor="text1"/>
          <w:sz w:val="22"/>
          <w:szCs w:val="22"/>
        </w:rPr>
        <w:t>,</w:t>
      </w:r>
      <w:r>
        <w:rPr>
          <w:rFonts w:eastAsia="Garamond" w:cstheme="minorHAnsi"/>
          <w:color w:val="000000" w:themeColor="text1"/>
          <w:sz w:val="22"/>
          <w:szCs w:val="22"/>
        </w:rPr>
        <w:t xml:space="preserve"> so it wouldn’t be helpful for coursework </w:t>
      </w:r>
      <w:r w:rsidR="00AA1D3D">
        <w:rPr>
          <w:rFonts w:eastAsia="Garamond" w:cstheme="minorHAnsi"/>
          <w:color w:val="000000" w:themeColor="text1"/>
          <w:sz w:val="22"/>
          <w:szCs w:val="22"/>
        </w:rPr>
        <w:t>and other forms of assessment</w:t>
      </w:r>
      <w:r>
        <w:rPr>
          <w:rFonts w:eastAsia="Garamond" w:cstheme="minorHAnsi"/>
          <w:color w:val="000000" w:themeColor="text1"/>
          <w:sz w:val="22"/>
          <w:szCs w:val="22"/>
        </w:rPr>
        <w:t xml:space="preserve"> to be </w:t>
      </w:r>
      <w:r w:rsidR="00AA1D3D">
        <w:rPr>
          <w:rFonts w:eastAsia="Garamond" w:cstheme="minorHAnsi"/>
          <w:color w:val="000000" w:themeColor="text1"/>
          <w:sz w:val="22"/>
          <w:szCs w:val="22"/>
        </w:rPr>
        <w:t>a simple reiteration of what has been said in the</w:t>
      </w:r>
      <w:r>
        <w:rPr>
          <w:rFonts w:eastAsia="Garamond" w:cstheme="minorHAnsi"/>
          <w:color w:val="000000" w:themeColor="text1"/>
          <w:sz w:val="22"/>
          <w:szCs w:val="22"/>
        </w:rPr>
        <w:t xml:space="preserve"> lectures. </w:t>
      </w:r>
      <w:r w:rsidR="00AA1D3D">
        <w:rPr>
          <w:rFonts w:eastAsia="Garamond" w:cstheme="minorHAnsi"/>
          <w:color w:val="000000" w:themeColor="text1"/>
          <w:sz w:val="22"/>
          <w:szCs w:val="22"/>
        </w:rPr>
        <w:t xml:space="preserve">A diversified </w:t>
      </w:r>
      <w:r w:rsidR="00D812ED">
        <w:rPr>
          <w:rFonts w:eastAsia="Garamond" w:cstheme="minorHAnsi"/>
          <w:color w:val="000000" w:themeColor="text1"/>
          <w:sz w:val="22"/>
          <w:szCs w:val="22"/>
        </w:rPr>
        <w:t>assessment portfolio</w:t>
      </w:r>
      <w:r>
        <w:rPr>
          <w:rFonts w:eastAsia="Garamond" w:cstheme="minorHAnsi"/>
          <w:color w:val="000000" w:themeColor="text1"/>
          <w:sz w:val="22"/>
          <w:szCs w:val="22"/>
        </w:rPr>
        <w:t xml:space="preserve"> is </w:t>
      </w:r>
      <w:proofErr w:type="gramStart"/>
      <w:r>
        <w:rPr>
          <w:rFonts w:eastAsia="Garamond" w:cstheme="minorHAnsi"/>
          <w:color w:val="000000" w:themeColor="text1"/>
          <w:sz w:val="22"/>
          <w:szCs w:val="22"/>
        </w:rPr>
        <w:t>actually something</w:t>
      </w:r>
      <w:proofErr w:type="gramEnd"/>
      <w:r>
        <w:rPr>
          <w:rFonts w:eastAsia="Garamond" w:cstheme="minorHAnsi"/>
          <w:color w:val="000000" w:themeColor="text1"/>
          <w:sz w:val="22"/>
          <w:szCs w:val="22"/>
        </w:rPr>
        <w:t xml:space="preserve"> we’ve been trying to achieve. </w:t>
      </w:r>
    </w:p>
    <w:p w14:paraId="2C2C38D1" w14:textId="364ED179"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Psychology</w:t>
      </w:r>
      <w:r w:rsidR="005428BF" w:rsidRPr="0027213E">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Pr>
          <w:rFonts w:eastAsia="Garamond" w:cstheme="minorHAnsi"/>
          <w:color w:val="000000" w:themeColor="text1"/>
          <w:sz w:val="22"/>
          <w:szCs w:val="22"/>
        </w:rPr>
        <w:t>: Sometimes coursework is too far-fetched. For instance, in my first year, I took a module (Bio 1001)</w:t>
      </w:r>
      <w:r w:rsidR="008505AC">
        <w:rPr>
          <w:rFonts w:eastAsia="Garamond" w:cstheme="minorHAnsi"/>
          <w:color w:val="000000" w:themeColor="text1"/>
          <w:sz w:val="22"/>
          <w:szCs w:val="22"/>
        </w:rPr>
        <w:t xml:space="preserve"> where I expected</w:t>
      </w:r>
      <w:r w:rsidR="005428BF">
        <w:rPr>
          <w:rFonts w:eastAsia="Garamond" w:cstheme="minorHAnsi"/>
          <w:color w:val="000000" w:themeColor="text1"/>
          <w:sz w:val="22"/>
          <w:szCs w:val="22"/>
        </w:rPr>
        <w:t xml:space="preserve"> to write on Alzheimer’s disease – something that wasn’t covered at all</w:t>
      </w:r>
      <w:r w:rsidR="008D1BC3">
        <w:rPr>
          <w:rFonts w:eastAsia="Garamond" w:cstheme="minorHAnsi"/>
          <w:color w:val="000000" w:themeColor="text1"/>
          <w:sz w:val="22"/>
          <w:szCs w:val="22"/>
        </w:rPr>
        <w:t>, and as a first-time biology student, I would have no way of understanding</w:t>
      </w:r>
      <w:r w:rsidR="005428BF">
        <w:rPr>
          <w:rFonts w:eastAsia="Garamond" w:cstheme="minorHAnsi"/>
          <w:color w:val="000000" w:themeColor="text1"/>
          <w:sz w:val="22"/>
          <w:szCs w:val="22"/>
        </w:rPr>
        <w:t xml:space="preserve">. Similarly, a lot of the coursework is very far from the lectures. </w:t>
      </w:r>
    </w:p>
    <w:p w14:paraId="378C70CF" w14:textId="559EBDD9"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Director of Education</w:t>
      </w:r>
      <w:r w:rsidR="005428BF">
        <w:rPr>
          <w:rFonts w:eastAsia="Garamond" w:cstheme="minorHAnsi"/>
          <w:color w:val="000000" w:themeColor="text1"/>
          <w:sz w:val="22"/>
          <w:szCs w:val="22"/>
        </w:rPr>
        <w:t>: The intended learning outcomes are not necessarily being spel</w:t>
      </w:r>
      <w:r w:rsidR="009070D9">
        <w:rPr>
          <w:rFonts w:eastAsia="Garamond" w:cstheme="minorHAnsi"/>
          <w:color w:val="000000" w:themeColor="text1"/>
          <w:sz w:val="22"/>
          <w:szCs w:val="22"/>
        </w:rPr>
        <w:t>led</w:t>
      </w:r>
      <w:r w:rsidR="005428BF">
        <w:rPr>
          <w:rFonts w:eastAsia="Garamond" w:cstheme="minorHAnsi"/>
          <w:color w:val="000000" w:themeColor="text1"/>
          <w:sz w:val="22"/>
          <w:szCs w:val="22"/>
        </w:rPr>
        <w:t xml:space="preserve"> out. Students are doing coursework because they’ve been told </w:t>
      </w:r>
      <w:proofErr w:type="gramStart"/>
      <w:r w:rsidR="005428BF">
        <w:rPr>
          <w:rFonts w:eastAsia="Garamond" w:cstheme="minorHAnsi"/>
          <w:color w:val="000000" w:themeColor="text1"/>
          <w:sz w:val="22"/>
          <w:szCs w:val="22"/>
        </w:rPr>
        <w:t>to</w:t>
      </w:r>
      <w:proofErr w:type="gramEnd"/>
      <w:r w:rsidR="005428BF">
        <w:rPr>
          <w:rFonts w:eastAsia="Garamond" w:cstheme="minorHAnsi"/>
          <w:color w:val="000000" w:themeColor="text1"/>
          <w:sz w:val="22"/>
          <w:szCs w:val="22"/>
        </w:rPr>
        <w:t xml:space="preserve"> but they don’t necessarily know how that’s contributing to the module’s learning outcomes. Has anyone had any different experiences?  </w:t>
      </w:r>
    </w:p>
    <w:p w14:paraId="21D08899" w14:textId="5BEB8D02"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Economics and Finance</w:t>
      </w:r>
      <w:r w:rsidR="005428BF" w:rsidRPr="0027213E">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Pr>
          <w:rFonts w:eastAsia="Garamond" w:cstheme="minorHAnsi"/>
          <w:color w:val="000000" w:themeColor="text1"/>
          <w:sz w:val="22"/>
          <w:szCs w:val="22"/>
        </w:rPr>
        <w:t xml:space="preserve">: In </w:t>
      </w:r>
      <w:r>
        <w:rPr>
          <w:rFonts w:eastAsia="Garamond" w:cstheme="minorHAnsi"/>
          <w:color w:val="000000" w:themeColor="text1"/>
          <w:sz w:val="22"/>
          <w:szCs w:val="22"/>
        </w:rPr>
        <w:t>Economics and Finance</w:t>
      </w:r>
      <w:r w:rsidR="005428BF">
        <w:rPr>
          <w:rFonts w:eastAsia="Garamond" w:cstheme="minorHAnsi"/>
          <w:color w:val="000000" w:themeColor="text1"/>
          <w:sz w:val="22"/>
          <w:szCs w:val="22"/>
        </w:rPr>
        <w:t xml:space="preserve"> modules there is more engagement with content because assessments are spaced out. You can’t miss a single thing as everything that lectures cover is so important. IR coursework, on the other hand, is based on 1 week out of the entire semester. You can choose which week to write on from the beginning, so students are more likely to attend the lecture that is relevant to their coursework and skip the others.  </w:t>
      </w:r>
    </w:p>
    <w:p w14:paraId="58150F6D" w14:textId="0F1BEFD7"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Computer Science</w:t>
      </w:r>
      <w:r w:rsidR="005428BF" w:rsidRPr="0027213E">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sidRPr="0027213E">
        <w:rPr>
          <w:rFonts w:eastAsia="Garamond" w:cstheme="minorHAnsi"/>
          <w:b/>
          <w:bCs/>
          <w:color w:val="000000" w:themeColor="text1"/>
          <w:sz w:val="22"/>
          <w:szCs w:val="22"/>
        </w:rPr>
        <w:t>:</w:t>
      </w:r>
      <w:r w:rsidR="005428BF">
        <w:rPr>
          <w:rFonts w:eastAsia="Garamond" w:cstheme="minorHAnsi"/>
          <w:color w:val="000000" w:themeColor="text1"/>
          <w:sz w:val="22"/>
          <w:szCs w:val="22"/>
        </w:rPr>
        <w:t xml:space="preserve"> On the independent learning side, for every 15-credit module, we’re told </w:t>
      </w:r>
      <w:r w:rsidR="00FF62DC">
        <w:rPr>
          <w:rFonts w:eastAsia="Garamond" w:cstheme="minorHAnsi"/>
          <w:color w:val="000000" w:themeColor="text1"/>
          <w:sz w:val="22"/>
          <w:szCs w:val="22"/>
        </w:rPr>
        <w:t>to spend</w:t>
      </w:r>
      <w:r w:rsidR="005428BF">
        <w:rPr>
          <w:rFonts w:eastAsia="Garamond" w:cstheme="minorHAnsi"/>
          <w:color w:val="000000" w:themeColor="text1"/>
          <w:sz w:val="22"/>
          <w:szCs w:val="22"/>
        </w:rPr>
        <w:t xml:space="preserve"> 3hrs </w:t>
      </w:r>
      <w:r w:rsidR="00FF62DC">
        <w:rPr>
          <w:rFonts w:eastAsia="Garamond" w:cstheme="minorHAnsi"/>
          <w:color w:val="000000" w:themeColor="text1"/>
          <w:sz w:val="22"/>
          <w:szCs w:val="22"/>
        </w:rPr>
        <w:t>on independent work</w:t>
      </w:r>
      <w:r w:rsidR="005428BF">
        <w:rPr>
          <w:rFonts w:eastAsia="Garamond" w:cstheme="minorHAnsi"/>
          <w:color w:val="000000" w:themeColor="text1"/>
          <w:sz w:val="22"/>
          <w:szCs w:val="22"/>
        </w:rPr>
        <w:t xml:space="preserve"> per week </w:t>
      </w:r>
      <w:proofErr w:type="gramStart"/>
      <w:r w:rsidR="006D6617">
        <w:rPr>
          <w:rFonts w:eastAsia="Garamond" w:cstheme="minorHAnsi"/>
          <w:color w:val="000000" w:themeColor="text1"/>
          <w:sz w:val="22"/>
          <w:szCs w:val="22"/>
        </w:rPr>
        <w:t>but</w:t>
      </w:r>
      <w:r w:rsidR="008E77AE">
        <w:rPr>
          <w:rFonts w:eastAsia="Garamond" w:cstheme="minorHAnsi"/>
          <w:color w:val="000000" w:themeColor="text1"/>
          <w:sz w:val="22"/>
          <w:szCs w:val="22"/>
        </w:rPr>
        <w:t xml:space="preserve"> in reality</w:t>
      </w:r>
      <w:r w:rsidR="006D6617">
        <w:rPr>
          <w:rFonts w:eastAsia="Garamond" w:cstheme="minorHAnsi"/>
          <w:color w:val="000000" w:themeColor="text1"/>
          <w:sz w:val="22"/>
          <w:szCs w:val="22"/>
        </w:rPr>
        <w:t>, they</w:t>
      </w:r>
      <w:proofErr w:type="gramEnd"/>
      <w:r w:rsidR="005428BF">
        <w:rPr>
          <w:rFonts w:eastAsia="Garamond" w:cstheme="minorHAnsi"/>
          <w:color w:val="000000" w:themeColor="text1"/>
          <w:sz w:val="22"/>
          <w:szCs w:val="22"/>
        </w:rPr>
        <w:t xml:space="preserve"> </w:t>
      </w:r>
      <w:r w:rsidR="006D6617">
        <w:rPr>
          <w:rFonts w:eastAsia="Garamond" w:cstheme="minorHAnsi"/>
          <w:color w:val="000000" w:themeColor="text1"/>
          <w:sz w:val="22"/>
          <w:szCs w:val="22"/>
        </w:rPr>
        <w:t xml:space="preserve">actually </w:t>
      </w:r>
      <w:r w:rsidR="005428BF">
        <w:rPr>
          <w:rFonts w:eastAsia="Garamond" w:cstheme="minorHAnsi"/>
          <w:color w:val="000000" w:themeColor="text1"/>
          <w:sz w:val="22"/>
          <w:szCs w:val="22"/>
        </w:rPr>
        <w:t xml:space="preserve">take 12hrs a week. Telling students that 3hrs per week is sufficient is just not a good standard to set because it’s not realistic. </w:t>
      </w:r>
    </w:p>
    <w:p w14:paraId="3AFDAB21" w14:textId="3DCCD429"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Associate Dean Students (Arts/ Div)</w:t>
      </w:r>
      <w:r w:rsidR="005428BF" w:rsidRPr="00363BAC">
        <w:rPr>
          <w:rFonts w:eastAsia="Garamond" w:cstheme="minorHAnsi"/>
          <w:b/>
          <w:bCs/>
          <w:color w:val="000000" w:themeColor="text1"/>
          <w:sz w:val="22"/>
          <w:szCs w:val="22"/>
        </w:rPr>
        <w:t>:</w:t>
      </w:r>
      <w:r w:rsidR="005428BF">
        <w:rPr>
          <w:rFonts w:eastAsia="Garamond" w:cstheme="minorHAnsi"/>
          <w:color w:val="000000" w:themeColor="text1"/>
          <w:sz w:val="22"/>
          <w:szCs w:val="22"/>
        </w:rPr>
        <w:t xml:space="preserve"> How many hours are students working every week?</w:t>
      </w:r>
    </w:p>
    <w:p w14:paraId="309AE55C" w14:textId="45E61CBA"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363BAC">
        <w:rPr>
          <w:rFonts w:eastAsia="Garamond" w:cstheme="minorHAnsi"/>
          <w:b/>
          <w:bCs/>
          <w:color w:val="000000" w:themeColor="text1"/>
          <w:sz w:val="22"/>
          <w:szCs w:val="22"/>
        </w:rPr>
        <w:t xml:space="preserve">Sci/Med </w:t>
      </w:r>
      <w:r w:rsidR="009356D7">
        <w:rPr>
          <w:rFonts w:eastAsia="Garamond" w:cstheme="minorHAnsi"/>
          <w:b/>
          <w:bCs/>
          <w:color w:val="000000" w:themeColor="text1"/>
          <w:sz w:val="22"/>
          <w:szCs w:val="22"/>
        </w:rPr>
        <w:t>Faculty President</w:t>
      </w:r>
      <w:r>
        <w:rPr>
          <w:rFonts w:eastAsia="Garamond" w:cstheme="minorHAnsi"/>
          <w:color w:val="000000" w:themeColor="text1"/>
          <w:sz w:val="22"/>
          <w:szCs w:val="22"/>
        </w:rPr>
        <w:t>: Personally, I work 9-5 including weekends, and this is just for independent study</w:t>
      </w:r>
      <w:r w:rsidR="00D92FAB">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415DC221" w14:textId="75F4068D"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363BAC">
        <w:rPr>
          <w:rFonts w:eastAsia="Garamond" w:cstheme="minorHAnsi"/>
          <w:b/>
          <w:bCs/>
          <w:color w:val="000000" w:themeColor="text1"/>
          <w:sz w:val="22"/>
          <w:szCs w:val="22"/>
        </w:rPr>
        <w:t xml:space="preserve">Art </w:t>
      </w:r>
      <w:r w:rsidR="004D238F">
        <w:rPr>
          <w:rFonts w:eastAsia="Garamond" w:cstheme="minorHAnsi"/>
          <w:b/>
          <w:bCs/>
          <w:color w:val="000000" w:themeColor="text1"/>
          <w:sz w:val="22"/>
          <w:szCs w:val="22"/>
        </w:rPr>
        <w:t>History</w:t>
      </w:r>
      <w:r w:rsidRPr="00363BAC">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Pr="00363BAC">
        <w:rPr>
          <w:rFonts w:eastAsia="Garamond" w:cstheme="minorHAnsi"/>
          <w:b/>
          <w:bCs/>
          <w:color w:val="000000" w:themeColor="text1"/>
          <w:sz w:val="22"/>
          <w:szCs w:val="22"/>
        </w:rPr>
        <w:t>:</w:t>
      </w:r>
      <w:r>
        <w:rPr>
          <w:rFonts w:eastAsia="Garamond" w:cstheme="minorHAnsi"/>
          <w:color w:val="000000" w:themeColor="text1"/>
          <w:sz w:val="22"/>
          <w:szCs w:val="22"/>
        </w:rPr>
        <w:t xml:space="preserve"> I study 8 hours daily, which is 40hrs per week in addition to a part time job. </w:t>
      </w:r>
    </w:p>
    <w:p w14:paraId="44ED3F4F" w14:textId="770A8E7D" w:rsidR="005428BF" w:rsidRDefault="00A261E9" w:rsidP="1EF7E2BA">
      <w:pPr>
        <w:pStyle w:val="ListParagraph"/>
        <w:numPr>
          <w:ilvl w:val="1"/>
          <w:numId w:val="11"/>
        </w:numPr>
        <w:spacing w:after="160" w:line="276" w:lineRule="auto"/>
        <w:rPr>
          <w:rFonts w:eastAsia="Garamond"/>
          <w:color w:val="000000" w:themeColor="text1"/>
          <w:sz w:val="22"/>
          <w:szCs w:val="22"/>
        </w:rPr>
      </w:pPr>
      <w:r w:rsidRPr="1EF7E2BA">
        <w:rPr>
          <w:rFonts w:eastAsia="Garamond"/>
          <w:b/>
          <w:bCs/>
          <w:color w:val="000000" w:themeColor="text1"/>
          <w:sz w:val="22"/>
          <w:szCs w:val="22"/>
        </w:rPr>
        <w:t>AVP Dean of Learning and Teaching</w:t>
      </w:r>
      <w:r w:rsidR="005428BF" w:rsidRPr="1EF7E2BA">
        <w:rPr>
          <w:rFonts w:eastAsia="Garamond"/>
          <w:color w:val="000000" w:themeColor="text1"/>
          <w:sz w:val="22"/>
          <w:szCs w:val="22"/>
        </w:rPr>
        <w:t xml:space="preserve">: So, if there’s coursework that assesses topics that aren’t covered by lectures, that’s bad cause the content must be linked. But say you have 12hrs of contact per week, then there is tension if students were to attend </w:t>
      </w:r>
      <w:r w:rsidR="005428BF" w:rsidRPr="1EF7E2BA">
        <w:rPr>
          <w:rFonts w:eastAsia="Garamond"/>
          <w:color w:val="000000" w:themeColor="text1"/>
          <w:sz w:val="22"/>
          <w:szCs w:val="22"/>
        </w:rPr>
        <w:lastRenderedPageBreak/>
        <w:t>lectures that are assessment related. At the same time too much assessment causes wellbeing issues so we’re in a bit of a bind. We need to get to a point that learning takes place in areas that are unassessed.</w:t>
      </w:r>
    </w:p>
    <w:p w14:paraId="5CA292F0" w14:textId="2BB8CA33"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color w:val="000000" w:themeColor="text1"/>
          <w:sz w:val="22"/>
          <w:szCs w:val="22"/>
        </w:rPr>
        <w:t>: It’s not just about if students are engaging with assessed teaching hours, it’s more about how it’s being assessed. If you can pass the module by doing just one week worth of work, then that’s probably a</w:t>
      </w:r>
      <w:r w:rsidR="4D26F283" w:rsidRPr="4085030B">
        <w:rPr>
          <w:rFonts w:eastAsia="Garamond"/>
          <w:color w:val="000000" w:themeColor="text1"/>
          <w:sz w:val="22"/>
          <w:szCs w:val="22"/>
        </w:rPr>
        <w:t>n</w:t>
      </w:r>
      <w:r w:rsidR="005428BF" w:rsidRPr="4085030B">
        <w:rPr>
          <w:rFonts w:eastAsia="Garamond"/>
          <w:color w:val="000000" w:themeColor="text1"/>
          <w:sz w:val="22"/>
          <w:szCs w:val="22"/>
        </w:rPr>
        <w:t xml:space="preserve"> assessment problem. A balance </w:t>
      </w:r>
      <w:proofErr w:type="gramStart"/>
      <w:r w:rsidR="005428BF" w:rsidRPr="4085030B">
        <w:rPr>
          <w:rFonts w:eastAsia="Garamond"/>
          <w:color w:val="000000" w:themeColor="text1"/>
          <w:sz w:val="22"/>
          <w:szCs w:val="22"/>
        </w:rPr>
        <w:t>has to</w:t>
      </w:r>
      <w:proofErr w:type="gramEnd"/>
      <w:r w:rsidR="005428BF" w:rsidRPr="4085030B">
        <w:rPr>
          <w:rFonts w:eastAsia="Garamond"/>
          <w:color w:val="000000" w:themeColor="text1"/>
          <w:sz w:val="22"/>
          <w:szCs w:val="22"/>
        </w:rPr>
        <w:t xml:space="preserve"> be struck between over-assessment and underassessment.</w:t>
      </w:r>
    </w:p>
    <w:p w14:paraId="63EBE7D6" w14:textId="6B31CAEF"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FD3010">
        <w:rPr>
          <w:rFonts w:eastAsia="Garamond" w:cstheme="minorHAnsi"/>
          <w:b/>
          <w:bCs/>
          <w:color w:val="000000" w:themeColor="text1"/>
          <w:sz w:val="22"/>
          <w:szCs w:val="22"/>
        </w:rPr>
        <w:t xml:space="preserve">Sci/Med </w:t>
      </w:r>
      <w:r w:rsidR="009356D7">
        <w:rPr>
          <w:rFonts w:eastAsia="Garamond" w:cstheme="minorHAnsi"/>
          <w:b/>
          <w:bCs/>
          <w:color w:val="000000" w:themeColor="text1"/>
          <w:sz w:val="22"/>
          <w:szCs w:val="22"/>
        </w:rPr>
        <w:t>Faculty President</w:t>
      </w:r>
      <w:r>
        <w:rPr>
          <w:rFonts w:eastAsia="Garamond" w:cstheme="minorHAnsi"/>
          <w:color w:val="000000" w:themeColor="text1"/>
          <w:sz w:val="22"/>
          <w:szCs w:val="22"/>
        </w:rPr>
        <w:t xml:space="preserve">: With weightage, in my personal experience in my </w:t>
      </w:r>
      <w:r w:rsidR="006D0FA1">
        <w:rPr>
          <w:rFonts w:eastAsia="Garamond" w:cstheme="minorHAnsi"/>
          <w:color w:val="000000" w:themeColor="text1"/>
          <w:sz w:val="22"/>
          <w:szCs w:val="22"/>
        </w:rPr>
        <w:t>second</w:t>
      </w:r>
      <w:r>
        <w:rPr>
          <w:rFonts w:eastAsia="Garamond" w:cstheme="minorHAnsi"/>
          <w:color w:val="000000" w:themeColor="text1"/>
          <w:sz w:val="22"/>
          <w:szCs w:val="22"/>
        </w:rPr>
        <w:t xml:space="preserve"> year, </w:t>
      </w:r>
      <w:r w:rsidR="00DD5161">
        <w:rPr>
          <w:rFonts w:eastAsia="Garamond" w:cstheme="minorHAnsi"/>
          <w:color w:val="000000" w:themeColor="text1"/>
          <w:sz w:val="22"/>
          <w:szCs w:val="22"/>
        </w:rPr>
        <w:t xml:space="preserve">I </w:t>
      </w:r>
      <w:r>
        <w:rPr>
          <w:rFonts w:eastAsia="Garamond" w:cstheme="minorHAnsi"/>
          <w:color w:val="000000" w:themeColor="text1"/>
          <w:sz w:val="22"/>
          <w:szCs w:val="22"/>
        </w:rPr>
        <w:t xml:space="preserve">took 9 modules whose credits were lower, and it still felt like doing a 20-credit module. I know other students who were doing the same and I was just 10 credits over. It ends up being a lot of work and stress. With daily lectures and sometimes a part time job you really can’t get anything done. </w:t>
      </w:r>
    </w:p>
    <w:p w14:paraId="6C29F719" w14:textId="70432CCE"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AVP Dean of Learning and Teaching</w:t>
      </w:r>
      <w:r w:rsidR="005428BF">
        <w:rPr>
          <w:rFonts w:eastAsia="Garamond" w:cstheme="minorHAnsi"/>
          <w:color w:val="000000" w:themeColor="text1"/>
          <w:sz w:val="22"/>
          <w:szCs w:val="22"/>
        </w:rPr>
        <w:t>: were these 9 modules over a semester or year?</w:t>
      </w:r>
    </w:p>
    <w:p w14:paraId="20F96BAD" w14:textId="5C1ACFF3"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8E52EA">
        <w:rPr>
          <w:rFonts w:eastAsia="Garamond" w:cstheme="minorHAnsi"/>
          <w:b/>
          <w:bCs/>
          <w:color w:val="000000" w:themeColor="text1"/>
          <w:sz w:val="22"/>
          <w:szCs w:val="22"/>
        </w:rPr>
        <w:t xml:space="preserve">Sci/Med </w:t>
      </w:r>
      <w:r w:rsidR="009356D7">
        <w:rPr>
          <w:rFonts w:eastAsia="Garamond" w:cstheme="minorHAnsi"/>
          <w:b/>
          <w:bCs/>
          <w:color w:val="000000" w:themeColor="text1"/>
          <w:sz w:val="22"/>
          <w:szCs w:val="22"/>
        </w:rPr>
        <w:t>Faculty President</w:t>
      </w:r>
      <w:r>
        <w:rPr>
          <w:rFonts w:eastAsia="Garamond" w:cstheme="minorHAnsi"/>
          <w:color w:val="000000" w:themeColor="text1"/>
          <w:sz w:val="22"/>
          <w:szCs w:val="22"/>
        </w:rPr>
        <w:t xml:space="preserve">: Over the year, and I was told that time spent will go down, but it </w:t>
      </w:r>
      <w:proofErr w:type="gramStart"/>
      <w:r>
        <w:rPr>
          <w:rFonts w:eastAsia="Garamond" w:cstheme="minorHAnsi"/>
          <w:color w:val="000000" w:themeColor="text1"/>
          <w:sz w:val="22"/>
          <w:szCs w:val="22"/>
        </w:rPr>
        <w:t>actually went</w:t>
      </w:r>
      <w:proofErr w:type="gramEnd"/>
      <w:r>
        <w:rPr>
          <w:rFonts w:eastAsia="Garamond" w:cstheme="minorHAnsi"/>
          <w:color w:val="000000" w:themeColor="text1"/>
          <w:sz w:val="22"/>
          <w:szCs w:val="22"/>
        </w:rPr>
        <w:t xml:space="preserve"> up.  </w:t>
      </w:r>
    </w:p>
    <w:p w14:paraId="1BA48D6A" w14:textId="6E42C81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8E52EA">
        <w:rPr>
          <w:rFonts w:eastAsia="Garamond" w:cstheme="minorHAnsi"/>
          <w:b/>
          <w:bCs/>
          <w:color w:val="000000" w:themeColor="text1"/>
          <w:sz w:val="22"/>
          <w:szCs w:val="22"/>
        </w:rPr>
        <w:t>Proctor:</w:t>
      </w:r>
      <w:r>
        <w:rPr>
          <w:rFonts w:eastAsia="Garamond" w:cstheme="minorHAnsi"/>
          <w:color w:val="000000" w:themeColor="text1"/>
          <w:sz w:val="22"/>
          <w:szCs w:val="22"/>
        </w:rPr>
        <w:t xml:space="preserve"> The Q</w:t>
      </w:r>
      <w:r w:rsidR="006775D4">
        <w:rPr>
          <w:rFonts w:eastAsia="Garamond" w:cstheme="minorHAnsi"/>
          <w:color w:val="000000" w:themeColor="text1"/>
          <w:sz w:val="22"/>
          <w:szCs w:val="22"/>
        </w:rPr>
        <w:t xml:space="preserve">uality </w:t>
      </w:r>
      <w:r>
        <w:rPr>
          <w:rFonts w:eastAsia="Garamond" w:cstheme="minorHAnsi"/>
          <w:color w:val="000000" w:themeColor="text1"/>
          <w:sz w:val="22"/>
          <w:szCs w:val="22"/>
        </w:rPr>
        <w:t>A</w:t>
      </w:r>
      <w:r w:rsidR="006775D4">
        <w:rPr>
          <w:rFonts w:eastAsia="Garamond" w:cstheme="minorHAnsi"/>
          <w:color w:val="000000" w:themeColor="text1"/>
          <w:sz w:val="22"/>
          <w:szCs w:val="22"/>
        </w:rPr>
        <w:t xml:space="preserve">ssurance </w:t>
      </w:r>
      <w:r>
        <w:rPr>
          <w:rFonts w:eastAsia="Garamond" w:cstheme="minorHAnsi"/>
          <w:color w:val="000000" w:themeColor="text1"/>
          <w:sz w:val="22"/>
          <w:szCs w:val="22"/>
        </w:rPr>
        <w:t>A</w:t>
      </w:r>
      <w:r w:rsidR="006775D4">
        <w:rPr>
          <w:rFonts w:eastAsia="Garamond" w:cstheme="minorHAnsi"/>
          <w:color w:val="000000" w:themeColor="text1"/>
          <w:sz w:val="22"/>
          <w:szCs w:val="22"/>
        </w:rPr>
        <w:t>gency</w:t>
      </w:r>
      <w:r>
        <w:rPr>
          <w:rFonts w:eastAsia="Garamond" w:cstheme="minorHAnsi"/>
          <w:color w:val="000000" w:themeColor="text1"/>
          <w:sz w:val="22"/>
          <w:szCs w:val="22"/>
        </w:rPr>
        <w:t xml:space="preserve"> expects us to deliver a full work week worth of coursework. It is difficult for students that </w:t>
      </w:r>
      <w:proofErr w:type="gramStart"/>
      <w:r>
        <w:rPr>
          <w:rFonts w:eastAsia="Garamond" w:cstheme="minorHAnsi"/>
          <w:color w:val="000000" w:themeColor="text1"/>
          <w:sz w:val="22"/>
          <w:szCs w:val="22"/>
        </w:rPr>
        <w:t>have to</w:t>
      </w:r>
      <w:proofErr w:type="gramEnd"/>
      <w:r>
        <w:rPr>
          <w:rFonts w:eastAsia="Garamond" w:cstheme="minorHAnsi"/>
          <w:color w:val="000000" w:themeColor="text1"/>
          <w:sz w:val="22"/>
          <w:szCs w:val="22"/>
        </w:rPr>
        <w:t xml:space="preserve"> take a part time job on top of a full-time degree. However, we’re still required to set you enough work so that you </w:t>
      </w:r>
      <w:proofErr w:type="gramStart"/>
      <w:r>
        <w:rPr>
          <w:rFonts w:eastAsia="Garamond" w:cstheme="minorHAnsi"/>
          <w:color w:val="000000" w:themeColor="text1"/>
          <w:sz w:val="22"/>
          <w:szCs w:val="22"/>
        </w:rPr>
        <w:t>have to</w:t>
      </w:r>
      <w:proofErr w:type="gramEnd"/>
      <w:r>
        <w:rPr>
          <w:rFonts w:eastAsia="Garamond" w:cstheme="minorHAnsi"/>
          <w:color w:val="000000" w:themeColor="text1"/>
          <w:sz w:val="22"/>
          <w:szCs w:val="22"/>
        </w:rPr>
        <w:t xml:space="preserve"> spend a full </w:t>
      </w:r>
      <w:r w:rsidR="00BF01B6">
        <w:rPr>
          <w:rFonts w:eastAsia="Garamond" w:cstheme="minorHAnsi"/>
          <w:color w:val="000000" w:themeColor="text1"/>
          <w:sz w:val="22"/>
          <w:szCs w:val="22"/>
        </w:rPr>
        <w:t>35-</w:t>
      </w:r>
      <w:r>
        <w:rPr>
          <w:rFonts w:eastAsia="Garamond" w:cstheme="minorHAnsi"/>
          <w:color w:val="000000" w:themeColor="text1"/>
          <w:sz w:val="22"/>
          <w:szCs w:val="22"/>
        </w:rPr>
        <w:t xml:space="preserve">40hrs per week. In reviews, they look at our credits and assessment to make sure that we are delivering value for money in terms of assessment and work. This is a very important part of what we have to offer.  </w:t>
      </w:r>
    </w:p>
    <w:p w14:paraId="12D1CC84" w14:textId="13A13215" w:rsidR="005428BF" w:rsidRPr="008D5D63"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8D5D63">
        <w:rPr>
          <w:rFonts w:eastAsia="Garamond" w:cstheme="minorHAnsi"/>
          <w:b/>
          <w:bCs/>
          <w:color w:val="000000" w:themeColor="text1"/>
          <w:sz w:val="22"/>
          <w:szCs w:val="22"/>
        </w:rPr>
        <w:t>Proctor</w:t>
      </w:r>
      <w:r>
        <w:rPr>
          <w:rFonts w:eastAsia="Garamond" w:cstheme="minorHAnsi"/>
          <w:color w:val="000000" w:themeColor="text1"/>
          <w:sz w:val="22"/>
          <w:szCs w:val="22"/>
        </w:rPr>
        <w:t xml:space="preserve">: If </w:t>
      </w:r>
      <w:r w:rsidR="00270FAF">
        <w:rPr>
          <w:rFonts w:eastAsia="Garamond" w:cstheme="minorHAnsi"/>
          <w:color w:val="000000" w:themeColor="text1"/>
          <w:sz w:val="22"/>
          <w:szCs w:val="22"/>
        </w:rPr>
        <w:t xml:space="preserve">two </w:t>
      </w:r>
      <w:r>
        <w:rPr>
          <w:rFonts w:eastAsia="Garamond" w:cstheme="minorHAnsi"/>
          <w:color w:val="000000" w:themeColor="text1"/>
          <w:sz w:val="22"/>
          <w:szCs w:val="22"/>
        </w:rPr>
        <w:t xml:space="preserve">15 credits </w:t>
      </w:r>
      <w:r w:rsidR="00270FAF">
        <w:rPr>
          <w:rFonts w:eastAsia="Garamond" w:cstheme="minorHAnsi"/>
          <w:color w:val="000000" w:themeColor="text1"/>
          <w:sz w:val="22"/>
          <w:szCs w:val="22"/>
        </w:rPr>
        <w:t xml:space="preserve">modules </w:t>
      </w:r>
      <w:r>
        <w:rPr>
          <w:rFonts w:eastAsia="Garamond" w:cstheme="minorHAnsi"/>
          <w:color w:val="000000" w:themeColor="text1"/>
          <w:sz w:val="22"/>
          <w:szCs w:val="22"/>
        </w:rPr>
        <w:t xml:space="preserve">significantly differ from 30 credits modules, then we </w:t>
      </w:r>
      <w:r w:rsidRPr="008D5D63">
        <w:rPr>
          <w:rFonts w:eastAsia="Garamond" w:cstheme="minorHAnsi"/>
          <w:color w:val="000000" w:themeColor="text1"/>
          <w:sz w:val="22"/>
          <w:szCs w:val="22"/>
        </w:rPr>
        <w:t xml:space="preserve">can talk to DoTs </w:t>
      </w:r>
      <w:r w:rsidR="00270FAF">
        <w:rPr>
          <w:rFonts w:eastAsia="Garamond" w:cstheme="minorHAnsi"/>
          <w:color w:val="000000" w:themeColor="text1"/>
          <w:sz w:val="22"/>
          <w:szCs w:val="22"/>
        </w:rPr>
        <w:t xml:space="preserve">about this </w:t>
      </w:r>
      <w:r w:rsidRPr="008D5D63">
        <w:rPr>
          <w:rFonts w:eastAsia="Garamond" w:cstheme="minorHAnsi"/>
          <w:color w:val="000000" w:themeColor="text1"/>
          <w:sz w:val="22"/>
          <w:szCs w:val="22"/>
        </w:rPr>
        <w:t xml:space="preserve">at </w:t>
      </w:r>
      <w:r w:rsidR="00270FAF">
        <w:rPr>
          <w:rFonts w:eastAsia="Garamond" w:cstheme="minorHAnsi"/>
          <w:color w:val="000000" w:themeColor="text1"/>
          <w:sz w:val="22"/>
          <w:szCs w:val="22"/>
        </w:rPr>
        <w:t>our</w:t>
      </w:r>
      <w:r w:rsidR="00270FAF" w:rsidRPr="008D5D63">
        <w:rPr>
          <w:rFonts w:eastAsia="Garamond" w:cstheme="minorHAnsi"/>
          <w:color w:val="000000" w:themeColor="text1"/>
          <w:sz w:val="22"/>
          <w:szCs w:val="22"/>
        </w:rPr>
        <w:t xml:space="preserve"> </w:t>
      </w:r>
      <w:r w:rsidRPr="008D5D63">
        <w:rPr>
          <w:rFonts w:eastAsia="Garamond" w:cstheme="minorHAnsi"/>
          <w:color w:val="000000" w:themeColor="text1"/>
          <w:sz w:val="22"/>
          <w:szCs w:val="22"/>
        </w:rPr>
        <w:t xml:space="preserve">next </w:t>
      </w:r>
      <w:r w:rsidR="00270FAF">
        <w:rPr>
          <w:rFonts w:eastAsia="Garamond" w:cstheme="minorHAnsi"/>
          <w:color w:val="000000" w:themeColor="text1"/>
          <w:sz w:val="22"/>
          <w:szCs w:val="22"/>
        </w:rPr>
        <w:t>meeting with them</w:t>
      </w:r>
      <w:r>
        <w:rPr>
          <w:rFonts w:eastAsia="Garamond" w:cstheme="minorHAnsi"/>
          <w:color w:val="000000" w:themeColor="text1"/>
          <w:sz w:val="22"/>
          <w:szCs w:val="22"/>
        </w:rPr>
        <w:t xml:space="preserve">. </w:t>
      </w:r>
      <w:r w:rsidR="00270FAF">
        <w:rPr>
          <w:rFonts w:eastAsia="Garamond" w:cstheme="minorHAnsi"/>
          <w:color w:val="000000" w:themeColor="text1"/>
          <w:sz w:val="22"/>
          <w:szCs w:val="22"/>
        </w:rPr>
        <w:t>All modules</w:t>
      </w:r>
      <w:r w:rsidRPr="008D5D63">
        <w:rPr>
          <w:rFonts w:eastAsia="Garamond" w:cstheme="minorHAnsi"/>
          <w:color w:val="000000" w:themeColor="text1"/>
          <w:sz w:val="22"/>
          <w:szCs w:val="22"/>
        </w:rPr>
        <w:t xml:space="preserve"> go through a curriculum approval group </w:t>
      </w:r>
      <w:r>
        <w:rPr>
          <w:rFonts w:eastAsia="Garamond" w:cstheme="minorHAnsi"/>
          <w:color w:val="000000" w:themeColor="text1"/>
          <w:sz w:val="22"/>
          <w:szCs w:val="22"/>
        </w:rPr>
        <w:t xml:space="preserve">and </w:t>
      </w:r>
      <w:r w:rsidRPr="008D5D63">
        <w:rPr>
          <w:rFonts w:eastAsia="Garamond" w:cstheme="minorHAnsi"/>
          <w:color w:val="000000" w:themeColor="text1"/>
          <w:sz w:val="22"/>
          <w:szCs w:val="22"/>
        </w:rPr>
        <w:t xml:space="preserve">could look at making sure that the proportions are </w:t>
      </w:r>
      <w:r>
        <w:rPr>
          <w:rFonts w:eastAsia="Garamond" w:cstheme="minorHAnsi"/>
          <w:color w:val="000000" w:themeColor="text1"/>
          <w:sz w:val="22"/>
          <w:szCs w:val="22"/>
        </w:rPr>
        <w:t xml:space="preserve">accurate. </w:t>
      </w:r>
    </w:p>
    <w:p w14:paraId="159F8F7D" w14:textId="2DAC5160"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Associate Dean Education (Arts/Div)</w:t>
      </w:r>
      <w:r w:rsidR="005428BF">
        <w:rPr>
          <w:rFonts w:eastAsia="Garamond" w:cstheme="minorHAnsi"/>
          <w:color w:val="000000" w:themeColor="text1"/>
          <w:sz w:val="22"/>
          <w:szCs w:val="22"/>
        </w:rPr>
        <w:t xml:space="preserve">: Workload, prep for assessment, all these hours are published in the module catalogue. If your experience doesn’t match </w:t>
      </w:r>
      <w:r w:rsidR="006D6617">
        <w:rPr>
          <w:rFonts w:eastAsia="Garamond" w:cstheme="minorHAnsi"/>
          <w:color w:val="000000" w:themeColor="text1"/>
          <w:sz w:val="22"/>
          <w:szCs w:val="22"/>
        </w:rPr>
        <w:t>up,</w:t>
      </w:r>
      <w:r w:rsidR="005428BF">
        <w:rPr>
          <w:rFonts w:eastAsia="Garamond" w:cstheme="minorHAnsi"/>
          <w:color w:val="000000" w:themeColor="text1"/>
          <w:sz w:val="22"/>
          <w:szCs w:val="22"/>
        </w:rPr>
        <w:t xml:space="preserve"> then it’s an issue. </w:t>
      </w:r>
    </w:p>
    <w:p w14:paraId="25507658" w14:textId="2A279D5F"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AVP Dean of Learning and Teaching</w:t>
      </w:r>
      <w:r w:rsidR="005428BF">
        <w:rPr>
          <w:rFonts w:eastAsia="Garamond" w:cstheme="minorHAnsi"/>
          <w:color w:val="000000" w:themeColor="text1"/>
          <w:sz w:val="22"/>
          <w:szCs w:val="22"/>
        </w:rPr>
        <w:t>: Some of these things are difficult</w:t>
      </w:r>
      <w:r w:rsidR="006D6617">
        <w:rPr>
          <w:rFonts w:eastAsia="Garamond" w:cstheme="minorHAnsi"/>
          <w:color w:val="000000" w:themeColor="text1"/>
          <w:sz w:val="22"/>
          <w:szCs w:val="22"/>
        </w:rPr>
        <w:t xml:space="preserve"> - E.g.</w:t>
      </w:r>
      <w:r w:rsidR="005428BF">
        <w:rPr>
          <w:rFonts w:eastAsia="Garamond" w:cstheme="minorHAnsi"/>
          <w:color w:val="000000" w:themeColor="text1"/>
          <w:sz w:val="22"/>
          <w:szCs w:val="22"/>
        </w:rPr>
        <w:t xml:space="preserve"> Spatial GIS (</w:t>
      </w:r>
      <w:r w:rsidR="00534279">
        <w:rPr>
          <w:rFonts w:eastAsia="Garamond" w:cstheme="minorHAnsi"/>
          <w:color w:val="000000" w:themeColor="text1"/>
          <w:sz w:val="22"/>
          <w:szCs w:val="22"/>
        </w:rPr>
        <w:t>Geography and Sustainable Development</w:t>
      </w:r>
      <w:r w:rsidR="005428BF">
        <w:rPr>
          <w:rFonts w:eastAsia="Garamond" w:cstheme="minorHAnsi"/>
          <w:color w:val="000000" w:themeColor="text1"/>
          <w:sz w:val="22"/>
          <w:szCs w:val="22"/>
        </w:rPr>
        <w:t xml:space="preserve">) - where the work just can’t be done in the time suggested for it. We raise these issues with DoTs, talk to social teams, and help you push </w:t>
      </w:r>
      <w:r w:rsidR="0069342B">
        <w:rPr>
          <w:rFonts w:eastAsia="Garamond" w:cstheme="minorHAnsi"/>
          <w:color w:val="000000" w:themeColor="text1"/>
          <w:sz w:val="22"/>
          <w:szCs w:val="22"/>
        </w:rPr>
        <w:t>for modifications on individual modules</w:t>
      </w:r>
      <w:r w:rsidR="005428BF">
        <w:rPr>
          <w:rFonts w:eastAsia="Garamond" w:cstheme="minorHAnsi"/>
          <w:color w:val="000000" w:themeColor="text1"/>
          <w:sz w:val="22"/>
          <w:szCs w:val="22"/>
        </w:rPr>
        <w:t xml:space="preserve">. </w:t>
      </w:r>
    </w:p>
    <w:p w14:paraId="1AD8CFD5" w14:textId="7F3F037B"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sidRPr="00401DA2">
        <w:rPr>
          <w:rFonts w:eastAsia="Garamond" w:cstheme="minorHAnsi"/>
          <w:b/>
          <w:bCs/>
          <w:color w:val="000000" w:themeColor="text1"/>
          <w:sz w:val="22"/>
          <w:szCs w:val="22"/>
        </w:rPr>
        <w:t xml:space="preserve">Art </w:t>
      </w:r>
      <w:r w:rsidR="004D238F">
        <w:rPr>
          <w:rFonts w:eastAsia="Garamond" w:cstheme="minorHAnsi"/>
          <w:b/>
          <w:bCs/>
          <w:color w:val="000000" w:themeColor="text1"/>
          <w:sz w:val="22"/>
          <w:szCs w:val="22"/>
        </w:rPr>
        <w:t>History</w:t>
      </w:r>
      <w:r w:rsidRPr="00401DA2">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Pr>
          <w:rFonts w:eastAsia="Garamond" w:cstheme="minorHAnsi"/>
          <w:color w:val="000000" w:themeColor="text1"/>
          <w:sz w:val="22"/>
          <w:szCs w:val="22"/>
        </w:rPr>
        <w:t xml:space="preserve">: Do you think the difficulty of coursework has risen? More Honours students found that coursework was positively correlated with their contact hours. Whereas this becomes an issue in </w:t>
      </w:r>
      <w:proofErr w:type="spellStart"/>
      <w:r>
        <w:rPr>
          <w:rFonts w:eastAsia="Garamond" w:cstheme="minorHAnsi"/>
          <w:color w:val="000000" w:themeColor="text1"/>
          <w:sz w:val="22"/>
          <w:szCs w:val="22"/>
        </w:rPr>
        <w:t>Subhonours</w:t>
      </w:r>
      <w:proofErr w:type="spellEnd"/>
      <w:r>
        <w:rPr>
          <w:rFonts w:eastAsia="Garamond" w:cstheme="minorHAnsi"/>
          <w:color w:val="000000" w:themeColor="text1"/>
          <w:sz w:val="22"/>
          <w:szCs w:val="22"/>
        </w:rPr>
        <w:t xml:space="preserve"> because students are taking up various modules to meet prerequisites.</w:t>
      </w:r>
    </w:p>
    <w:p w14:paraId="0AA9EB42" w14:textId="4CCD2199"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Computer Science</w:t>
      </w:r>
      <w:r w:rsidR="005428BF" w:rsidRPr="00401DA2">
        <w:rPr>
          <w:rFonts w:eastAsia="Garamond" w:cstheme="minorHAnsi"/>
          <w:b/>
          <w:bCs/>
          <w:color w:val="000000" w:themeColor="text1"/>
          <w:sz w:val="22"/>
          <w:szCs w:val="22"/>
        </w:rPr>
        <w:t xml:space="preserve"> </w:t>
      </w:r>
      <w:r w:rsidR="00E25080">
        <w:rPr>
          <w:rFonts w:eastAsia="Garamond" w:cstheme="minorHAnsi"/>
          <w:b/>
          <w:bCs/>
          <w:color w:val="000000" w:themeColor="text1"/>
          <w:sz w:val="22"/>
          <w:szCs w:val="22"/>
        </w:rPr>
        <w:t>School President</w:t>
      </w:r>
      <w:r w:rsidR="005428BF">
        <w:rPr>
          <w:rFonts w:eastAsia="Garamond" w:cstheme="minorHAnsi"/>
          <w:color w:val="000000" w:themeColor="text1"/>
          <w:sz w:val="22"/>
          <w:szCs w:val="22"/>
        </w:rPr>
        <w:t xml:space="preserve">: </w:t>
      </w:r>
      <w:proofErr w:type="spellStart"/>
      <w:r w:rsidR="005428BF">
        <w:rPr>
          <w:rFonts w:eastAsia="Garamond" w:cstheme="minorHAnsi"/>
          <w:color w:val="000000" w:themeColor="text1"/>
          <w:sz w:val="22"/>
          <w:szCs w:val="22"/>
        </w:rPr>
        <w:t>Subhonours</w:t>
      </w:r>
      <w:proofErr w:type="spellEnd"/>
      <w:r w:rsidR="005428BF">
        <w:rPr>
          <w:rFonts w:eastAsia="Garamond" w:cstheme="minorHAnsi"/>
          <w:color w:val="000000" w:themeColor="text1"/>
          <w:sz w:val="22"/>
          <w:szCs w:val="22"/>
        </w:rPr>
        <w:t xml:space="preserve"> to </w:t>
      </w:r>
      <w:r w:rsidR="006D6617">
        <w:rPr>
          <w:rFonts w:eastAsia="Garamond" w:cstheme="minorHAnsi"/>
          <w:color w:val="000000" w:themeColor="text1"/>
          <w:sz w:val="22"/>
          <w:szCs w:val="22"/>
        </w:rPr>
        <w:t>Honours</w:t>
      </w:r>
      <w:r w:rsidR="005428BF">
        <w:rPr>
          <w:rFonts w:eastAsia="Garamond" w:cstheme="minorHAnsi"/>
          <w:color w:val="000000" w:themeColor="text1"/>
          <w:sz w:val="22"/>
          <w:szCs w:val="22"/>
        </w:rPr>
        <w:t xml:space="preserve"> we go from 2- 30 credit modules to 4- 15 credit modules, and in terms of time, we go from 10-15hrs per week to 35-40hrs. it should technically be the same am</w:t>
      </w:r>
      <w:r w:rsidR="00E6005B">
        <w:rPr>
          <w:rFonts w:eastAsia="Garamond" w:cstheme="minorHAnsi"/>
          <w:color w:val="000000" w:themeColor="text1"/>
          <w:sz w:val="22"/>
          <w:szCs w:val="22"/>
        </w:rPr>
        <w:t>oun</w:t>
      </w:r>
      <w:r w:rsidR="005428BF">
        <w:rPr>
          <w:rFonts w:eastAsia="Garamond" w:cstheme="minorHAnsi"/>
          <w:color w:val="000000" w:themeColor="text1"/>
          <w:sz w:val="22"/>
          <w:szCs w:val="22"/>
        </w:rPr>
        <w:t xml:space="preserve">t of time even if the coursework is harder. </w:t>
      </w:r>
    </w:p>
    <w:p w14:paraId="33B30464" w14:textId="25395EAE" w:rsidR="005428BF" w:rsidRPr="003E394A"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bCs/>
          <w:color w:val="000000" w:themeColor="text1"/>
          <w:sz w:val="22"/>
          <w:szCs w:val="22"/>
        </w:rPr>
        <w:t>Director of Education</w:t>
      </w:r>
      <w:r w:rsidR="005428BF" w:rsidRPr="00291EAC">
        <w:rPr>
          <w:rFonts w:eastAsia="Garamond" w:cstheme="minorHAnsi"/>
          <w:b/>
          <w:bCs/>
          <w:color w:val="000000" w:themeColor="text1"/>
          <w:sz w:val="22"/>
          <w:szCs w:val="22"/>
        </w:rPr>
        <w:t>:</w:t>
      </w:r>
      <w:r w:rsidR="005428BF">
        <w:rPr>
          <w:rFonts w:eastAsia="Garamond" w:cstheme="minorHAnsi"/>
          <w:color w:val="000000" w:themeColor="text1"/>
          <w:sz w:val="22"/>
          <w:szCs w:val="22"/>
        </w:rPr>
        <w:t xml:space="preserve"> We need more proactive checks and balance on module proposals. Lecturers should be actively looking at if the hours they’ve suggested equal to the average amount of time students are putting in. If there is a large </w:t>
      </w:r>
      <w:r w:rsidR="006D6617">
        <w:rPr>
          <w:rFonts w:eastAsia="Garamond" w:cstheme="minorHAnsi"/>
          <w:color w:val="000000" w:themeColor="text1"/>
          <w:sz w:val="22"/>
          <w:szCs w:val="22"/>
        </w:rPr>
        <w:t>discrepancy,</w:t>
      </w:r>
      <w:r w:rsidR="005428BF">
        <w:rPr>
          <w:rFonts w:eastAsia="Garamond" w:cstheme="minorHAnsi"/>
          <w:color w:val="000000" w:themeColor="text1"/>
          <w:sz w:val="22"/>
          <w:szCs w:val="22"/>
        </w:rPr>
        <w:t xml:space="preserve"> then this is something they should </w:t>
      </w:r>
      <w:proofErr w:type="gramStart"/>
      <w:r w:rsidR="005428BF">
        <w:rPr>
          <w:rFonts w:eastAsia="Garamond" w:cstheme="minorHAnsi"/>
          <w:color w:val="000000" w:themeColor="text1"/>
          <w:sz w:val="22"/>
          <w:szCs w:val="22"/>
        </w:rPr>
        <w:t>look into</w:t>
      </w:r>
      <w:proofErr w:type="gramEnd"/>
      <w:r w:rsidR="005428BF">
        <w:rPr>
          <w:rFonts w:eastAsia="Garamond" w:cstheme="minorHAnsi"/>
          <w:color w:val="000000" w:themeColor="text1"/>
          <w:sz w:val="22"/>
          <w:szCs w:val="22"/>
        </w:rPr>
        <w:t xml:space="preserve">.  </w:t>
      </w:r>
    </w:p>
    <w:p w14:paraId="66326062" w14:textId="77777777" w:rsidR="004B60C7" w:rsidRDefault="004B60C7" w:rsidP="0075174E">
      <w:pPr>
        <w:pStyle w:val="Heading2"/>
        <w:rPr>
          <w:rFonts w:eastAsia="Garamond"/>
        </w:rPr>
      </w:pPr>
    </w:p>
    <w:p w14:paraId="75BC39C1" w14:textId="3CFA3790" w:rsidR="005428BF" w:rsidRPr="00291EAC" w:rsidRDefault="005428BF" w:rsidP="0075174E">
      <w:pPr>
        <w:pStyle w:val="Heading2"/>
        <w:rPr>
          <w:rFonts w:eastAsia="Garamond"/>
        </w:rPr>
      </w:pPr>
      <w:r w:rsidRPr="001B5BB7">
        <w:rPr>
          <w:rFonts w:eastAsia="Garamond"/>
        </w:rPr>
        <w:t>Strategic Input*</w:t>
      </w:r>
    </w:p>
    <w:p w14:paraId="5100A19D" w14:textId="77777777" w:rsidR="005428BF" w:rsidRPr="00291EAC" w:rsidRDefault="005428BF" w:rsidP="005428BF">
      <w:pPr>
        <w:pStyle w:val="ListParagraph"/>
        <w:numPr>
          <w:ilvl w:val="0"/>
          <w:numId w:val="11"/>
        </w:numPr>
        <w:spacing w:after="160" w:line="276" w:lineRule="auto"/>
        <w:rPr>
          <w:rFonts w:eastAsia="Garamond" w:cstheme="minorHAnsi"/>
          <w:color w:val="000000" w:themeColor="text1"/>
          <w:sz w:val="22"/>
          <w:szCs w:val="22"/>
        </w:rPr>
      </w:pPr>
      <w:r w:rsidRPr="00291EAC">
        <w:rPr>
          <w:rFonts w:eastAsia="Garamond" w:cstheme="minorHAnsi"/>
          <w:color w:val="000000" w:themeColor="text1"/>
          <w:sz w:val="22"/>
          <w:szCs w:val="22"/>
        </w:rPr>
        <w:t>Agenda item skipped due to time constraints</w:t>
      </w:r>
    </w:p>
    <w:p w14:paraId="2044F1A8" w14:textId="77777777" w:rsidR="005428BF" w:rsidRPr="001B5BB7" w:rsidRDefault="005428BF" w:rsidP="005428BF">
      <w:pPr>
        <w:pStyle w:val="ListParagraph"/>
        <w:spacing w:line="276" w:lineRule="auto"/>
        <w:ind w:left="1080"/>
        <w:rPr>
          <w:rFonts w:eastAsia="Garamond" w:cstheme="minorHAnsi"/>
          <w:color w:val="000000" w:themeColor="text1"/>
          <w:sz w:val="22"/>
          <w:szCs w:val="22"/>
        </w:rPr>
      </w:pPr>
    </w:p>
    <w:p w14:paraId="0FF789E8" w14:textId="77777777" w:rsidR="005428BF" w:rsidRPr="001B5BB7" w:rsidRDefault="005428BF" w:rsidP="00CA7C22">
      <w:pPr>
        <w:pStyle w:val="Heading1"/>
        <w:rPr>
          <w:rFonts w:eastAsia="Garamond"/>
        </w:rPr>
      </w:pPr>
      <w:r w:rsidRPr="001B5BB7">
        <w:rPr>
          <w:rFonts w:eastAsia="Garamond"/>
        </w:rPr>
        <w:t>Student Academic Support (30 minutes)</w:t>
      </w:r>
    </w:p>
    <w:p w14:paraId="267254E3" w14:textId="77777777" w:rsidR="005428BF" w:rsidRDefault="005428BF" w:rsidP="005428BF">
      <w:pPr>
        <w:spacing w:line="276" w:lineRule="auto"/>
        <w:rPr>
          <w:rFonts w:eastAsia="Garamond" w:cstheme="minorHAnsi"/>
          <w:color w:val="000000" w:themeColor="text1"/>
          <w:sz w:val="22"/>
          <w:szCs w:val="22"/>
          <w:u w:val="single"/>
        </w:rPr>
      </w:pPr>
    </w:p>
    <w:p w14:paraId="0B2F4682" w14:textId="77777777" w:rsidR="005428BF" w:rsidRPr="001B5BB7" w:rsidRDefault="005428BF" w:rsidP="0075174E">
      <w:pPr>
        <w:pStyle w:val="Heading2"/>
        <w:rPr>
          <w:rFonts w:eastAsia="Garamond"/>
        </w:rPr>
      </w:pPr>
      <w:r w:rsidRPr="001B5BB7">
        <w:rPr>
          <w:rFonts w:eastAsia="Garamond"/>
        </w:rPr>
        <w:t>Transitional Support</w:t>
      </w:r>
    </w:p>
    <w:p w14:paraId="2FB0ABFD"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sidRPr="006D6617">
        <w:rPr>
          <w:rFonts w:eastAsia="Garamond" w:cstheme="minorHAnsi"/>
          <w:bCs/>
          <w:color w:val="000000" w:themeColor="text1"/>
          <w:sz w:val="22"/>
          <w:szCs w:val="22"/>
        </w:rPr>
        <w:t>Overview</w:t>
      </w:r>
      <w:r>
        <w:rPr>
          <w:rFonts w:eastAsia="Garamond" w:cstheme="minorHAnsi"/>
          <w:b/>
          <w:color w:val="000000" w:themeColor="text1"/>
          <w:sz w:val="22"/>
          <w:szCs w:val="22"/>
        </w:rPr>
        <w:t xml:space="preserve">: </w:t>
      </w:r>
    </w:p>
    <w:p w14:paraId="27C2DCAF" w14:textId="24F1F575"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Building on the last point on </w:t>
      </w:r>
      <w:r w:rsidR="006D0FA1">
        <w:rPr>
          <w:rFonts w:eastAsia="Garamond" w:cstheme="minorHAnsi"/>
          <w:color w:val="000000" w:themeColor="text1"/>
          <w:sz w:val="22"/>
          <w:szCs w:val="22"/>
        </w:rPr>
        <w:t>second</w:t>
      </w:r>
      <w:r w:rsidR="005428BF">
        <w:rPr>
          <w:rFonts w:eastAsia="Garamond" w:cstheme="minorHAnsi"/>
          <w:color w:val="000000" w:themeColor="text1"/>
          <w:sz w:val="22"/>
          <w:szCs w:val="22"/>
        </w:rPr>
        <w:t xml:space="preserve"> to </w:t>
      </w:r>
      <w:r w:rsidR="006D0FA1">
        <w:rPr>
          <w:rFonts w:eastAsia="Garamond" w:cstheme="minorHAnsi"/>
          <w:color w:val="000000" w:themeColor="text1"/>
          <w:sz w:val="22"/>
          <w:szCs w:val="22"/>
        </w:rPr>
        <w:t>third</w:t>
      </w:r>
      <w:r w:rsidR="005428BF">
        <w:rPr>
          <w:rFonts w:eastAsia="Garamond" w:cstheme="minorHAnsi"/>
          <w:color w:val="000000" w:themeColor="text1"/>
          <w:sz w:val="22"/>
          <w:szCs w:val="22"/>
        </w:rPr>
        <w:t xml:space="preserve"> year transition, we’ve discussed transition from </w:t>
      </w:r>
      <w:r w:rsidR="006D0FA1">
        <w:rPr>
          <w:rFonts w:eastAsia="Garamond" w:cstheme="minorHAnsi"/>
          <w:color w:val="000000" w:themeColor="text1"/>
          <w:sz w:val="22"/>
          <w:szCs w:val="22"/>
        </w:rPr>
        <w:t>first</w:t>
      </w:r>
      <w:r w:rsidR="005428BF">
        <w:rPr>
          <w:rFonts w:eastAsia="Garamond" w:cstheme="minorHAnsi"/>
          <w:color w:val="000000" w:themeColor="text1"/>
          <w:sz w:val="22"/>
          <w:szCs w:val="22"/>
        </w:rPr>
        <w:t xml:space="preserve"> to </w:t>
      </w:r>
      <w:r w:rsidR="006D0FA1">
        <w:rPr>
          <w:rFonts w:eastAsia="Garamond" w:cstheme="minorHAnsi"/>
          <w:color w:val="000000" w:themeColor="text1"/>
          <w:sz w:val="22"/>
          <w:szCs w:val="22"/>
        </w:rPr>
        <w:t>second</w:t>
      </w:r>
      <w:r w:rsidR="005428BF">
        <w:rPr>
          <w:rFonts w:eastAsia="Garamond" w:cstheme="minorHAnsi"/>
          <w:color w:val="000000" w:themeColor="text1"/>
          <w:sz w:val="22"/>
          <w:szCs w:val="22"/>
        </w:rPr>
        <w:t xml:space="preserve"> year and then </w:t>
      </w:r>
      <w:r w:rsidR="006D0FA1">
        <w:rPr>
          <w:rFonts w:eastAsia="Garamond" w:cstheme="minorHAnsi"/>
          <w:color w:val="000000" w:themeColor="text1"/>
          <w:sz w:val="22"/>
          <w:szCs w:val="22"/>
        </w:rPr>
        <w:t>second</w:t>
      </w:r>
      <w:r w:rsidR="005428BF">
        <w:rPr>
          <w:rFonts w:eastAsia="Garamond" w:cstheme="minorHAnsi"/>
          <w:color w:val="000000" w:themeColor="text1"/>
          <w:sz w:val="22"/>
          <w:szCs w:val="22"/>
        </w:rPr>
        <w:t xml:space="preserve"> to </w:t>
      </w:r>
      <w:r w:rsidR="006D0FA1">
        <w:rPr>
          <w:rFonts w:eastAsia="Garamond" w:cstheme="minorHAnsi"/>
          <w:color w:val="000000" w:themeColor="text1"/>
          <w:sz w:val="22"/>
          <w:szCs w:val="22"/>
        </w:rPr>
        <w:t>third</w:t>
      </w:r>
      <w:r w:rsidR="005428BF">
        <w:rPr>
          <w:rFonts w:eastAsia="Garamond" w:cstheme="minorHAnsi"/>
          <w:color w:val="000000" w:themeColor="text1"/>
          <w:sz w:val="22"/>
          <w:szCs w:val="22"/>
        </w:rPr>
        <w:t xml:space="preserve"> year. There is not a lot of support that spells out how expectations as well as academic time constraints will change. We’re looking for </w:t>
      </w:r>
      <w:r w:rsidR="006D6617">
        <w:rPr>
          <w:rFonts w:eastAsia="Garamond" w:cstheme="minorHAnsi"/>
          <w:color w:val="000000" w:themeColor="text1"/>
          <w:sz w:val="22"/>
          <w:szCs w:val="22"/>
        </w:rPr>
        <w:t>a</w:t>
      </w:r>
      <w:r w:rsidR="005428BF">
        <w:rPr>
          <w:rFonts w:eastAsia="Garamond" w:cstheme="minorHAnsi"/>
          <w:color w:val="000000" w:themeColor="text1"/>
          <w:sz w:val="22"/>
          <w:szCs w:val="22"/>
        </w:rPr>
        <w:t xml:space="preserve"> universal way to signpost students - one way was including it in handbook.</w:t>
      </w:r>
    </w:p>
    <w:p w14:paraId="7998DBE5"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 xml:space="preserve">Discussion: </w:t>
      </w:r>
    </w:p>
    <w:p w14:paraId="7838D47A" w14:textId="6D2FD628"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How many people have done the </w:t>
      </w:r>
      <w:r w:rsidR="00F2721A">
        <w:rPr>
          <w:rFonts w:eastAsia="Garamond" w:cstheme="minorHAnsi"/>
          <w:color w:val="000000" w:themeColor="text1"/>
          <w:sz w:val="22"/>
          <w:szCs w:val="22"/>
        </w:rPr>
        <w:t>T</w:t>
      </w:r>
      <w:r>
        <w:rPr>
          <w:rFonts w:eastAsia="Garamond" w:cstheme="minorHAnsi"/>
          <w:color w:val="000000" w:themeColor="text1"/>
          <w:sz w:val="22"/>
          <w:szCs w:val="22"/>
        </w:rPr>
        <w:t xml:space="preserve">ransitions </w:t>
      </w:r>
      <w:r w:rsidR="00F2721A">
        <w:rPr>
          <w:rFonts w:eastAsia="Garamond" w:cstheme="minorHAnsi"/>
          <w:color w:val="000000" w:themeColor="text1"/>
          <w:sz w:val="22"/>
          <w:szCs w:val="22"/>
        </w:rPr>
        <w:t>T</w:t>
      </w:r>
      <w:r>
        <w:rPr>
          <w:rFonts w:eastAsia="Garamond" w:cstheme="minorHAnsi"/>
          <w:color w:val="000000" w:themeColor="text1"/>
          <w:sz w:val="22"/>
          <w:szCs w:val="22"/>
        </w:rPr>
        <w:t xml:space="preserve">oolkit? We found out that only 590 students engaged with transitions toolkit this year. These are toolkits by </w:t>
      </w:r>
      <w:r w:rsidR="00F2721A">
        <w:rPr>
          <w:rFonts w:eastAsia="Garamond" w:cstheme="minorHAnsi"/>
          <w:color w:val="000000" w:themeColor="text1"/>
          <w:sz w:val="22"/>
          <w:szCs w:val="22"/>
        </w:rPr>
        <w:t xml:space="preserve">the International Education and Lifelong Learning Institute (IELLI) </w:t>
      </w:r>
      <w:r>
        <w:rPr>
          <w:rFonts w:eastAsia="Garamond" w:cstheme="minorHAnsi"/>
          <w:color w:val="000000" w:themeColor="text1"/>
          <w:sz w:val="22"/>
          <w:szCs w:val="22"/>
        </w:rPr>
        <w:t xml:space="preserve">to help students transition into Honours. </w:t>
      </w:r>
      <w:r w:rsidR="00C95E9D">
        <w:rPr>
          <w:rFonts w:eastAsia="Garamond" w:cstheme="minorHAnsi"/>
          <w:color w:val="000000" w:themeColor="text1"/>
          <w:sz w:val="22"/>
          <w:szCs w:val="22"/>
        </w:rPr>
        <w:t xml:space="preserve">There is also one for transition into PG studies. </w:t>
      </w:r>
      <w:r>
        <w:rPr>
          <w:rFonts w:eastAsia="Garamond" w:cstheme="minorHAnsi"/>
          <w:color w:val="000000" w:themeColor="text1"/>
          <w:sz w:val="22"/>
          <w:szCs w:val="22"/>
        </w:rPr>
        <w:t>Those who used it gave positive feedback. Could this issue perhaps be attributed to a lack of awareness?</w:t>
      </w:r>
    </w:p>
    <w:p w14:paraId="373C48ED" w14:textId="71623E7A"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 think there is, that’s why we mentioned the student handbook. This tool</w:t>
      </w:r>
      <w:r w:rsidR="006D6617">
        <w:rPr>
          <w:rFonts w:eastAsia="Garamond" w:cstheme="minorHAnsi"/>
          <w:color w:val="000000" w:themeColor="text1"/>
          <w:sz w:val="22"/>
          <w:szCs w:val="22"/>
        </w:rPr>
        <w:t>k</w:t>
      </w:r>
      <w:r w:rsidR="005428BF">
        <w:rPr>
          <w:rFonts w:eastAsia="Garamond" w:cstheme="minorHAnsi"/>
          <w:color w:val="000000" w:themeColor="text1"/>
          <w:sz w:val="22"/>
          <w:szCs w:val="22"/>
        </w:rPr>
        <w:t xml:space="preserve">it isn’t specifically mentioned in handbooks. </w:t>
      </w:r>
    </w:p>
    <w:p w14:paraId="1EC688A3" w14:textId="748ECD7C"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Psychology</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Is this toolkit online? (</w:t>
      </w:r>
      <w:r w:rsidR="00F52827">
        <w:rPr>
          <w:rFonts w:eastAsia="Garamond" w:cstheme="minorHAnsi"/>
          <w:color w:val="000000" w:themeColor="text1"/>
          <w:sz w:val="22"/>
          <w:szCs w:val="22"/>
        </w:rPr>
        <w:t>Yes</w:t>
      </w:r>
      <w:r w:rsidR="005428BF">
        <w:rPr>
          <w:rFonts w:eastAsia="Garamond" w:cstheme="minorHAnsi"/>
          <w:color w:val="000000" w:themeColor="text1"/>
          <w:sz w:val="22"/>
          <w:szCs w:val="22"/>
        </w:rPr>
        <w:t>)</w:t>
      </w:r>
      <w:r w:rsidR="00090315">
        <w:rPr>
          <w:rFonts w:eastAsia="Garamond" w:cstheme="minorHAnsi"/>
          <w:color w:val="000000" w:themeColor="text1"/>
          <w:sz w:val="22"/>
          <w:szCs w:val="22"/>
        </w:rPr>
        <w:t>.</w:t>
      </w:r>
      <w:r w:rsidR="005428BF">
        <w:rPr>
          <w:rFonts w:eastAsia="Garamond" w:cstheme="minorHAnsi"/>
          <w:color w:val="000000" w:themeColor="text1"/>
          <w:sz w:val="22"/>
          <w:szCs w:val="22"/>
        </w:rPr>
        <w:t xml:space="preserve"> A lot of students would appreciate something in-person. </w:t>
      </w:r>
    </w:p>
    <w:p w14:paraId="41749534" w14:textId="2F757FE5"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What kind of support would then be useful?</w:t>
      </w:r>
    </w:p>
    <w:p w14:paraId="308CCA60" w14:textId="49B8318F" w:rsidR="005428BF" w:rsidRDefault="22F41FD8" w:rsidP="22F41FD8">
      <w:pPr>
        <w:pStyle w:val="ListParagraph"/>
        <w:numPr>
          <w:ilvl w:val="1"/>
          <w:numId w:val="11"/>
        </w:numPr>
        <w:spacing w:after="160" w:line="276" w:lineRule="auto"/>
        <w:rPr>
          <w:rFonts w:eastAsia="Garamond"/>
          <w:color w:val="000000" w:themeColor="text1"/>
          <w:sz w:val="22"/>
          <w:szCs w:val="22"/>
        </w:rPr>
      </w:pPr>
      <w:commentRangeStart w:id="0"/>
      <w:r w:rsidRPr="16750919">
        <w:rPr>
          <w:rFonts w:eastAsia="Garamond"/>
          <w:b/>
          <w:bCs/>
          <w:color w:val="000000" w:themeColor="text1"/>
          <w:sz w:val="22"/>
          <w:szCs w:val="22"/>
        </w:rPr>
        <w:t>Chemistry School President:</w:t>
      </w:r>
      <w:r w:rsidRPr="16750919">
        <w:rPr>
          <w:rFonts w:eastAsia="Garamond"/>
          <w:color w:val="000000" w:themeColor="text1"/>
          <w:sz w:val="22"/>
          <w:szCs w:val="22"/>
        </w:rPr>
        <w:t xml:space="preserve"> The toolkit provided is brilliant. What we would appreciate is knowing what’s the aim of teaching, and what will be provided. Honours and </w:t>
      </w:r>
      <w:proofErr w:type="spellStart"/>
      <w:r w:rsidRPr="16750919">
        <w:rPr>
          <w:rFonts w:eastAsia="Garamond"/>
          <w:color w:val="000000" w:themeColor="text1"/>
          <w:sz w:val="22"/>
          <w:szCs w:val="22"/>
        </w:rPr>
        <w:t>Subhonours</w:t>
      </w:r>
      <w:proofErr w:type="spellEnd"/>
      <w:r w:rsidRPr="16750919">
        <w:rPr>
          <w:rFonts w:eastAsia="Garamond"/>
          <w:color w:val="000000" w:themeColor="text1"/>
          <w:sz w:val="22"/>
          <w:szCs w:val="22"/>
        </w:rPr>
        <w:t xml:space="preserve"> teaching and learning </w:t>
      </w:r>
      <w:proofErr w:type="gramStart"/>
      <w:r w:rsidRPr="16750919">
        <w:rPr>
          <w:rFonts w:eastAsia="Garamond"/>
          <w:color w:val="000000" w:themeColor="text1"/>
          <w:sz w:val="22"/>
          <w:szCs w:val="22"/>
        </w:rPr>
        <w:t>is</w:t>
      </w:r>
      <w:proofErr w:type="gramEnd"/>
      <w:r w:rsidRPr="16750919">
        <w:rPr>
          <w:rFonts w:eastAsia="Garamond"/>
          <w:color w:val="000000" w:themeColor="text1"/>
          <w:sz w:val="22"/>
          <w:szCs w:val="22"/>
        </w:rPr>
        <w:t xml:space="preserve"> very different. Could we perhaps have talks to help students to understand what to expect between differences in teaching?</w:t>
      </w:r>
      <w:commentRangeEnd w:id="0"/>
      <w:r w:rsidR="00703FA9">
        <w:rPr>
          <w:rStyle w:val="CommentReference"/>
        </w:rPr>
        <w:commentReference w:id="0"/>
      </w:r>
    </w:p>
    <w:p w14:paraId="243CA097" w14:textId="3A520BB9"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Yes</w:t>
      </w:r>
      <w:r w:rsidR="009D0B99">
        <w:rPr>
          <w:rFonts w:eastAsia="Garamond" w:cstheme="minorHAnsi"/>
          <w:color w:val="000000" w:themeColor="text1"/>
          <w:sz w:val="22"/>
          <w:szCs w:val="22"/>
        </w:rPr>
        <w:t>,</w:t>
      </w:r>
      <w:r w:rsidR="005428BF">
        <w:rPr>
          <w:rFonts w:eastAsia="Garamond" w:cstheme="minorHAnsi"/>
          <w:color w:val="000000" w:themeColor="text1"/>
          <w:sz w:val="22"/>
          <w:szCs w:val="22"/>
        </w:rPr>
        <w:t xml:space="preserve"> we have those, but how so we make it more efficient?</w:t>
      </w:r>
    </w:p>
    <w:p w14:paraId="44E980EB" w14:textId="78988AB3" w:rsidR="005428BF" w:rsidRDefault="00703FA9" w:rsidP="16750919">
      <w:pPr>
        <w:pStyle w:val="ListParagraph"/>
        <w:numPr>
          <w:ilvl w:val="1"/>
          <w:numId w:val="11"/>
        </w:numPr>
        <w:spacing w:after="160" w:line="276" w:lineRule="auto"/>
        <w:rPr>
          <w:rFonts w:eastAsia="Garamond"/>
          <w:color w:val="000000" w:themeColor="text1"/>
          <w:sz w:val="22"/>
          <w:szCs w:val="22"/>
        </w:rPr>
      </w:pPr>
      <w:commentRangeStart w:id="1"/>
      <w:r w:rsidRPr="16750919">
        <w:rPr>
          <w:rFonts w:eastAsia="Garamond"/>
          <w:b/>
          <w:bCs/>
          <w:color w:val="000000" w:themeColor="text1"/>
          <w:sz w:val="22"/>
          <w:szCs w:val="22"/>
        </w:rPr>
        <w:t>Chemistry</w:t>
      </w:r>
      <w:r w:rsidR="005428BF" w:rsidRPr="16750919">
        <w:rPr>
          <w:rFonts w:eastAsia="Garamond"/>
          <w:b/>
          <w:bCs/>
          <w:color w:val="000000" w:themeColor="text1"/>
          <w:sz w:val="22"/>
          <w:szCs w:val="22"/>
        </w:rPr>
        <w:t xml:space="preserve"> </w:t>
      </w:r>
      <w:r w:rsidR="00E25080" w:rsidRPr="16750919">
        <w:rPr>
          <w:rFonts w:eastAsia="Garamond"/>
          <w:b/>
          <w:bCs/>
          <w:color w:val="000000" w:themeColor="text1"/>
          <w:sz w:val="22"/>
          <w:szCs w:val="22"/>
        </w:rPr>
        <w:t>School President</w:t>
      </w:r>
      <w:r w:rsidR="005428BF" w:rsidRPr="16750919">
        <w:rPr>
          <w:rFonts w:eastAsia="Garamond"/>
          <w:b/>
          <w:bCs/>
          <w:color w:val="000000" w:themeColor="text1"/>
          <w:sz w:val="22"/>
          <w:szCs w:val="22"/>
        </w:rPr>
        <w:t>:</w:t>
      </w:r>
      <w:r w:rsidR="005428BF" w:rsidRPr="16750919">
        <w:rPr>
          <w:rFonts w:eastAsia="Garamond"/>
          <w:color w:val="000000" w:themeColor="text1"/>
          <w:sz w:val="22"/>
          <w:szCs w:val="22"/>
        </w:rPr>
        <w:t xml:space="preserve"> We’d like to see what teaching style </w:t>
      </w:r>
      <w:r w:rsidR="006D6617" w:rsidRPr="16750919">
        <w:rPr>
          <w:rFonts w:eastAsia="Garamond"/>
          <w:color w:val="000000" w:themeColor="text1"/>
          <w:sz w:val="22"/>
          <w:szCs w:val="22"/>
        </w:rPr>
        <w:t>the school will</w:t>
      </w:r>
      <w:r w:rsidR="005428BF" w:rsidRPr="16750919">
        <w:rPr>
          <w:rFonts w:eastAsia="Garamond"/>
          <w:color w:val="000000" w:themeColor="text1"/>
          <w:sz w:val="22"/>
          <w:szCs w:val="22"/>
        </w:rPr>
        <w:t xml:space="preserve"> be going for. Something that explicitly states that they will not teach everything. Talks like intro lectures and </w:t>
      </w:r>
      <w:r w:rsidR="006D6617" w:rsidRPr="16750919">
        <w:rPr>
          <w:rFonts w:eastAsia="Garamond"/>
          <w:color w:val="000000" w:themeColor="text1"/>
          <w:sz w:val="22"/>
          <w:szCs w:val="22"/>
        </w:rPr>
        <w:t>Honours</w:t>
      </w:r>
      <w:r w:rsidR="005428BF" w:rsidRPr="16750919">
        <w:rPr>
          <w:rFonts w:eastAsia="Garamond"/>
          <w:color w:val="000000" w:themeColor="text1"/>
          <w:sz w:val="22"/>
          <w:szCs w:val="22"/>
        </w:rPr>
        <w:t xml:space="preserve"> briefing are good for learning about modules but we’d also like to know how teaching will be done differently.  </w:t>
      </w:r>
      <w:commentRangeEnd w:id="1"/>
      <w:r>
        <w:rPr>
          <w:rStyle w:val="CommentReference"/>
        </w:rPr>
        <w:commentReference w:id="1"/>
      </w:r>
    </w:p>
    <w:p w14:paraId="4D039CD3" w14:textId="0F0DF4B5"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Philosophy </w:t>
      </w:r>
      <w:r w:rsidR="00703FA9">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If schools or DoTs could arrange a way to access a </w:t>
      </w:r>
      <w:r w:rsidR="008B4574">
        <w:rPr>
          <w:rFonts w:eastAsia="Garamond" w:cstheme="minorHAnsi"/>
          <w:color w:val="000000" w:themeColor="text1"/>
          <w:sz w:val="22"/>
          <w:szCs w:val="22"/>
        </w:rPr>
        <w:t xml:space="preserve">PowerPoint </w:t>
      </w:r>
      <w:r>
        <w:rPr>
          <w:rFonts w:eastAsia="Garamond" w:cstheme="minorHAnsi"/>
          <w:color w:val="000000" w:themeColor="text1"/>
          <w:sz w:val="22"/>
          <w:szCs w:val="22"/>
        </w:rPr>
        <w:t xml:space="preserve">that outlines how essays are different from </w:t>
      </w:r>
      <w:proofErr w:type="spellStart"/>
      <w:r w:rsidR="006D6617">
        <w:rPr>
          <w:rFonts w:eastAsia="Garamond" w:cstheme="minorHAnsi"/>
          <w:color w:val="000000" w:themeColor="text1"/>
          <w:sz w:val="22"/>
          <w:szCs w:val="22"/>
        </w:rPr>
        <w:t>S</w:t>
      </w:r>
      <w:r>
        <w:rPr>
          <w:rFonts w:eastAsia="Garamond" w:cstheme="minorHAnsi"/>
          <w:color w:val="000000" w:themeColor="text1"/>
          <w:sz w:val="22"/>
          <w:szCs w:val="22"/>
        </w:rPr>
        <w:t>ubhonours</w:t>
      </w:r>
      <w:proofErr w:type="spellEnd"/>
      <w:r>
        <w:rPr>
          <w:rFonts w:eastAsia="Garamond" w:cstheme="minorHAnsi"/>
          <w:color w:val="000000" w:themeColor="text1"/>
          <w:sz w:val="22"/>
          <w:szCs w:val="22"/>
        </w:rPr>
        <w:t xml:space="preserve"> to </w:t>
      </w:r>
      <w:r w:rsidR="006D6617">
        <w:rPr>
          <w:rFonts w:eastAsia="Garamond" w:cstheme="minorHAnsi"/>
          <w:color w:val="000000" w:themeColor="text1"/>
          <w:sz w:val="22"/>
          <w:szCs w:val="22"/>
        </w:rPr>
        <w:t>H</w:t>
      </w:r>
      <w:r>
        <w:rPr>
          <w:rFonts w:eastAsia="Garamond" w:cstheme="minorHAnsi"/>
          <w:color w:val="000000" w:themeColor="text1"/>
          <w:sz w:val="22"/>
          <w:szCs w:val="22"/>
        </w:rPr>
        <w:t xml:space="preserve">onours? I’m glad that we have those for Philosophy. </w:t>
      </w:r>
    </w:p>
    <w:p w14:paraId="1EA4223F" w14:textId="04ACC946"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Employability Officer:</w:t>
      </w:r>
      <w:r>
        <w:rPr>
          <w:rFonts w:eastAsia="Garamond" w:cstheme="minorHAnsi"/>
          <w:color w:val="000000" w:themeColor="text1"/>
          <w:sz w:val="22"/>
          <w:szCs w:val="22"/>
        </w:rPr>
        <w:t xml:space="preserve"> I take I</w:t>
      </w:r>
      <w:r w:rsidR="009D75AC">
        <w:rPr>
          <w:rFonts w:eastAsia="Garamond" w:cstheme="minorHAnsi"/>
          <w:color w:val="000000" w:themeColor="text1"/>
          <w:sz w:val="22"/>
          <w:szCs w:val="22"/>
        </w:rPr>
        <w:t xml:space="preserve">nternational </w:t>
      </w:r>
      <w:r>
        <w:rPr>
          <w:rFonts w:eastAsia="Garamond" w:cstheme="minorHAnsi"/>
          <w:color w:val="000000" w:themeColor="text1"/>
          <w:sz w:val="22"/>
          <w:szCs w:val="22"/>
        </w:rPr>
        <w:t>R</w:t>
      </w:r>
      <w:r w:rsidR="009D75AC">
        <w:rPr>
          <w:rFonts w:eastAsia="Garamond" w:cstheme="minorHAnsi"/>
          <w:color w:val="000000" w:themeColor="text1"/>
          <w:sz w:val="22"/>
          <w:szCs w:val="22"/>
        </w:rPr>
        <w:t>elations</w:t>
      </w:r>
      <w:r>
        <w:rPr>
          <w:rFonts w:eastAsia="Garamond" w:cstheme="minorHAnsi"/>
          <w:color w:val="000000" w:themeColor="text1"/>
          <w:sz w:val="22"/>
          <w:szCs w:val="22"/>
        </w:rPr>
        <w:t xml:space="preserve"> and </w:t>
      </w:r>
      <w:r w:rsidR="00534279">
        <w:rPr>
          <w:rFonts w:eastAsia="Garamond" w:cstheme="minorHAnsi"/>
          <w:color w:val="000000" w:themeColor="text1"/>
          <w:sz w:val="22"/>
          <w:szCs w:val="22"/>
        </w:rPr>
        <w:t>Economics</w:t>
      </w:r>
      <w:r w:rsidR="009D75AC">
        <w:rPr>
          <w:rFonts w:eastAsia="Garamond" w:cstheme="minorHAnsi"/>
          <w:color w:val="000000" w:themeColor="text1"/>
          <w:sz w:val="22"/>
          <w:szCs w:val="22"/>
        </w:rPr>
        <w:t>,</w:t>
      </w:r>
      <w:r>
        <w:rPr>
          <w:rFonts w:eastAsia="Garamond" w:cstheme="minorHAnsi"/>
          <w:color w:val="000000" w:themeColor="text1"/>
          <w:sz w:val="22"/>
          <w:szCs w:val="22"/>
        </w:rPr>
        <w:t xml:space="preserve"> and I attended both of their transition lectures. Professors often use terms which they know for themselves but for us they’re vague</w:t>
      </w:r>
      <w:r w:rsidR="002F1BFA">
        <w:rPr>
          <w:rFonts w:eastAsia="Garamond" w:cstheme="minorHAnsi"/>
          <w:color w:val="000000" w:themeColor="text1"/>
          <w:sz w:val="22"/>
          <w:szCs w:val="22"/>
        </w:rPr>
        <w:t xml:space="preserve"> (such as a First-</w:t>
      </w:r>
      <w:r w:rsidR="00A80EEA">
        <w:rPr>
          <w:rFonts w:eastAsia="Garamond" w:cstheme="minorHAnsi"/>
          <w:color w:val="000000" w:themeColor="text1"/>
          <w:sz w:val="22"/>
          <w:szCs w:val="22"/>
        </w:rPr>
        <w:t>scoring essay needing to be “original”)</w:t>
      </w:r>
      <w:r>
        <w:rPr>
          <w:rFonts w:eastAsia="Garamond" w:cstheme="minorHAnsi"/>
          <w:color w:val="000000" w:themeColor="text1"/>
          <w:sz w:val="22"/>
          <w:szCs w:val="22"/>
        </w:rPr>
        <w:t xml:space="preserve">. Some clarity would be helpful about what the step up from 2:1 to a </w:t>
      </w:r>
      <w:r w:rsidR="00D92B72">
        <w:rPr>
          <w:rFonts w:eastAsia="Garamond" w:cstheme="minorHAnsi"/>
          <w:color w:val="000000" w:themeColor="text1"/>
          <w:sz w:val="22"/>
          <w:szCs w:val="22"/>
        </w:rPr>
        <w:t>F</w:t>
      </w:r>
      <w:r>
        <w:rPr>
          <w:rFonts w:eastAsia="Garamond" w:cstheme="minorHAnsi"/>
          <w:color w:val="000000" w:themeColor="text1"/>
          <w:sz w:val="22"/>
          <w:szCs w:val="22"/>
        </w:rPr>
        <w:t xml:space="preserve">irst </w:t>
      </w:r>
      <w:r>
        <w:rPr>
          <w:rFonts w:eastAsia="Garamond" w:cstheme="minorHAnsi"/>
          <w:color w:val="000000" w:themeColor="text1"/>
          <w:sz w:val="22"/>
          <w:szCs w:val="22"/>
        </w:rPr>
        <w:lastRenderedPageBreak/>
        <w:t>looks like</w:t>
      </w:r>
      <w:r w:rsidR="00D92B72">
        <w:rPr>
          <w:rFonts w:eastAsia="Garamond" w:cstheme="minorHAnsi"/>
          <w:color w:val="000000" w:themeColor="text1"/>
          <w:sz w:val="22"/>
          <w:szCs w:val="22"/>
        </w:rPr>
        <w:t xml:space="preserve"> (for example, this isn’t always clear in marking rubrics)</w:t>
      </w:r>
      <w:r>
        <w:rPr>
          <w:rFonts w:eastAsia="Garamond" w:cstheme="minorHAnsi"/>
          <w:color w:val="000000" w:themeColor="text1"/>
          <w:sz w:val="22"/>
          <w:szCs w:val="22"/>
        </w:rPr>
        <w:t>. It could be different with different lecturers</w:t>
      </w:r>
      <w:r w:rsidR="009D75AC">
        <w:rPr>
          <w:rFonts w:eastAsia="Garamond" w:cstheme="minorHAnsi"/>
          <w:color w:val="000000" w:themeColor="text1"/>
          <w:sz w:val="22"/>
          <w:szCs w:val="22"/>
        </w:rPr>
        <w:t>,</w:t>
      </w:r>
      <w:r>
        <w:rPr>
          <w:rFonts w:eastAsia="Garamond" w:cstheme="minorHAnsi"/>
          <w:color w:val="000000" w:themeColor="text1"/>
          <w:sz w:val="22"/>
          <w:szCs w:val="22"/>
        </w:rPr>
        <w:t xml:space="preserve"> and I appreciate that’s an aspect. </w:t>
      </w:r>
    </w:p>
    <w:p w14:paraId="19C28B54" w14:textId="6103B84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Arts/ Div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There is a lack of clarity and communication. Staff at the 3000-level should be encouraged to circulate this “welcome to </w:t>
      </w:r>
      <w:r w:rsidR="006D6617">
        <w:rPr>
          <w:rFonts w:eastAsia="Garamond" w:cstheme="minorHAnsi"/>
          <w:color w:val="000000" w:themeColor="text1"/>
          <w:sz w:val="22"/>
          <w:szCs w:val="22"/>
        </w:rPr>
        <w:t>Honours</w:t>
      </w:r>
      <w:r>
        <w:rPr>
          <w:rFonts w:eastAsia="Garamond" w:cstheme="minorHAnsi"/>
          <w:color w:val="000000" w:themeColor="text1"/>
          <w:sz w:val="22"/>
          <w:szCs w:val="22"/>
        </w:rPr>
        <w:t>” guide at the start of the module.</w:t>
      </w:r>
    </w:p>
    <w:p w14:paraId="5767D115" w14:textId="08CC8E85"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Psychology</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 agree with the communication issue. Our reps found that lecturers thought that info about the talks they scheduled would be circulated by the university (for orientation). I didn’t even realise there was one till I was invited to talk at it. It would be helpful to have this info in advance. </w:t>
      </w:r>
    </w:p>
    <w:p w14:paraId="44CCFBFA" w14:textId="25718B03"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Does this not show up in your timetable? </w:t>
      </w:r>
    </w:p>
    <w:p w14:paraId="06EB8E80" w14:textId="2A843A1E"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Psychology</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No. People aren’t even matriculated at that point</w:t>
      </w:r>
      <w:r w:rsidR="00222708">
        <w:rPr>
          <w:rFonts w:eastAsia="Garamond" w:cstheme="minorHAnsi"/>
          <w:color w:val="000000" w:themeColor="text1"/>
          <w:sz w:val="22"/>
          <w:szCs w:val="22"/>
        </w:rPr>
        <w:t>,</w:t>
      </w:r>
      <w:r w:rsidR="005428BF">
        <w:rPr>
          <w:rFonts w:eastAsia="Garamond" w:cstheme="minorHAnsi"/>
          <w:color w:val="000000" w:themeColor="text1"/>
          <w:sz w:val="22"/>
          <w:szCs w:val="22"/>
        </w:rPr>
        <w:t xml:space="preserve"> so they probably won’t have updated timetables. </w:t>
      </w:r>
    </w:p>
    <w:p w14:paraId="15C66E76" w14:textId="0ED6E6C6"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The info about the talk would be on the orientation app but not on the </w:t>
      </w:r>
      <w:proofErr w:type="spellStart"/>
      <w:r>
        <w:rPr>
          <w:rFonts w:eastAsia="Garamond" w:cstheme="minorHAnsi"/>
          <w:color w:val="000000" w:themeColor="text1"/>
          <w:sz w:val="22"/>
          <w:szCs w:val="22"/>
        </w:rPr>
        <w:t>MySaint</w:t>
      </w:r>
      <w:proofErr w:type="spellEnd"/>
      <w:r>
        <w:rPr>
          <w:rFonts w:eastAsia="Garamond" w:cstheme="minorHAnsi"/>
          <w:color w:val="000000" w:themeColor="text1"/>
          <w:sz w:val="22"/>
          <w:szCs w:val="22"/>
        </w:rPr>
        <w:t xml:space="preserve"> timetable. </w:t>
      </w:r>
    </w:p>
    <w:p w14:paraId="788873EA" w14:textId="66C102E9"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The </w:t>
      </w:r>
      <w:proofErr w:type="spellStart"/>
      <w:r>
        <w:rPr>
          <w:rFonts w:eastAsia="Garamond" w:cstheme="minorHAnsi"/>
          <w:color w:val="000000" w:themeColor="text1"/>
          <w:sz w:val="22"/>
          <w:szCs w:val="22"/>
        </w:rPr>
        <w:t>MySaint</w:t>
      </w:r>
      <w:proofErr w:type="spellEnd"/>
      <w:r>
        <w:rPr>
          <w:rFonts w:eastAsia="Garamond" w:cstheme="minorHAnsi"/>
          <w:color w:val="000000" w:themeColor="text1"/>
          <w:sz w:val="22"/>
          <w:szCs w:val="22"/>
        </w:rPr>
        <w:t xml:space="preserve"> timetables are incorrect – they often show the wrong location and time. </w:t>
      </w:r>
    </w:p>
    <w:p w14:paraId="25D3CA0D" w14:textId="2DB65469"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Geography and Sustainable Development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 second half of our intro lecture wasn’t </w:t>
      </w:r>
      <w:proofErr w:type="gramStart"/>
      <w:r w:rsidR="005428BF">
        <w:rPr>
          <w:rFonts w:eastAsia="Garamond" w:cstheme="minorHAnsi"/>
          <w:color w:val="000000" w:themeColor="text1"/>
          <w:sz w:val="22"/>
          <w:szCs w:val="22"/>
        </w:rPr>
        <w:t>publicized,</w:t>
      </w:r>
      <w:proofErr w:type="gramEnd"/>
      <w:r w:rsidR="005428BF">
        <w:rPr>
          <w:rFonts w:eastAsia="Garamond" w:cstheme="minorHAnsi"/>
          <w:color w:val="000000" w:themeColor="text1"/>
          <w:sz w:val="22"/>
          <w:szCs w:val="22"/>
        </w:rPr>
        <w:t xml:space="preserve"> it had been split up between different lecturers to look at assessments which got high marks and those that got low marks. </w:t>
      </w:r>
    </w:p>
    <w:p w14:paraId="48FB19E2" w14:textId="1599884D"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Russian </w:t>
      </w:r>
      <w:r w:rsidR="001461E8">
        <w:rPr>
          <w:rFonts w:eastAsia="Garamond" w:cstheme="minorHAnsi"/>
          <w:b/>
          <w:color w:val="000000" w:themeColor="text1"/>
          <w:sz w:val="22"/>
          <w:szCs w:val="22"/>
        </w:rPr>
        <w:t>Language Convenor</w:t>
      </w:r>
      <w:r>
        <w:rPr>
          <w:rFonts w:eastAsia="Garamond" w:cstheme="minorHAnsi"/>
          <w:b/>
          <w:color w:val="000000" w:themeColor="text1"/>
          <w:sz w:val="22"/>
          <w:szCs w:val="22"/>
        </w:rPr>
        <w:t>:</w:t>
      </w:r>
      <w:r>
        <w:rPr>
          <w:rFonts w:eastAsia="Garamond" w:cstheme="minorHAnsi"/>
          <w:color w:val="000000" w:themeColor="text1"/>
          <w:sz w:val="22"/>
          <w:szCs w:val="22"/>
        </w:rPr>
        <w:t xml:space="preserve"> The transition is tough. Especially for study abroad students and heritage students. Last year, I sent random third years from different tracks into </w:t>
      </w:r>
      <w:r w:rsidR="006D0FA1">
        <w:rPr>
          <w:rFonts w:eastAsia="Garamond" w:cstheme="minorHAnsi"/>
          <w:color w:val="000000" w:themeColor="text1"/>
          <w:sz w:val="22"/>
          <w:szCs w:val="22"/>
        </w:rPr>
        <w:t>second</w:t>
      </w:r>
      <w:r>
        <w:rPr>
          <w:rFonts w:eastAsia="Garamond" w:cstheme="minorHAnsi"/>
          <w:color w:val="000000" w:themeColor="text1"/>
          <w:sz w:val="22"/>
          <w:szCs w:val="22"/>
        </w:rPr>
        <w:t xml:space="preserve"> year lectures and they did a brief Q&amp;A. It was informal and discussed how the transition is.  </w:t>
      </w:r>
    </w:p>
    <w:p w14:paraId="641CBFAD" w14:textId="46D10CDF"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Economics and Finance</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 orientation week talks aren’t allowed to be on timetabling. This is because you aren’t allowed to have anything non-academic during that week. The messaging system simply won’t work. </w:t>
      </w:r>
    </w:p>
    <w:p w14:paraId="3DF2421D" w14:textId="0FEEC1F7"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can </w:t>
      </w:r>
      <w:proofErr w:type="gramStart"/>
      <w:r w:rsidR="005428BF">
        <w:rPr>
          <w:rFonts w:eastAsia="Garamond" w:cstheme="minorHAnsi"/>
          <w:color w:val="000000" w:themeColor="text1"/>
          <w:sz w:val="22"/>
          <w:szCs w:val="22"/>
        </w:rPr>
        <w:t>definitely follow</w:t>
      </w:r>
      <w:proofErr w:type="gramEnd"/>
      <w:r w:rsidR="005428BF">
        <w:rPr>
          <w:rFonts w:eastAsia="Garamond" w:cstheme="minorHAnsi"/>
          <w:color w:val="000000" w:themeColor="text1"/>
          <w:sz w:val="22"/>
          <w:szCs w:val="22"/>
        </w:rPr>
        <w:t xml:space="preserve"> up on that and make sure intro lectures are published. </w:t>
      </w:r>
    </w:p>
    <w:p w14:paraId="11DF2C74" w14:textId="069BC6B5" w:rsidR="005428BF" w:rsidRPr="003E394A" w:rsidRDefault="00D40D3B"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Student Experience</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There are great resources for transition support, people just don’t know they are there. This is easier to resolve whether that’s orientation planning, or peer-to-peer support. We can check with lecturers if it’s a tech issues because the resources do exist. It’s also good to know that there is a desire for in-person resources, and there are practical action points we can take up with </w:t>
      </w:r>
      <w:r w:rsidR="009D75AC">
        <w:rPr>
          <w:rFonts w:eastAsia="Garamond" w:cstheme="minorHAnsi"/>
          <w:color w:val="000000" w:themeColor="text1"/>
          <w:sz w:val="22"/>
          <w:szCs w:val="22"/>
        </w:rPr>
        <w:t>the Director of Education</w:t>
      </w:r>
      <w:r w:rsidR="005428BF">
        <w:rPr>
          <w:rFonts w:eastAsia="Garamond" w:cstheme="minorHAnsi"/>
          <w:color w:val="000000" w:themeColor="text1"/>
          <w:sz w:val="22"/>
          <w:szCs w:val="22"/>
        </w:rPr>
        <w:t>.</w:t>
      </w:r>
    </w:p>
    <w:p w14:paraId="1BF5824A" w14:textId="77777777" w:rsidR="004B60C7" w:rsidRDefault="004B60C7" w:rsidP="0075174E">
      <w:pPr>
        <w:pStyle w:val="Heading2"/>
        <w:rPr>
          <w:rFonts w:eastAsia="Garamond"/>
        </w:rPr>
      </w:pPr>
    </w:p>
    <w:p w14:paraId="39B9106B" w14:textId="35A87DF9" w:rsidR="005428BF" w:rsidRPr="001B5BB7" w:rsidRDefault="005428BF" w:rsidP="0075174E">
      <w:pPr>
        <w:pStyle w:val="Heading2"/>
        <w:rPr>
          <w:rFonts w:eastAsia="Garamond"/>
        </w:rPr>
      </w:pPr>
      <w:r w:rsidRPr="001B5BB7">
        <w:rPr>
          <w:rFonts w:eastAsia="Garamond"/>
        </w:rPr>
        <w:t xml:space="preserve">Technological Failures </w:t>
      </w:r>
    </w:p>
    <w:p w14:paraId="0BB7AE25"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Overview</w:t>
      </w:r>
    </w:p>
    <w:p w14:paraId="20A069AE" w14:textId="3E0EBBC7"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I’ve been working on an IT project after the Med</w:t>
      </w:r>
      <w:r w:rsidR="007A4E7E">
        <w:rPr>
          <w:rFonts w:eastAsia="Garamond" w:cstheme="minorHAnsi"/>
          <w:color w:val="000000" w:themeColor="text1"/>
          <w:sz w:val="22"/>
          <w:szCs w:val="22"/>
        </w:rPr>
        <w:t>icine</w:t>
      </w:r>
      <w:r>
        <w:rPr>
          <w:rFonts w:eastAsia="Garamond" w:cstheme="minorHAnsi"/>
          <w:color w:val="000000" w:themeColor="text1"/>
          <w:sz w:val="22"/>
          <w:szCs w:val="22"/>
        </w:rPr>
        <w:t xml:space="preserve"> </w:t>
      </w:r>
      <w:r w:rsidR="00E25080">
        <w:rPr>
          <w:rFonts w:eastAsia="Garamond" w:cstheme="minorHAnsi"/>
          <w:color w:val="000000" w:themeColor="text1"/>
          <w:sz w:val="22"/>
          <w:szCs w:val="22"/>
        </w:rPr>
        <w:t>School President</w:t>
      </w:r>
      <w:r>
        <w:rPr>
          <w:rFonts w:eastAsia="Garamond" w:cstheme="minorHAnsi"/>
          <w:color w:val="000000" w:themeColor="text1"/>
          <w:sz w:val="22"/>
          <w:szCs w:val="22"/>
        </w:rPr>
        <w:t xml:space="preserve"> raised concerns about tech failures in the classroom. We did a survey with </w:t>
      </w:r>
      <w:r w:rsidR="008D5B00">
        <w:rPr>
          <w:rFonts w:eastAsia="Garamond" w:cstheme="minorHAnsi"/>
          <w:color w:val="000000" w:themeColor="text1"/>
          <w:sz w:val="22"/>
          <w:szCs w:val="22"/>
        </w:rPr>
        <w:t>School Presidents</w:t>
      </w:r>
      <w:r>
        <w:rPr>
          <w:rFonts w:eastAsia="Garamond" w:cstheme="minorHAnsi"/>
          <w:color w:val="000000" w:themeColor="text1"/>
          <w:sz w:val="22"/>
          <w:szCs w:val="22"/>
        </w:rPr>
        <w:t xml:space="preserve"> and found that most people have been affected by it. After speaking to IT, we further found out that most lecture spaces are in the process of an update. There is also the case of staff not knowing how to use resources and that staff </w:t>
      </w:r>
      <w:r w:rsidR="002230AC">
        <w:rPr>
          <w:rFonts w:eastAsia="Garamond" w:cstheme="minorHAnsi"/>
          <w:color w:val="000000" w:themeColor="text1"/>
          <w:sz w:val="22"/>
          <w:szCs w:val="22"/>
        </w:rPr>
        <w:t xml:space="preserve">are </w:t>
      </w:r>
      <w:r>
        <w:rPr>
          <w:rFonts w:eastAsia="Garamond" w:cstheme="minorHAnsi"/>
          <w:color w:val="000000" w:themeColor="text1"/>
          <w:sz w:val="22"/>
          <w:szCs w:val="22"/>
        </w:rPr>
        <w:t xml:space="preserve">not engaging with training cause it’s not mandatory. We would like to see lecturers being encouraged to engage with this. They also haven’t </w:t>
      </w:r>
      <w:r>
        <w:rPr>
          <w:rFonts w:eastAsia="Garamond" w:cstheme="minorHAnsi"/>
          <w:color w:val="000000" w:themeColor="text1"/>
          <w:sz w:val="22"/>
          <w:szCs w:val="22"/>
        </w:rPr>
        <w:lastRenderedPageBreak/>
        <w:t xml:space="preserve">been engaging with emergency lines or reporting systems. If staff used these systems correctly, this IT issue would </w:t>
      </w:r>
      <w:r w:rsidR="006562CC">
        <w:rPr>
          <w:rFonts w:eastAsia="Garamond" w:cstheme="minorHAnsi"/>
          <w:color w:val="000000" w:themeColor="text1"/>
          <w:sz w:val="22"/>
          <w:szCs w:val="22"/>
        </w:rPr>
        <w:t>not be as prevalent</w:t>
      </w:r>
      <w:r>
        <w:rPr>
          <w:rFonts w:eastAsia="Garamond" w:cstheme="minorHAnsi"/>
          <w:color w:val="000000" w:themeColor="text1"/>
          <w:sz w:val="22"/>
          <w:szCs w:val="22"/>
        </w:rPr>
        <w:t xml:space="preserve">. Staff also believe that training </w:t>
      </w:r>
      <w:r w:rsidR="004C1803">
        <w:rPr>
          <w:rFonts w:eastAsia="Garamond" w:cstheme="minorHAnsi"/>
          <w:color w:val="000000" w:themeColor="text1"/>
          <w:sz w:val="22"/>
          <w:szCs w:val="22"/>
        </w:rPr>
        <w:t xml:space="preserve">is only available </w:t>
      </w:r>
      <w:r>
        <w:rPr>
          <w:rFonts w:eastAsia="Garamond" w:cstheme="minorHAnsi"/>
          <w:color w:val="000000" w:themeColor="text1"/>
          <w:sz w:val="22"/>
          <w:szCs w:val="22"/>
        </w:rPr>
        <w:t>at the start of the year</w:t>
      </w:r>
      <w:r w:rsidR="004C1803">
        <w:rPr>
          <w:rFonts w:eastAsia="Garamond" w:cstheme="minorHAnsi"/>
          <w:color w:val="000000" w:themeColor="text1"/>
          <w:sz w:val="22"/>
          <w:szCs w:val="22"/>
        </w:rPr>
        <w:t>,</w:t>
      </w:r>
      <w:r>
        <w:rPr>
          <w:rFonts w:eastAsia="Garamond" w:cstheme="minorHAnsi"/>
          <w:color w:val="000000" w:themeColor="text1"/>
          <w:sz w:val="22"/>
          <w:szCs w:val="22"/>
        </w:rPr>
        <w:t xml:space="preserve"> </w:t>
      </w:r>
      <w:proofErr w:type="gramStart"/>
      <w:r>
        <w:rPr>
          <w:rFonts w:eastAsia="Garamond" w:cstheme="minorHAnsi"/>
          <w:color w:val="000000" w:themeColor="text1"/>
          <w:sz w:val="22"/>
          <w:szCs w:val="22"/>
        </w:rPr>
        <w:t xml:space="preserve">but </w:t>
      </w:r>
      <w:r w:rsidR="004C1803">
        <w:rPr>
          <w:rFonts w:eastAsia="Garamond" w:cstheme="minorHAnsi"/>
          <w:color w:val="000000" w:themeColor="text1"/>
          <w:sz w:val="22"/>
          <w:szCs w:val="22"/>
        </w:rPr>
        <w:t>in reality, sessions</w:t>
      </w:r>
      <w:proofErr w:type="gramEnd"/>
      <w:r>
        <w:rPr>
          <w:rFonts w:eastAsia="Garamond" w:cstheme="minorHAnsi"/>
          <w:color w:val="000000" w:themeColor="text1"/>
          <w:sz w:val="22"/>
          <w:szCs w:val="22"/>
        </w:rPr>
        <w:t xml:space="preserve"> are available all year round. </w:t>
      </w:r>
    </w:p>
    <w:p w14:paraId="1F34CCCA" w14:textId="3BAD7C48"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w:t>
      </w:r>
      <w:r w:rsidR="00B77367">
        <w:rPr>
          <w:rFonts w:eastAsia="Garamond" w:cstheme="minorHAnsi"/>
          <w:color w:val="000000" w:themeColor="text1"/>
          <w:sz w:val="22"/>
          <w:szCs w:val="22"/>
        </w:rPr>
        <w:t>T</w:t>
      </w:r>
      <w:r>
        <w:rPr>
          <w:rFonts w:eastAsia="Garamond" w:cstheme="minorHAnsi"/>
          <w:color w:val="000000" w:themeColor="text1"/>
          <w:sz w:val="22"/>
          <w:szCs w:val="22"/>
        </w:rPr>
        <w:t>his is turning into a regular issue where Panopto</w:t>
      </w:r>
      <w:r w:rsidR="00C6480C">
        <w:rPr>
          <w:rFonts w:eastAsia="Garamond" w:cstheme="minorHAnsi"/>
          <w:color w:val="000000" w:themeColor="text1"/>
          <w:sz w:val="22"/>
          <w:szCs w:val="22"/>
        </w:rPr>
        <w:t xml:space="preserve"> is </w:t>
      </w:r>
      <w:proofErr w:type="gramStart"/>
      <w:r w:rsidR="00C6480C">
        <w:rPr>
          <w:rFonts w:eastAsia="Garamond" w:cstheme="minorHAnsi"/>
          <w:color w:val="000000" w:themeColor="text1"/>
          <w:sz w:val="22"/>
          <w:szCs w:val="22"/>
        </w:rPr>
        <w:t xml:space="preserve">not </w:t>
      </w:r>
      <w:r>
        <w:rPr>
          <w:rFonts w:eastAsia="Garamond" w:cstheme="minorHAnsi"/>
          <w:color w:val="000000" w:themeColor="text1"/>
          <w:sz w:val="22"/>
          <w:szCs w:val="22"/>
        </w:rPr>
        <w:t xml:space="preserve"> </w:t>
      </w:r>
      <w:r w:rsidR="00C6480C">
        <w:rPr>
          <w:rFonts w:eastAsia="Garamond" w:cstheme="minorHAnsi"/>
          <w:color w:val="000000" w:themeColor="text1"/>
          <w:sz w:val="22"/>
          <w:szCs w:val="22"/>
        </w:rPr>
        <w:t>recording</w:t>
      </w:r>
      <w:proofErr w:type="gramEnd"/>
      <w:r w:rsidR="00C6480C">
        <w:rPr>
          <w:rFonts w:eastAsia="Garamond" w:cstheme="minorHAnsi"/>
          <w:color w:val="000000" w:themeColor="text1"/>
          <w:sz w:val="22"/>
          <w:szCs w:val="22"/>
        </w:rPr>
        <w:t xml:space="preserve"> lectures</w:t>
      </w:r>
      <w:r>
        <w:rPr>
          <w:rFonts w:eastAsia="Garamond" w:cstheme="minorHAnsi"/>
          <w:color w:val="000000" w:themeColor="text1"/>
          <w:sz w:val="22"/>
          <w:szCs w:val="22"/>
        </w:rPr>
        <w:t xml:space="preserve"> causing issues for </w:t>
      </w:r>
      <w:r w:rsidR="0067536E">
        <w:rPr>
          <w:rFonts w:eastAsia="Garamond" w:cstheme="minorHAnsi"/>
          <w:color w:val="000000" w:themeColor="text1"/>
          <w:sz w:val="22"/>
          <w:szCs w:val="22"/>
        </w:rPr>
        <w:t>disabled</w:t>
      </w:r>
      <w:r>
        <w:rPr>
          <w:rFonts w:eastAsia="Garamond" w:cstheme="minorHAnsi"/>
          <w:color w:val="000000" w:themeColor="text1"/>
          <w:sz w:val="22"/>
          <w:szCs w:val="22"/>
        </w:rPr>
        <w:t>, commuting</w:t>
      </w:r>
      <w:r w:rsidR="00C6480C">
        <w:rPr>
          <w:rFonts w:eastAsia="Garamond" w:cstheme="minorHAnsi"/>
          <w:color w:val="000000" w:themeColor="text1"/>
          <w:sz w:val="22"/>
          <w:szCs w:val="22"/>
        </w:rPr>
        <w:t xml:space="preserve"> students and other groups.</w:t>
      </w:r>
      <w:r>
        <w:rPr>
          <w:rFonts w:eastAsia="Garamond" w:cstheme="minorHAnsi"/>
          <w:color w:val="000000" w:themeColor="text1"/>
          <w:sz w:val="22"/>
          <w:szCs w:val="22"/>
        </w:rPr>
        <w:t>.</w:t>
      </w:r>
    </w:p>
    <w:p w14:paraId="47A11DC6" w14:textId="6D3E9E95"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Staff say that IT services never show up, whereas IT says staff never call. IT</w:t>
      </w:r>
      <w:r w:rsidR="008B4367">
        <w:rPr>
          <w:rFonts w:eastAsia="Garamond" w:cstheme="minorHAnsi"/>
          <w:color w:val="000000" w:themeColor="text1"/>
          <w:sz w:val="22"/>
          <w:szCs w:val="22"/>
        </w:rPr>
        <w:t xml:space="preserve"> has</w:t>
      </w:r>
      <w:r w:rsidR="005428BF">
        <w:rPr>
          <w:rFonts w:eastAsia="Garamond" w:cstheme="minorHAnsi"/>
          <w:color w:val="000000" w:themeColor="text1"/>
          <w:sz w:val="22"/>
          <w:szCs w:val="22"/>
        </w:rPr>
        <w:t xml:space="preserve"> had to start putting things into boxes that are “academic” proof to ensure that staff doesn’t go around pulling cables – this </w:t>
      </w:r>
      <w:r w:rsidR="00C03F0A">
        <w:rPr>
          <w:rFonts w:eastAsia="Garamond" w:cstheme="minorHAnsi"/>
          <w:color w:val="000000" w:themeColor="text1"/>
          <w:sz w:val="22"/>
          <w:szCs w:val="22"/>
        </w:rPr>
        <w:t xml:space="preserve">is </w:t>
      </w:r>
      <w:r w:rsidR="005428BF">
        <w:rPr>
          <w:rFonts w:eastAsia="Garamond" w:cstheme="minorHAnsi"/>
          <w:color w:val="000000" w:themeColor="text1"/>
          <w:sz w:val="22"/>
          <w:szCs w:val="22"/>
        </w:rPr>
        <w:t xml:space="preserve">indeed a disappointing issue. </w:t>
      </w:r>
    </w:p>
    <w:p w14:paraId="0B001E35" w14:textId="1656AB46"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We got the same story when we spoke to Pauline from IT services – staff </w:t>
      </w:r>
      <w:r w:rsidR="00C03F0A">
        <w:rPr>
          <w:rFonts w:eastAsia="Garamond" w:cstheme="minorHAnsi"/>
          <w:color w:val="000000" w:themeColor="text1"/>
          <w:sz w:val="22"/>
          <w:szCs w:val="22"/>
        </w:rPr>
        <w:t xml:space="preserve">don’t </w:t>
      </w:r>
      <w:r>
        <w:rPr>
          <w:rFonts w:eastAsia="Garamond" w:cstheme="minorHAnsi"/>
          <w:color w:val="000000" w:themeColor="text1"/>
          <w:sz w:val="22"/>
          <w:szCs w:val="22"/>
        </w:rPr>
        <w:t xml:space="preserve">file any reports with IT but then we hear about so many IT failures from students and staff. </w:t>
      </w:r>
    </w:p>
    <w:p w14:paraId="1E939299" w14:textId="15F55AB3"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Chances are that students in the hall probably have better skills than lecturers in such issues, so perhaps they can help the lecturers. </w:t>
      </w:r>
    </w:p>
    <w:p w14:paraId="1E6BCC07" w14:textId="00A53656"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project started as a request from staff to have an IT rep (within the Class Rep system) to help them with IT issues.</w:t>
      </w:r>
      <w:r w:rsidR="00F60FA2">
        <w:rPr>
          <w:rFonts w:eastAsia="Garamond" w:cstheme="minorHAnsi"/>
          <w:color w:val="000000" w:themeColor="text1"/>
          <w:sz w:val="22"/>
          <w:szCs w:val="22"/>
        </w:rPr>
        <w:t xml:space="preserve"> This is not appropriate to have students taking time out of their studies to undertake a staff job.</w:t>
      </w:r>
    </w:p>
    <w:p w14:paraId="287EF738" w14:textId="5D222249"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do have IT technicians waiting for staff to reach out with issues. </w:t>
      </w:r>
    </w:p>
    <w:p w14:paraId="29DEEE8B" w14:textId="018A2856"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At the </w:t>
      </w:r>
      <w:r w:rsidR="00642FD6">
        <w:rPr>
          <w:rFonts w:eastAsia="Garamond" w:cstheme="minorHAnsi"/>
          <w:color w:val="000000" w:themeColor="text1"/>
          <w:sz w:val="22"/>
          <w:szCs w:val="22"/>
        </w:rPr>
        <w:t>Disability F</w:t>
      </w:r>
      <w:r w:rsidR="005428BF">
        <w:rPr>
          <w:rFonts w:eastAsia="Garamond" w:cstheme="minorHAnsi"/>
          <w:color w:val="000000" w:themeColor="text1"/>
          <w:sz w:val="22"/>
          <w:szCs w:val="22"/>
        </w:rPr>
        <w:t xml:space="preserve">orum, we got some feedback that in </w:t>
      </w:r>
      <w:r w:rsidR="00642FD6">
        <w:rPr>
          <w:rFonts w:eastAsia="Garamond" w:cstheme="minorHAnsi"/>
          <w:color w:val="000000" w:themeColor="text1"/>
          <w:sz w:val="22"/>
          <w:szCs w:val="22"/>
        </w:rPr>
        <w:t>Y</w:t>
      </w:r>
      <w:r w:rsidR="005428BF">
        <w:rPr>
          <w:rFonts w:eastAsia="Garamond" w:cstheme="minorHAnsi"/>
          <w:color w:val="000000" w:themeColor="text1"/>
          <w:sz w:val="22"/>
          <w:szCs w:val="22"/>
        </w:rPr>
        <w:t xml:space="preserve">ounger </w:t>
      </w:r>
      <w:r w:rsidR="00642FD6">
        <w:rPr>
          <w:rFonts w:eastAsia="Garamond" w:cstheme="minorHAnsi"/>
          <w:color w:val="000000" w:themeColor="text1"/>
          <w:sz w:val="22"/>
          <w:szCs w:val="22"/>
        </w:rPr>
        <w:t>H</w:t>
      </w:r>
      <w:r w:rsidR="005428BF">
        <w:rPr>
          <w:rFonts w:eastAsia="Garamond" w:cstheme="minorHAnsi"/>
          <w:color w:val="000000" w:themeColor="text1"/>
          <w:sz w:val="22"/>
          <w:szCs w:val="22"/>
        </w:rPr>
        <w:t>all, staff said that the phones they used to get in touch with IT services have been removed</w:t>
      </w:r>
      <w:r w:rsidR="007D7293">
        <w:rPr>
          <w:rFonts w:eastAsia="Garamond" w:cstheme="minorHAnsi"/>
          <w:color w:val="000000" w:themeColor="text1"/>
          <w:sz w:val="22"/>
          <w:szCs w:val="22"/>
        </w:rPr>
        <w:t>,</w:t>
      </w:r>
      <w:r w:rsidR="005428BF">
        <w:rPr>
          <w:rFonts w:eastAsia="Garamond" w:cstheme="minorHAnsi"/>
          <w:color w:val="000000" w:themeColor="text1"/>
          <w:sz w:val="22"/>
          <w:szCs w:val="22"/>
        </w:rPr>
        <w:t xml:space="preserve"> so we don’t know where the cause of this breakdown begins. </w:t>
      </w:r>
    </w:p>
    <w:p w14:paraId="6872241C" w14:textId="34BB0053"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Perhaps staff aren’t using phones to call IT </w:t>
      </w:r>
      <w:r w:rsidR="00C7176A">
        <w:rPr>
          <w:rFonts w:eastAsia="Garamond" w:cstheme="minorHAnsi"/>
          <w:color w:val="000000" w:themeColor="text1"/>
          <w:sz w:val="22"/>
          <w:szCs w:val="22"/>
        </w:rPr>
        <w:t>be</w:t>
      </w:r>
      <w:r>
        <w:rPr>
          <w:rFonts w:eastAsia="Garamond" w:cstheme="minorHAnsi"/>
          <w:color w:val="000000" w:themeColor="text1"/>
          <w:sz w:val="22"/>
          <w:szCs w:val="22"/>
        </w:rPr>
        <w:t xml:space="preserve">cause they typically have a lecture to teach. </w:t>
      </w:r>
    </w:p>
    <w:p w14:paraId="7DE0294C" w14:textId="2C3A13B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That’s why we think staff needs to be encouraged to learn from the services IT already offers. Our goal was just to highlight that this is becoming a big issue and is very disruptive to the student learning experience. </w:t>
      </w:r>
    </w:p>
    <w:p w14:paraId="1B9D54BA" w14:textId="21A5120B" w:rsidR="005428BF" w:rsidRDefault="0097047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Education Rep (Disabled Students’ </w:t>
      </w:r>
      <w:r w:rsidR="009D75AC">
        <w:rPr>
          <w:rFonts w:eastAsia="Garamond" w:cstheme="minorHAnsi"/>
          <w:b/>
          <w:color w:val="000000" w:themeColor="text1"/>
          <w:sz w:val="22"/>
          <w:szCs w:val="22"/>
        </w:rPr>
        <w:t>Network)</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t>
      </w:r>
      <w:r w:rsidR="004148F0">
        <w:rPr>
          <w:rFonts w:eastAsia="Garamond" w:cstheme="minorHAnsi"/>
          <w:color w:val="000000" w:themeColor="text1"/>
          <w:sz w:val="22"/>
          <w:szCs w:val="22"/>
        </w:rPr>
        <w:t xml:space="preserve">Given how difficult it is to fix the </w:t>
      </w:r>
      <w:r w:rsidR="005428BF">
        <w:rPr>
          <w:rFonts w:eastAsia="Garamond" w:cstheme="minorHAnsi"/>
          <w:color w:val="000000" w:themeColor="text1"/>
          <w:sz w:val="22"/>
          <w:szCs w:val="22"/>
        </w:rPr>
        <w:t>actual recordings not working</w:t>
      </w:r>
      <w:r w:rsidR="004148F0">
        <w:rPr>
          <w:rFonts w:eastAsia="Garamond" w:cstheme="minorHAnsi"/>
          <w:color w:val="000000" w:themeColor="text1"/>
          <w:sz w:val="22"/>
          <w:szCs w:val="22"/>
        </w:rPr>
        <w:t xml:space="preserve">, </w:t>
      </w:r>
      <w:r w:rsidR="005428BF">
        <w:rPr>
          <w:rFonts w:eastAsia="Garamond" w:cstheme="minorHAnsi"/>
          <w:color w:val="000000" w:themeColor="text1"/>
          <w:sz w:val="22"/>
          <w:szCs w:val="22"/>
        </w:rPr>
        <w:t xml:space="preserve">what can be done in lieu of when these issues do happen? Can slides be provided so that students who couldn’t attend still have something to rely on for catching up? </w:t>
      </w:r>
    </w:p>
    <w:p w14:paraId="7DC830D1" w14:textId="4B12BD87"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All the lecture recordings until last year were deleted automatically. We’ve changed that so now you must opt in to delete outdated content – so those recordings should be available. That’s obviously still not good enough and these failures should be minimized. Lecture notes and slides should be provided and please don’t be coy about giving us names. We’re happy to have a conversation with whoever you signal us to while maintaining anonymity. </w:t>
      </w:r>
    </w:p>
    <w:p w14:paraId="0405CC8C" w14:textId="2131B457"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If we get specific names</w:t>
      </w:r>
      <w:r w:rsidR="000D2ED3">
        <w:rPr>
          <w:rFonts w:eastAsia="Garamond" w:cstheme="minorHAnsi"/>
          <w:color w:val="000000" w:themeColor="text1"/>
          <w:sz w:val="22"/>
          <w:szCs w:val="22"/>
        </w:rPr>
        <w:t xml:space="preserve"> of modules where this is a problem</w:t>
      </w:r>
      <w:r>
        <w:rPr>
          <w:rFonts w:eastAsia="Garamond" w:cstheme="minorHAnsi"/>
          <w:color w:val="000000" w:themeColor="text1"/>
          <w:sz w:val="22"/>
          <w:szCs w:val="22"/>
        </w:rPr>
        <w:t>, it’ll help us focus and our efforts can</w:t>
      </w:r>
      <w:r w:rsidRPr="00DA4CF2">
        <w:rPr>
          <w:rFonts w:eastAsia="Garamond" w:cstheme="minorHAnsi"/>
          <w:color w:val="000000" w:themeColor="text1"/>
          <w:sz w:val="22"/>
          <w:szCs w:val="22"/>
        </w:rPr>
        <w:t xml:space="preserve"> add</w:t>
      </w:r>
      <w:r>
        <w:rPr>
          <w:rFonts w:eastAsia="Garamond" w:cstheme="minorHAnsi"/>
          <w:color w:val="000000" w:themeColor="text1"/>
          <w:sz w:val="22"/>
          <w:szCs w:val="22"/>
        </w:rPr>
        <w:t xml:space="preserve"> a halo effect. S</w:t>
      </w:r>
      <w:r w:rsidRPr="00DA4CF2">
        <w:rPr>
          <w:rFonts w:eastAsia="Garamond" w:cstheme="minorHAnsi"/>
          <w:color w:val="000000" w:themeColor="text1"/>
          <w:sz w:val="22"/>
          <w:szCs w:val="22"/>
        </w:rPr>
        <w:t>ome</w:t>
      </w:r>
      <w:r>
        <w:rPr>
          <w:rFonts w:eastAsia="Garamond" w:cstheme="minorHAnsi"/>
          <w:color w:val="000000" w:themeColor="text1"/>
          <w:sz w:val="22"/>
          <w:szCs w:val="22"/>
        </w:rPr>
        <w:t xml:space="preserve"> effort absolutely </w:t>
      </w:r>
      <w:proofErr w:type="gramStart"/>
      <w:r>
        <w:rPr>
          <w:rFonts w:eastAsia="Garamond" w:cstheme="minorHAnsi"/>
          <w:color w:val="000000" w:themeColor="text1"/>
          <w:sz w:val="22"/>
          <w:szCs w:val="22"/>
        </w:rPr>
        <w:t>has to</w:t>
      </w:r>
      <w:proofErr w:type="gramEnd"/>
      <w:r>
        <w:rPr>
          <w:rFonts w:eastAsia="Garamond" w:cstheme="minorHAnsi"/>
          <w:color w:val="000000" w:themeColor="text1"/>
          <w:sz w:val="22"/>
          <w:szCs w:val="22"/>
        </w:rPr>
        <w:t xml:space="preserve"> be made to replace IT failures and if it’s regular – that is unacceptable. </w:t>
      </w:r>
    </w:p>
    <w:p w14:paraId="6D84CBD5" w14:textId="77777777" w:rsidR="005428BF" w:rsidRDefault="005428BF" w:rsidP="005428BF">
      <w:pPr>
        <w:spacing w:line="276" w:lineRule="auto"/>
        <w:rPr>
          <w:rFonts w:eastAsia="Garamond" w:cstheme="minorHAnsi"/>
          <w:color w:val="000000" w:themeColor="text1"/>
          <w:sz w:val="22"/>
          <w:szCs w:val="22"/>
        </w:rPr>
      </w:pPr>
    </w:p>
    <w:p w14:paraId="1A8C9455" w14:textId="710C0041" w:rsidR="005428BF" w:rsidRDefault="005428BF" w:rsidP="0075174E">
      <w:pPr>
        <w:pStyle w:val="Heading2"/>
        <w:rPr>
          <w:rFonts w:eastAsia="Garamond"/>
        </w:rPr>
      </w:pPr>
      <w:r w:rsidRPr="001B5BB7">
        <w:rPr>
          <w:rFonts w:eastAsia="Garamond"/>
        </w:rPr>
        <w:lastRenderedPageBreak/>
        <w:t>Provisional Timetables</w:t>
      </w:r>
    </w:p>
    <w:p w14:paraId="1E232E5D" w14:textId="77777777" w:rsidR="005428BF" w:rsidRPr="00712D42"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Overview:</w:t>
      </w:r>
    </w:p>
    <w:p w14:paraId="46B66314" w14:textId="29DEC380"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22C2A072">
        <w:rPr>
          <w:rFonts w:eastAsia="Garamond"/>
          <w:b/>
          <w:bCs/>
          <w:color w:val="000000" w:themeColor="text1"/>
          <w:sz w:val="22"/>
          <w:szCs w:val="22"/>
        </w:rPr>
        <w:t>:</w:t>
      </w:r>
      <w:r w:rsidR="005428BF" w:rsidRPr="22C2A072">
        <w:rPr>
          <w:rFonts w:eastAsia="Garamond"/>
          <w:color w:val="000000" w:themeColor="text1"/>
          <w:sz w:val="22"/>
          <w:szCs w:val="22"/>
        </w:rPr>
        <w:t xml:space="preserve"> This topic is based on </w:t>
      </w:r>
      <w:proofErr w:type="spellStart"/>
      <w:r w:rsidR="005428BF" w:rsidRPr="22C2A072">
        <w:rPr>
          <w:rFonts w:eastAsia="Garamond"/>
          <w:color w:val="000000" w:themeColor="text1"/>
          <w:sz w:val="22"/>
          <w:szCs w:val="22"/>
        </w:rPr>
        <w:t>EduCom</w:t>
      </w:r>
      <w:proofErr w:type="spellEnd"/>
      <w:r w:rsidR="005428BF" w:rsidRPr="22C2A072">
        <w:rPr>
          <w:rFonts w:eastAsia="Garamond"/>
          <w:color w:val="000000" w:themeColor="text1"/>
          <w:sz w:val="22"/>
          <w:szCs w:val="22"/>
        </w:rPr>
        <w:t xml:space="preserve"> feedback but also emails I received even before reps were elected. Essentially, students don’t receive personal timetables </w:t>
      </w:r>
      <w:r w:rsidR="7EF30258" w:rsidRPr="22C2A072">
        <w:rPr>
          <w:rFonts w:eastAsia="Garamond"/>
          <w:color w:val="000000" w:themeColor="text1"/>
          <w:sz w:val="22"/>
          <w:szCs w:val="22"/>
        </w:rPr>
        <w:t>until</w:t>
      </w:r>
      <w:r w:rsidR="005428BF" w:rsidRPr="22C2A072">
        <w:rPr>
          <w:rFonts w:eastAsia="Garamond"/>
          <w:color w:val="000000" w:themeColor="text1"/>
          <w:sz w:val="22"/>
          <w:szCs w:val="22"/>
        </w:rPr>
        <w:t xml:space="preserve"> week </w:t>
      </w:r>
      <w:r w:rsidR="00961E0F">
        <w:rPr>
          <w:rFonts w:eastAsia="Garamond"/>
          <w:color w:val="000000" w:themeColor="text1"/>
          <w:sz w:val="22"/>
          <w:szCs w:val="22"/>
        </w:rPr>
        <w:t>one,</w:t>
      </w:r>
      <w:r w:rsidR="005428BF" w:rsidRPr="22C2A072">
        <w:rPr>
          <w:rFonts w:eastAsia="Garamond"/>
          <w:color w:val="000000" w:themeColor="text1"/>
          <w:sz w:val="22"/>
          <w:szCs w:val="22"/>
        </w:rPr>
        <w:t xml:space="preserve"> which is extremely inconvenient for those working part-time, commuting, or anyone who needs to have an idea of what their week looks like. Speaking to </w:t>
      </w:r>
      <w:r w:rsidR="002C3722">
        <w:rPr>
          <w:rFonts w:eastAsia="Garamond"/>
          <w:color w:val="000000" w:themeColor="text1"/>
          <w:sz w:val="22"/>
          <w:szCs w:val="22"/>
        </w:rPr>
        <w:t>T</w:t>
      </w:r>
      <w:r w:rsidR="005428BF" w:rsidRPr="22C2A072">
        <w:rPr>
          <w:rFonts w:eastAsia="Garamond"/>
          <w:color w:val="000000" w:themeColor="text1"/>
          <w:sz w:val="22"/>
          <w:szCs w:val="22"/>
        </w:rPr>
        <w:t xml:space="preserve">imetabling, I’ve found lecture location tends to change based on class </w:t>
      </w:r>
      <w:proofErr w:type="gramStart"/>
      <w:r w:rsidR="005428BF" w:rsidRPr="22C2A072">
        <w:rPr>
          <w:rFonts w:eastAsia="Garamond"/>
          <w:color w:val="000000" w:themeColor="text1"/>
          <w:sz w:val="22"/>
          <w:szCs w:val="22"/>
        </w:rPr>
        <w:t>sizes</w:t>
      </w:r>
      <w:proofErr w:type="gramEnd"/>
      <w:r w:rsidR="005428BF" w:rsidRPr="22C2A072">
        <w:rPr>
          <w:rFonts w:eastAsia="Garamond"/>
          <w:color w:val="000000" w:themeColor="text1"/>
          <w:sz w:val="22"/>
          <w:szCs w:val="22"/>
        </w:rPr>
        <w:t xml:space="preserve"> but timings don’t change that frequently. If we provide provisional timetables based on historical timings saying (in bold) that these are subject to change, students will have at least a vague idea of what their schedule will look like</w:t>
      </w:r>
      <w:r w:rsidR="007B194D">
        <w:rPr>
          <w:rFonts w:eastAsia="Garamond"/>
          <w:color w:val="000000" w:themeColor="text1"/>
          <w:sz w:val="22"/>
          <w:szCs w:val="22"/>
        </w:rPr>
        <w:t>,</w:t>
      </w:r>
      <w:r w:rsidR="005428BF" w:rsidRPr="22C2A072">
        <w:rPr>
          <w:rFonts w:eastAsia="Garamond"/>
          <w:color w:val="000000" w:themeColor="text1"/>
          <w:sz w:val="22"/>
          <w:szCs w:val="22"/>
        </w:rPr>
        <w:t xml:space="preserve"> which will do more good than bad. </w:t>
      </w:r>
    </w:p>
    <w:p w14:paraId="5E03C012"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 xml:space="preserve">Discussion: </w:t>
      </w:r>
    </w:p>
    <w:p w14:paraId="50EC4928" w14:textId="423CCEA0"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We have timetables up to three years in advance. </w:t>
      </w:r>
    </w:p>
    <w:p w14:paraId="13BF5C79" w14:textId="67D4C5C8" w:rsidR="005428BF" w:rsidRDefault="006D6F0D"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Proctor</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How do they do put these timetables out with certainty? </w:t>
      </w:r>
    </w:p>
    <w:p w14:paraId="2F4B58BD" w14:textId="0661FE49"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they don’t indicate spaces </w:t>
      </w:r>
      <w:r w:rsidR="00414AC6">
        <w:rPr>
          <w:rFonts w:eastAsia="Garamond" w:cstheme="minorHAnsi"/>
          <w:color w:val="000000" w:themeColor="text1"/>
          <w:sz w:val="22"/>
          <w:szCs w:val="22"/>
        </w:rPr>
        <w:t>-</w:t>
      </w:r>
      <w:r>
        <w:rPr>
          <w:rFonts w:eastAsia="Garamond" w:cstheme="minorHAnsi"/>
          <w:color w:val="000000" w:themeColor="text1"/>
          <w:sz w:val="22"/>
          <w:szCs w:val="22"/>
        </w:rPr>
        <w:t>just timings</w:t>
      </w:r>
      <w:r w:rsidR="0055117F">
        <w:rPr>
          <w:rFonts w:eastAsia="Garamond" w:cstheme="minorHAnsi"/>
          <w:color w:val="000000" w:themeColor="text1"/>
          <w:sz w:val="22"/>
          <w:szCs w:val="22"/>
        </w:rPr>
        <w:t>-</w:t>
      </w:r>
      <w:r>
        <w:rPr>
          <w:rFonts w:eastAsia="Garamond" w:cstheme="minorHAnsi"/>
          <w:color w:val="000000" w:themeColor="text1"/>
          <w:sz w:val="22"/>
          <w:szCs w:val="22"/>
        </w:rPr>
        <w:t xml:space="preserve"> and it helps students decide over the summer and settle in early. </w:t>
      </w:r>
    </w:p>
    <w:p w14:paraId="789808C6" w14:textId="61FECDF4"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When would it be helpful to release these provisional timetables</w:t>
      </w:r>
      <w:r w:rsidR="0055117F">
        <w:rPr>
          <w:rFonts w:eastAsia="Garamond" w:cstheme="minorHAnsi"/>
          <w:color w:val="000000" w:themeColor="text1"/>
          <w:sz w:val="22"/>
          <w:szCs w:val="22"/>
        </w:rPr>
        <w:t>?</w:t>
      </w:r>
    </w:p>
    <w:p w14:paraId="7B958405" w14:textId="072FFC49"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As early as possible</w:t>
      </w:r>
      <w:r w:rsidR="0055117F">
        <w:rPr>
          <w:rFonts w:eastAsia="Garamond"/>
          <w:color w:val="000000" w:themeColor="text1"/>
          <w:sz w:val="22"/>
          <w:szCs w:val="22"/>
        </w:rPr>
        <w:t>,</w:t>
      </w:r>
      <w:r w:rsidR="005428BF" w:rsidRPr="4085030B">
        <w:rPr>
          <w:rFonts w:eastAsia="Garamond"/>
          <w:color w:val="000000" w:themeColor="text1"/>
          <w:sz w:val="22"/>
          <w:szCs w:val="22"/>
        </w:rPr>
        <w:t xml:space="preserve"> which shouldn’t be an issue </w:t>
      </w:r>
      <w:r w:rsidR="6DA1978F" w:rsidRPr="4085030B">
        <w:rPr>
          <w:rFonts w:eastAsia="Garamond"/>
          <w:color w:val="000000" w:themeColor="text1"/>
          <w:sz w:val="22"/>
          <w:szCs w:val="22"/>
        </w:rPr>
        <w:t>be</w:t>
      </w:r>
      <w:r w:rsidR="005428BF" w:rsidRPr="4085030B">
        <w:rPr>
          <w:rFonts w:eastAsia="Garamond"/>
          <w:color w:val="000000" w:themeColor="text1"/>
          <w:sz w:val="22"/>
          <w:szCs w:val="22"/>
        </w:rPr>
        <w:t xml:space="preserve">cause </w:t>
      </w:r>
      <w:r w:rsidR="09D955CF" w:rsidRPr="4085030B">
        <w:rPr>
          <w:rFonts w:eastAsia="Garamond"/>
          <w:color w:val="000000" w:themeColor="text1"/>
          <w:sz w:val="22"/>
          <w:szCs w:val="22"/>
        </w:rPr>
        <w:t>it is</w:t>
      </w:r>
      <w:r w:rsidR="005428BF" w:rsidRPr="4085030B">
        <w:rPr>
          <w:rFonts w:eastAsia="Garamond"/>
          <w:color w:val="000000" w:themeColor="text1"/>
          <w:sz w:val="22"/>
          <w:szCs w:val="22"/>
        </w:rPr>
        <w:t xml:space="preserve"> historical data based o</w:t>
      </w:r>
      <w:r w:rsidR="55604050" w:rsidRPr="4085030B">
        <w:rPr>
          <w:rFonts w:eastAsia="Garamond"/>
          <w:color w:val="000000" w:themeColor="text1"/>
          <w:sz w:val="22"/>
          <w:szCs w:val="22"/>
        </w:rPr>
        <w:t>n</w:t>
      </w:r>
      <w:r w:rsidR="005428BF" w:rsidRPr="4085030B">
        <w:rPr>
          <w:rFonts w:eastAsia="Garamond"/>
          <w:color w:val="000000" w:themeColor="text1"/>
          <w:sz w:val="22"/>
          <w:szCs w:val="22"/>
        </w:rPr>
        <w:t xml:space="preserve"> previous year’s timings. </w:t>
      </w:r>
    </w:p>
    <w:p w14:paraId="31F6A9D4" w14:textId="68B47DF1"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In week 0, during advising, we can talk to </w:t>
      </w:r>
      <w:r w:rsidR="00D2651C">
        <w:rPr>
          <w:rFonts w:eastAsia="Garamond" w:cstheme="minorHAnsi"/>
          <w:color w:val="000000" w:themeColor="text1"/>
          <w:sz w:val="22"/>
          <w:szCs w:val="22"/>
        </w:rPr>
        <w:t>T</w:t>
      </w:r>
      <w:r w:rsidR="005428BF">
        <w:rPr>
          <w:rFonts w:eastAsia="Garamond" w:cstheme="minorHAnsi"/>
          <w:color w:val="000000" w:themeColor="text1"/>
          <w:sz w:val="22"/>
          <w:szCs w:val="22"/>
        </w:rPr>
        <w:t>imetabling. When I was DoT, we made our timetable in May</w:t>
      </w:r>
      <w:r w:rsidR="00D2651C">
        <w:rPr>
          <w:rFonts w:eastAsia="Garamond" w:cstheme="minorHAnsi"/>
          <w:color w:val="000000" w:themeColor="text1"/>
          <w:sz w:val="22"/>
          <w:szCs w:val="22"/>
        </w:rPr>
        <w:t>,</w:t>
      </w:r>
      <w:r w:rsidR="005428BF">
        <w:rPr>
          <w:rFonts w:eastAsia="Garamond" w:cstheme="minorHAnsi"/>
          <w:color w:val="000000" w:themeColor="text1"/>
          <w:sz w:val="22"/>
          <w:szCs w:val="22"/>
        </w:rPr>
        <w:t xml:space="preserve"> but it had to be approved by the central team who don’t get back to us until early August. From the school’s perspective, I don’t see why it shouldn’t go out to you </w:t>
      </w:r>
      <w:r w:rsidR="00900180">
        <w:rPr>
          <w:rFonts w:eastAsia="Garamond" w:cstheme="minorHAnsi"/>
          <w:color w:val="000000" w:themeColor="text1"/>
          <w:sz w:val="22"/>
          <w:szCs w:val="22"/>
        </w:rPr>
        <w:t>as well, so long as it is labelled as provisional.</w:t>
      </w:r>
    </w:p>
    <w:p w14:paraId="5EDE0726" w14:textId="56EE2C8C"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Ideally, there could be an individual timetable but i</w:t>
      </w:r>
      <w:r w:rsidR="475B3CEF" w:rsidRPr="4085030B">
        <w:rPr>
          <w:rFonts w:eastAsia="Garamond"/>
          <w:color w:val="000000" w:themeColor="text1"/>
          <w:sz w:val="22"/>
          <w:szCs w:val="22"/>
        </w:rPr>
        <w:t>f</w:t>
      </w:r>
      <w:r w:rsidR="005428BF" w:rsidRPr="4085030B">
        <w:rPr>
          <w:rFonts w:eastAsia="Garamond"/>
          <w:color w:val="000000" w:themeColor="text1"/>
          <w:sz w:val="22"/>
          <w:szCs w:val="22"/>
        </w:rPr>
        <w:t xml:space="preserve"> that’s impossible it would be good to have something </w:t>
      </w:r>
      <w:proofErr w:type="gramStart"/>
      <w:r w:rsidR="005428BF" w:rsidRPr="4085030B">
        <w:rPr>
          <w:rFonts w:eastAsia="Garamond"/>
          <w:color w:val="000000" w:themeColor="text1"/>
          <w:sz w:val="22"/>
          <w:szCs w:val="22"/>
        </w:rPr>
        <w:t>similar to</w:t>
      </w:r>
      <w:proofErr w:type="gramEnd"/>
      <w:r w:rsidR="005428BF" w:rsidRPr="4085030B">
        <w:rPr>
          <w:rFonts w:eastAsia="Garamond"/>
          <w:color w:val="000000" w:themeColor="text1"/>
          <w:sz w:val="22"/>
          <w:szCs w:val="22"/>
        </w:rPr>
        <w:t xml:space="preserve"> what Math has just so that students have an idea of what their week </w:t>
      </w:r>
      <w:r w:rsidR="00D67829">
        <w:rPr>
          <w:rFonts w:eastAsia="Garamond"/>
          <w:color w:val="000000" w:themeColor="text1"/>
          <w:sz w:val="22"/>
          <w:szCs w:val="22"/>
        </w:rPr>
        <w:t>c</w:t>
      </w:r>
      <w:r w:rsidR="005428BF" w:rsidRPr="4085030B">
        <w:rPr>
          <w:rFonts w:eastAsia="Garamond"/>
          <w:color w:val="000000" w:themeColor="text1"/>
          <w:sz w:val="22"/>
          <w:szCs w:val="22"/>
        </w:rPr>
        <w:t xml:space="preserve">ould look like early on. </w:t>
      </w:r>
    </w:p>
    <w:p w14:paraId="06C5348B" w14:textId="3C599B39"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It really helps with scheduling and avoiding timetable clashes and has proven to be very useful in our school. </w:t>
      </w:r>
    </w:p>
    <w:p w14:paraId="567D7603" w14:textId="6F508327"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In some schools, timetables won’t be the same cause the modules may vary. In the sense that if you have a module and it runs every year that doesn’t necessarily mean that it’ll be the same for every year.  </w:t>
      </w:r>
    </w:p>
    <w:p w14:paraId="26252FCD" w14:textId="7EC471FD"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There is also a concern of if/when class sizes get bigger.</w:t>
      </w:r>
    </w:p>
    <w:p w14:paraId="7BA795B9" w14:textId="54A4A0AA"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Are you saying it would be impossible for </w:t>
      </w:r>
      <w:proofErr w:type="spellStart"/>
      <w:r w:rsidR="006D6617">
        <w:rPr>
          <w:rFonts w:eastAsia="Garamond" w:cstheme="minorHAnsi"/>
          <w:color w:val="000000" w:themeColor="text1"/>
          <w:sz w:val="22"/>
          <w:szCs w:val="22"/>
        </w:rPr>
        <w:t>Subhonours</w:t>
      </w:r>
      <w:proofErr w:type="spellEnd"/>
      <w:r>
        <w:rPr>
          <w:rFonts w:eastAsia="Garamond" w:cstheme="minorHAnsi"/>
          <w:color w:val="000000" w:themeColor="text1"/>
          <w:sz w:val="22"/>
          <w:szCs w:val="22"/>
        </w:rPr>
        <w:t xml:space="preserve"> modules? </w:t>
      </w:r>
    </w:p>
    <w:p w14:paraId="6727DAA2" w14:textId="5155FCCE"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No, </w:t>
      </w:r>
      <w:proofErr w:type="spellStart"/>
      <w:r w:rsidR="005428BF">
        <w:rPr>
          <w:rFonts w:eastAsia="Garamond" w:cstheme="minorHAnsi"/>
          <w:color w:val="000000" w:themeColor="text1"/>
          <w:sz w:val="22"/>
          <w:szCs w:val="22"/>
        </w:rPr>
        <w:t>Subhonours</w:t>
      </w:r>
      <w:proofErr w:type="spellEnd"/>
      <w:r w:rsidR="005428BF">
        <w:rPr>
          <w:rFonts w:eastAsia="Garamond" w:cstheme="minorHAnsi"/>
          <w:color w:val="000000" w:themeColor="text1"/>
          <w:sz w:val="22"/>
          <w:szCs w:val="22"/>
        </w:rPr>
        <w:t xml:space="preserve"> is fine, for </w:t>
      </w:r>
      <w:r w:rsidR="006D6617">
        <w:rPr>
          <w:rFonts w:eastAsia="Garamond" w:cstheme="minorHAnsi"/>
          <w:color w:val="000000" w:themeColor="text1"/>
          <w:sz w:val="22"/>
          <w:szCs w:val="22"/>
        </w:rPr>
        <w:t>Honours</w:t>
      </w:r>
      <w:r w:rsidR="005428BF">
        <w:rPr>
          <w:rFonts w:eastAsia="Garamond" w:cstheme="minorHAnsi"/>
          <w:color w:val="000000" w:themeColor="text1"/>
          <w:sz w:val="22"/>
          <w:szCs w:val="22"/>
        </w:rPr>
        <w:t xml:space="preserve"> it might vary depending on the year</w:t>
      </w:r>
      <w:r w:rsidR="00F767CF">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7EFB5F93" w14:textId="0A2FE143" w:rsidR="005428BF" w:rsidRDefault="00A261E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What we can do is show provisional timetables, with a massive warning</w:t>
      </w:r>
      <w:r w:rsidR="00F767CF">
        <w:rPr>
          <w:rFonts w:eastAsia="Garamond" w:cstheme="minorHAnsi"/>
          <w:color w:val="000000" w:themeColor="text1"/>
          <w:sz w:val="22"/>
          <w:szCs w:val="22"/>
        </w:rPr>
        <w:t xml:space="preserve"> that they are subject to change</w:t>
      </w:r>
      <w:r w:rsidR="005428BF">
        <w:rPr>
          <w:rFonts w:eastAsia="Garamond" w:cstheme="minorHAnsi"/>
          <w:color w:val="000000" w:themeColor="text1"/>
          <w:sz w:val="22"/>
          <w:szCs w:val="22"/>
        </w:rPr>
        <w:t xml:space="preserve">. </w:t>
      </w:r>
    </w:p>
    <w:p w14:paraId="0C8E8BBB" w14:textId="6AD05B73"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Although, it is better to choose your modules based on your interest rather than timings. </w:t>
      </w:r>
    </w:p>
    <w:p w14:paraId="53934C31" w14:textId="69E1781E"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For </w:t>
      </w:r>
      <w:r w:rsidR="006D6617">
        <w:rPr>
          <w:rFonts w:eastAsia="Garamond" w:cstheme="minorHAnsi"/>
          <w:color w:val="000000" w:themeColor="text1"/>
          <w:sz w:val="22"/>
          <w:szCs w:val="22"/>
        </w:rPr>
        <w:t>J</w:t>
      </w:r>
      <w:r w:rsidR="005428BF">
        <w:rPr>
          <w:rFonts w:eastAsia="Garamond" w:cstheme="minorHAnsi"/>
          <w:color w:val="000000" w:themeColor="text1"/>
          <w:sz w:val="22"/>
          <w:szCs w:val="22"/>
        </w:rPr>
        <w:t xml:space="preserve">oint </w:t>
      </w:r>
      <w:r w:rsidR="006D6617">
        <w:rPr>
          <w:rFonts w:eastAsia="Garamond" w:cstheme="minorHAnsi"/>
          <w:color w:val="000000" w:themeColor="text1"/>
          <w:sz w:val="22"/>
          <w:szCs w:val="22"/>
        </w:rPr>
        <w:t>Honours</w:t>
      </w:r>
      <w:r w:rsidR="005428BF">
        <w:rPr>
          <w:rFonts w:eastAsia="Garamond" w:cstheme="minorHAnsi"/>
          <w:color w:val="000000" w:themeColor="text1"/>
          <w:sz w:val="22"/>
          <w:szCs w:val="22"/>
        </w:rPr>
        <w:t xml:space="preserve"> students, there are lots of timetable clashes which would be helpful to avoid. </w:t>
      </w:r>
    </w:p>
    <w:p w14:paraId="54DEC3AC" w14:textId="5CE7A0D9"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lastRenderedPageBreak/>
        <w:t>Psychology</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It could be included on the module catalogue, since historical data helps plan months in advance and other schools typically have “to be confirmed” in the place of timetabling </w:t>
      </w:r>
    </w:p>
    <w:p w14:paraId="01058F74" w14:textId="56514B34"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Cataloguing happens in Feb/March but timetabling is confirmed later in August so most modules will have </w:t>
      </w:r>
      <w:r w:rsidR="006D6617">
        <w:rPr>
          <w:rFonts w:eastAsia="Garamond" w:cstheme="minorHAnsi"/>
          <w:color w:val="000000" w:themeColor="text1"/>
          <w:sz w:val="22"/>
          <w:szCs w:val="22"/>
        </w:rPr>
        <w:t>TBD</w:t>
      </w:r>
      <w:r w:rsidR="005428BF">
        <w:rPr>
          <w:rFonts w:eastAsia="Garamond" w:cstheme="minorHAnsi"/>
          <w:color w:val="000000" w:themeColor="text1"/>
          <w:sz w:val="22"/>
          <w:szCs w:val="22"/>
        </w:rPr>
        <w:t xml:space="preserve"> in that space.</w:t>
      </w:r>
    </w:p>
    <w:p w14:paraId="4D5D132E" w14:textId="3D129CDE"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Psychology</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Even August would be a good time to have this info out </w:t>
      </w:r>
    </w:p>
    <w:p w14:paraId="06B5B4D7" w14:textId="09C9FA42"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Italian </w:t>
      </w:r>
      <w:r w:rsidR="001461E8">
        <w:rPr>
          <w:rFonts w:eastAsia="Garamond" w:cstheme="minorHAnsi"/>
          <w:b/>
          <w:color w:val="000000" w:themeColor="text1"/>
          <w:sz w:val="22"/>
          <w:szCs w:val="22"/>
        </w:rPr>
        <w:t>Language Convenor</w:t>
      </w:r>
      <w:r>
        <w:rPr>
          <w:rFonts w:eastAsia="Garamond" w:cstheme="minorHAnsi"/>
          <w:b/>
          <w:color w:val="000000" w:themeColor="text1"/>
          <w:sz w:val="22"/>
          <w:szCs w:val="22"/>
        </w:rPr>
        <w:t>:</w:t>
      </w:r>
      <w:r>
        <w:rPr>
          <w:rFonts w:eastAsia="Garamond" w:cstheme="minorHAnsi"/>
          <w:color w:val="000000" w:themeColor="text1"/>
          <w:sz w:val="22"/>
          <w:szCs w:val="22"/>
        </w:rPr>
        <w:t xml:space="preserve"> Our department doesn’t have modules confirmed till the last min</w:t>
      </w:r>
      <w:r w:rsidR="00017A71">
        <w:rPr>
          <w:rFonts w:eastAsia="Garamond" w:cstheme="minorHAnsi"/>
          <w:color w:val="000000" w:themeColor="text1"/>
          <w:sz w:val="22"/>
          <w:szCs w:val="22"/>
        </w:rPr>
        <w:t>ute</w:t>
      </w:r>
      <w:r>
        <w:rPr>
          <w:rFonts w:eastAsia="Garamond" w:cstheme="minorHAnsi"/>
          <w:color w:val="000000" w:themeColor="text1"/>
          <w:sz w:val="22"/>
          <w:szCs w:val="22"/>
        </w:rPr>
        <w:t xml:space="preserve"> because they don’t know which lecturer is taking up which module which is why we have trouble with timetables. This is something I discussed with my DoT</w:t>
      </w:r>
      <w:r w:rsidR="006D6617">
        <w:rPr>
          <w:rFonts w:eastAsia="Garamond" w:cstheme="minorHAnsi"/>
          <w:color w:val="000000" w:themeColor="text1"/>
          <w:sz w:val="22"/>
          <w:szCs w:val="22"/>
        </w:rPr>
        <w:t>,</w:t>
      </w:r>
      <w:r>
        <w:rPr>
          <w:rFonts w:eastAsia="Garamond" w:cstheme="minorHAnsi"/>
          <w:color w:val="000000" w:themeColor="text1"/>
          <w:sz w:val="22"/>
          <w:szCs w:val="22"/>
        </w:rPr>
        <w:t xml:space="preserve"> and it would just be for checking for clashes between different languages.</w:t>
      </w:r>
    </w:p>
    <w:p w14:paraId="03E754FB" w14:textId="07BEF09F"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Art </w:t>
      </w:r>
      <w:r w:rsidR="004D238F">
        <w:rPr>
          <w:rFonts w:eastAsia="Garamond" w:cstheme="minorHAnsi"/>
          <w:b/>
          <w:color w:val="000000" w:themeColor="text1"/>
          <w:sz w:val="22"/>
          <w:szCs w:val="22"/>
        </w:rPr>
        <w:t>History</w:t>
      </w:r>
      <w:r>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Specifically for students with jobs, it’s frustrating to set up a work schedule without having access to what their class schedule looks like. These provisional timetables would be important for carers and commuters even if the timetable changes last minute. </w:t>
      </w:r>
    </w:p>
    <w:p w14:paraId="5CB3CF7D" w14:textId="7E2F2143"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it would be good to have a conversation with our school to see how they do it. </w:t>
      </w:r>
    </w:p>
    <w:p w14:paraId="792BD1FD" w14:textId="711C09DD"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I’m just looking at the module catalogue and it says clearly when all the classes are. </w:t>
      </w:r>
    </w:p>
    <w:p w14:paraId="2123C01D" w14:textId="5BB34D4F"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M</w:t>
      </w:r>
      <w:r w:rsidR="0013112B">
        <w:rPr>
          <w:rFonts w:eastAsia="Garamond" w:cstheme="minorHAnsi"/>
          <w:b/>
          <w:color w:val="000000" w:themeColor="text1"/>
          <w:sz w:val="22"/>
          <w:szCs w:val="22"/>
        </w:rPr>
        <w:t xml:space="preserve">odern </w:t>
      </w:r>
      <w:r>
        <w:rPr>
          <w:rFonts w:eastAsia="Garamond" w:cstheme="minorHAnsi"/>
          <w:b/>
          <w:color w:val="000000" w:themeColor="text1"/>
          <w:sz w:val="22"/>
          <w:szCs w:val="22"/>
        </w:rPr>
        <w:t>L</w:t>
      </w:r>
      <w:r w:rsidR="0013112B">
        <w:rPr>
          <w:rFonts w:eastAsia="Garamond" w:cstheme="minorHAnsi"/>
          <w:b/>
          <w:color w:val="000000" w:themeColor="text1"/>
          <w:sz w:val="22"/>
          <w:szCs w:val="22"/>
        </w:rPr>
        <w:t>anguages</w:t>
      </w:r>
      <w:r>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We’ve had two-three lectures at the same time within Chinese, esp. for joint </w:t>
      </w:r>
      <w:r w:rsidR="006D6617">
        <w:rPr>
          <w:rFonts w:eastAsia="Garamond" w:cstheme="minorHAnsi"/>
          <w:color w:val="000000" w:themeColor="text1"/>
          <w:sz w:val="22"/>
          <w:szCs w:val="22"/>
        </w:rPr>
        <w:t>Honours</w:t>
      </w:r>
      <w:r>
        <w:rPr>
          <w:rFonts w:eastAsia="Garamond" w:cstheme="minorHAnsi"/>
          <w:color w:val="000000" w:themeColor="text1"/>
          <w:sz w:val="22"/>
          <w:szCs w:val="22"/>
        </w:rPr>
        <w:t xml:space="preserve"> students </w:t>
      </w:r>
      <w:r w:rsidR="006D6617">
        <w:rPr>
          <w:rFonts w:eastAsia="Garamond" w:cstheme="minorHAnsi"/>
          <w:color w:val="000000" w:themeColor="text1"/>
          <w:sz w:val="22"/>
          <w:szCs w:val="22"/>
        </w:rPr>
        <w:t>who’ve</w:t>
      </w:r>
      <w:r>
        <w:rPr>
          <w:rFonts w:eastAsia="Garamond" w:cstheme="minorHAnsi"/>
          <w:color w:val="000000" w:themeColor="text1"/>
          <w:sz w:val="22"/>
          <w:szCs w:val="22"/>
        </w:rPr>
        <w:t xml:space="preserve"> faced significant timetable clashes</w:t>
      </w:r>
      <w:r w:rsidR="00834C21">
        <w:rPr>
          <w:rFonts w:eastAsia="Garamond" w:cstheme="minorHAnsi"/>
          <w:color w:val="000000" w:themeColor="text1"/>
          <w:sz w:val="22"/>
          <w:szCs w:val="22"/>
        </w:rPr>
        <w:t>.</w:t>
      </w:r>
    </w:p>
    <w:p w14:paraId="738DCCE8" w14:textId="249263E9"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Chinese </w:t>
      </w:r>
      <w:r w:rsidR="001461E8">
        <w:rPr>
          <w:rFonts w:eastAsia="Garamond" w:cstheme="minorHAnsi"/>
          <w:b/>
          <w:color w:val="000000" w:themeColor="text1"/>
          <w:sz w:val="22"/>
          <w:szCs w:val="22"/>
        </w:rPr>
        <w:t>Language Convenor</w:t>
      </w:r>
      <w:r>
        <w:rPr>
          <w:rFonts w:eastAsia="Garamond" w:cstheme="minorHAnsi"/>
          <w:b/>
          <w:color w:val="000000" w:themeColor="text1"/>
          <w:sz w:val="22"/>
          <w:szCs w:val="22"/>
        </w:rPr>
        <w:t>:</w:t>
      </w:r>
      <w:r>
        <w:rPr>
          <w:rFonts w:eastAsia="Garamond" w:cstheme="minorHAnsi"/>
          <w:color w:val="000000" w:themeColor="text1"/>
          <w:sz w:val="22"/>
          <w:szCs w:val="22"/>
        </w:rPr>
        <w:t xml:space="preserve"> The first group couldn’t attend tutorials because their timetable wasn’t finalised on time.  </w:t>
      </w:r>
    </w:p>
    <w:p w14:paraId="21FADF36" w14:textId="1F0FA263" w:rsidR="005428BF" w:rsidRPr="003E394A"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Just more clarity around when classes will be in the next term (early on) would be helpful</w:t>
      </w:r>
      <w:r w:rsidR="00632C69">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3051E912" w14:textId="77777777" w:rsidR="005428BF" w:rsidRPr="00AD1AA3" w:rsidRDefault="005428BF" w:rsidP="005428BF">
      <w:pPr>
        <w:spacing w:line="276" w:lineRule="auto"/>
        <w:rPr>
          <w:rFonts w:eastAsia="Garamond" w:cstheme="minorHAnsi"/>
          <w:color w:val="000000" w:themeColor="text1"/>
          <w:sz w:val="22"/>
          <w:szCs w:val="22"/>
        </w:rPr>
      </w:pPr>
    </w:p>
    <w:p w14:paraId="516711D5" w14:textId="77777777" w:rsidR="005428BF" w:rsidRPr="001B5BB7" w:rsidRDefault="005428BF" w:rsidP="00CA7C22">
      <w:pPr>
        <w:pStyle w:val="Heading1"/>
        <w:rPr>
          <w:rFonts w:eastAsia="Garamond"/>
        </w:rPr>
      </w:pPr>
      <w:r w:rsidRPr="001B5BB7">
        <w:rPr>
          <w:rFonts w:eastAsia="Garamond"/>
        </w:rPr>
        <w:t>Standardization of Learning and Teaching Provisions (30 minutes)</w:t>
      </w:r>
    </w:p>
    <w:p w14:paraId="30A86A5E" w14:textId="77777777" w:rsidR="004B60C7" w:rsidRDefault="004B60C7" w:rsidP="0075174E">
      <w:pPr>
        <w:pStyle w:val="Heading2"/>
        <w:rPr>
          <w:rFonts w:eastAsia="Garamond"/>
        </w:rPr>
      </w:pPr>
    </w:p>
    <w:p w14:paraId="7A23FE5A" w14:textId="349419A4" w:rsidR="005428BF" w:rsidRPr="001B5BB7" w:rsidRDefault="005428BF" w:rsidP="0075174E">
      <w:pPr>
        <w:pStyle w:val="Heading2"/>
        <w:rPr>
          <w:rFonts w:eastAsia="Garamond"/>
        </w:rPr>
      </w:pPr>
      <w:r w:rsidRPr="001B5BB7">
        <w:rPr>
          <w:rFonts w:eastAsia="Garamond"/>
        </w:rPr>
        <w:t xml:space="preserve">Module Handbooks </w:t>
      </w:r>
    </w:p>
    <w:p w14:paraId="51E1CB10"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sidRPr="006D6617">
        <w:rPr>
          <w:rFonts w:eastAsia="Garamond" w:cstheme="minorHAnsi"/>
          <w:bCs/>
          <w:color w:val="000000" w:themeColor="text1"/>
          <w:sz w:val="22"/>
          <w:szCs w:val="22"/>
        </w:rPr>
        <w:t>Overview</w:t>
      </w:r>
      <w:r>
        <w:rPr>
          <w:rFonts w:eastAsia="Garamond" w:cstheme="minorHAnsi"/>
          <w:b/>
          <w:color w:val="000000" w:themeColor="text1"/>
          <w:sz w:val="22"/>
          <w:szCs w:val="22"/>
        </w:rPr>
        <w:t xml:space="preserve">: </w:t>
      </w:r>
    </w:p>
    <w:p w14:paraId="5E381521" w14:textId="4B019F0B"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 content, size, and format for module handbooks can vary significantly. Especially for </w:t>
      </w:r>
      <w:proofErr w:type="spellStart"/>
      <w:r w:rsidR="006D6617">
        <w:rPr>
          <w:rFonts w:eastAsia="Garamond" w:cstheme="minorHAnsi"/>
          <w:color w:val="000000" w:themeColor="text1"/>
          <w:sz w:val="22"/>
          <w:szCs w:val="22"/>
        </w:rPr>
        <w:t>Subhonours</w:t>
      </w:r>
      <w:proofErr w:type="spellEnd"/>
      <w:r w:rsidR="005428BF">
        <w:rPr>
          <w:rFonts w:eastAsia="Garamond" w:cstheme="minorHAnsi"/>
          <w:color w:val="000000" w:themeColor="text1"/>
          <w:sz w:val="22"/>
          <w:szCs w:val="22"/>
        </w:rPr>
        <w:t xml:space="preserve">, </w:t>
      </w:r>
      <w:r w:rsidR="0039579A">
        <w:rPr>
          <w:rFonts w:eastAsia="Garamond" w:cstheme="minorHAnsi"/>
          <w:color w:val="000000" w:themeColor="text1"/>
          <w:sz w:val="22"/>
          <w:szCs w:val="22"/>
        </w:rPr>
        <w:t>J</w:t>
      </w:r>
      <w:r w:rsidR="005428BF">
        <w:rPr>
          <w:rFonts w:eastAsia="Garamond" w:cstheme="minorHAnsi"/>
          <w:color w:val="000000" w:themeColor="text1"/>
          <w:sz w:val="22"/>
          <w:szCs w:val="22"/>
        </w:rPr>
        <w:t xml:space="preserve">oint </w:t>
      </w:r>
      <w:r w:rsidR="0039579A">
        <w:rPr>
          <w:rFonts w:eastAsia="Garamond" w:cstheme="minorHAnsi"/>
          <w:color w:val="000000" w:themeColor="text1"/>
          <w:sz w:val="22"/>
          <w:szCs w:val="22"/>
        </w:rPr>
        <w:t>Honours</w:t>
      </w:r>
      <w:r w:rsidR="005428BF">
        <w:rPr>
          <w:rFonts w:eastAsia="Garamond" w:cstheme="minorHAnsi"/>
          <w:color w:val="000000" w:themeColor="text1"/>
          <w:sz w:val="22"/>
          <w:szCs w:val="22"/>
        </w:rPr>
        <w:t xml:space="preserve"> students, or for those who don’t know where to look, it can be quite difficult to navigate your relevant handbook. I spoke to Brian from </w:t>
      </w:r>
      <w:r w:rsidR="00E23000">
        <w:rPr>
          <w:rFonts w:eastAsia="Garamond" w:cstheme="minorHAnsi"/>
          <w:color w:val="000000" w:themeColor="text1"/>
          <w:sz w:val="22"/>
          <w:szCs w:val="22"/>
        </w:rPr>
        <w:t>the</w:t>
      </w:r>
      <w:r w:rsidR="005428BF">
        <w:rPr>
          <w:rFonts w:eastAsia="Garamond" w:cstheme="minorHAnsi"/>
          <w:color w:val="000000" w:themeColor="text1"/>
          <w:sz w:val="22"/>
          <w:szCs w:val="22"/>
        </w:rPr>
        <w:t xml:space="preserve"> </w:t>
      </w:r>
      <w:r w:rsidR="00E23000">
        <w:rPr>
          <w:rFonts w:eastAsia="Garamond" w:cstheme="minorHAnsi"/>
          <w:color w:val="000000" w:themeColor="text1"/>
          <w:sz w:val="22"/>
          <w:szCs w:val="22"/>
        </w:rPr>
        <w:t>A</w:t>
      </w:r>
      <w:r w:rsidR="005428BF">
        <w:rPr>
          <w:rFonts w:eastAsia="Garamond" w:cstheme="minorHAnsi"/>
          <w:color w:val="000000" w:themeColor="text1"/>
          <w:sz w:val="22"/>
          <w:szCs w:val="22"/>
        </w:rPr>
        <w:t xml:space="preserve">cademic </w:t>
      </w:r>
      <w:r w:rsidR="00E23000">
        <w:rPr>
          <w:rFonts w:eastAsia="Garamond" w:cstheme="minorHAnsi"/>
          <w:color w:val="000000" w:themeColor="text1"/>
          <w:sz w:val="22"/>
          <w:szCs w:val="22"/>
        </w:rPr>
        <w:t>P</w:t>
      </w:r>
      <w:r w:rsidR="005428BF">
        <w:rPr>
          <w:rFonts w:eastAsia="Garamond" w:cstheme="minorHAnsi"/>
          <w:color w:val="000000" w:themeColor="text1"/>
          <w:sz w:val="22"/>
          <w:szCs w:val="22"/>
        </w:rPr>
        <w:t>olicy</w:t>
      </w:r>
      <w:r w:rsidR="00E23000">
        <w:rPr>
          <w:rFonts w:eastAsia="Garamond" w:cstheme="minorHAnsi"/>
          <w:color w:val="000000" w:themeColor="text1"/>
          <w:sz w:val="22"/>
          <w:szCs w:val="22"/>
        </w:rPr>
        <w:t xml:space="preserve"> team</w:t>
      </w:r>
      <w:r w:rsidR="005428BF">
        <w:rPr>
          <w:rFonts w:eastAsia="Garamond" w:cstheme="minorHAnsi"/>
          <w:color w:val="000000" w:themeColor="text1"/>
          <w:sz w:val="22"/>
          <w:szCs w:val="22"/>
        </w:rPr>
        <w:t>, and I was told that currently there is no centralized guidance for module handbooks. Could we issue base requirements, that would include all the information listed out in the background</w:t>
      </w:r>
      <w:r w:rsidR="00CA7C22">
        <w:rPr>
          <w:rFonts w:eastAsia="Garamond" w:cstheme="minorHAnsi"/>
          <w:color w:val="000000" w:themeColor="text1"/>
          <w:sz w:val="22"/>
          <w:szCs w:val="22"/>
        </w:rPr>
        <w:t xml:space="preserve"> </w:t>
      </w:r>
      <w:r w:rsidR="00CA7C22" w:rsidRPr="00CA7C22">
        <w:rPr>
          <w:rFonts w:eastAsia="Garamond" w:cstheme="minorHAnsi"/>
          <w:i/>
          <w:iCs/>
          <w:color w:val="000000" w:themeColor="text1"/>
          <w:sz w:val="22"/>
          <w:szCs w:val="22"/>
        </w:rPr>
        <w:t>(tutor(s) contact info, required attendance expectations, marking criteria, learning objectives, transferable skills/graduate attributes, required readings, extensions and self-certification procedure, coursework and competencies, AI guidance and good academic practice, referencing style, and weekly lecture themes)</w:t>
      </w:r>
      <w:r w:rsidR="005428BF">
        <w:rPr>
          <w:rFonts w:eastAsia="Garamond" w:cstheme="minorHAnsi"/>
          <w:color w:val="000000" w:themeColor="text1"/>
          <w:sz w:val="22"/>
          <w:szCs w:val="22"/>
        </w:rPr>
        <w:t xml:space="preserve"> as well as accessibility requirements (</w:t>
      </w:r>
      <w:r w:rsidR="003579E5">
        <w:rPr>
          <w:rFonts w:eastAsia="Garamond" w:cstheme="minorHAnsi"/>
          <w:color w:val="000000" w:themeColor="text1"/>
          <w:sz w:val="22"/>
          <w:szCs w:val="22"/>
        </w:rPr>
        <w:t xml:space="preserve">the </w:t>
      </w:r>
      <w:r w:rsidR="005428BF">
        <w:rPr>
          <w:rFonts w:eastAsia="Garamond" w:cstheme="minorHAnsi"/>
          <w:color w:val="000000" w:themeColor="text1"/>
          <w:sz w:val="22"/>
          <w:szCs w:val="22"/>
        </w:rPr>
        <w:t xml:space="preserve">feedback from </w:t>
      </w:r>
      <w:r w:rsidR="003579E5">
        <w:rPr>
          <w:rFonts w:eastAsia="Garamond" w:cstheme="minorHAnsi"/>
          <w:color w:val="000000" w:themeColor="text1"/>
          <w:sz w:val="22"/>
          <w:szCs w:val="22"/>
        </w:rPr>
        <w:t>the</w:t>
      </w:r>
      <w:r w:rsidR="005428BF">
        <w:rPr>
          <w:rFonts w:eastAsia="Garamond" w:cstheme="minorHAnsi"/>
          <w:color w:val="000000" w:themeColor="text1"/>
          <w:sz w:val="22"/>
          <w:szCs w:val="22"/>
        </w:rPr>
        <w:t xml:space="preserve"> </w:t>
      </w:r>
      <w:r w:rsidR="003579E5">
        <w:rPr>
          <w:rFonts w:eastAsia="Garamond" w:cstheme="minorHAnsi"/>
          <w:color w:val="000000" w:themeColor="text1"/>
          <w:sz w:val="22"/>
          <w:szCs w:val="22"/>
        </w:rPr>
        <w:t xml:space="preserve">Disabled </w:t>
      </w:r>
      <w:r w:rsidR="003579E5">
        <w:rPr>
          <w:rFonts w:eastAsia="Garamond" w:cstheme="minorHAnsi"/>
          <w:color w:val="000000" w:themeColor="text1"/>
          <w:sz w:val="22"/>
          <w:szCs w:val="22"/>
        </w:rPr>
        <w:lastRenderedPageBreak/>
        <w:t>Students Network, for instance indicates that</w:t>
      </w:r>
      <w:r w:rsidR="0052391D">
        <w:rPr>
          <w:rFonts w:eastAsia="Garamond" w:cstheme="minorHAnsi"/>
          <w:color w:val="000000" w:themeColor="text1"/>
          <w:sz w:val="22"/>
          <w:szCs w:val="22"/>
        </w:rPr>
        <w:t xml:space="preserve"> </w:t>
      </w:r>
      <w:r w:rsidR="005428BF">
        <w:rPr>
          <w:rFonts w:eastAsia="Garamond" w:cstheme="minorHAnsi"/>
          <w:color w:val="000000" w:themeColor="text1"/>
          <w:sz w:val="22"/>
          <w:szCs w:val="22"/>
        </w:rPr>
        <w:t>handbooks can be very long)? What are your thoughts?</w:t>
      </w:r>
    </w:p>
    <w:p w14:paraId="250EB1BE" w14:textId="36587245" w:rsidR="006D6617" w:rsidRDefault="006D6617" w:rsidP="006D6617">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Discussion:</w:t>
      </w:r>
    </w:p>
    <w:p w14:paraId="288F778B" w14:textId="77777777"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We used to send out an email to schools to highlight what info should be included in these handbooks. We could start following up again. </w:t>
      </w:r>
    </w:p>
    <w:p w14:paraId="22E9E032" w14:textId="4321B85D"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is a very reasonable request </w:t>
      </w:r>
    </w:p>
    <w:p w14:paraId="014AA9B2" w14:textId="7FAA8EE3"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And this is once students have been enrolled in modules? </w:t>
      </w:r>
    </w:p>
    <w:p w14:paraId="285CC8BD" w14:textId="55F8BBDC"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Yes</w:t>
      </w:r>
      <w:r w:rsidR="006D6617">
        <w:rPr>
          <w:rFonts w:eastAsia="Garamond" w:cstheme="minorHAnsi"/>
          <w:color w:val="000000" w:themeColor="text1"/>
          <w:sz w:val="22"/>
          <w:szCs w:val="22"/>
        </w:rPr>
        <w:t>,</w:t>
      </w:r>
      <w:r w:rsidR="005428BF">
        <w:rPr>
          <w:rFonts w:eastAsia="Garamond" w:cstheme="minorHAnsi"/>
          <w:color w:val="000000" w:themeColor="text1"/>
          <w:sz w:val="22"/>
          <w:szCs w:val="22"/>
        </w:rPr>
        <w:t xml:space="preserve"> and could we also have info on academic appeals policy included?</w:t>
      </w:r>
    </w:p>
    <w:p w14:paraId="0A8DC18C" w14:textId="10B4EE45"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we’ll incorporate links </w:t>
      </w:r>
      <w:r w:rsidR="00313200">
        <w:rPr>
          <w:rFonts w:eastAsia="Garamond" w:cstheme="minorHAnsi"/>
          <w:color w:val="000000" w:themeColor="text1"/>
          <w:sz w:val="22"/>
          <w:szCs w:val="22"/>
        </w:rPr>
        <w:t xml:space="preserve">to webpages </w:t>
      </w:r>
      <w:r>
        <w:rPr>
          <w:rFonts w:eastAsia="Garamond" w:cstheme="minorHAnsi"/>
          <w:color w:val="000000" w:themeColor="text1"/>
          <w:sz w:val="22"/>
          <w:szCs w:val="22"/>
        </w:rPr>
        <w:t xml:space="preserve">because otherwise information can become outdated </w:t>
      </w:r>
      <w:proofErr w:type="gramStart"/>
      <w:r>
        <w:rPr>
          <w:rFonts w:eastAsia="Garamond" w:cstheme="minorHAnsi"/>
          <w:color w:val="000000" w:themeColor="text1"/>
          <w:sz w:val="22"/>
          <w:szCs w:val="22"/>
        </w:rPr>
        <w:t>really fast</w:t>
      </w:r>
      <w:proofErr w:type="gramEnd"/>
      <w:r w:rsidR="006D6617">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7B46D064" w14:textId="4D38A921" w:rsidR="005428BF" w:rsidRDefault="00D40D3B"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Student Experience</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if we’re looking at long- term option, we could perhaps look at wider web- content and standardize presenting information in an accessible format. Short term is just recirculating base requirements, which it’s shocking to see this discrepancy, but perhaps it gives us some long-term work too.</w:t>
      </w:r>
    </w:p>
    <w:p w14:paraId="66B57B2F" w14:textId="17F6C179" w:rsidR="005428BF" w:rsidRDefault="006C6186"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Education Rep (</w:t>
      </w:r>
      <w:proofErr w:type="spellStart"/>
      <w:r w:rsidR="005428BF">
        <w:rPr>
          <w:rFonts w:eastAsia="Garamond" w:cstheme="minorHAnsi"/>
          <w:b/>
          <w:color w:val="000000" w:themeColor="text1"/>
          <w:sz w:val="22"/>
          <w:szCs w:val="22"/>
        </w:rPr>
        <w:t>B</w:t>
      </w:r>
      <w:r>
        <w:rPr>
          <w:rFonts w:eastAsia="Garamond" w:cstheme="minorHAnsi"/>
          <w:b/>
          <w:color w:val="000000" w:themeColor="text1"/>
          <w:sz w:val="22"/>
          <w:szCs w:val="22"/>
        </w:rPr>
        <w:t>ame</w:t>
      </w:r>
      <w:proofErr w:type="spellEnd"/>
      <w:r>
        <w:rPr>
          <w:rFonts w:eastAsia="Garamond" w:cstheme="minorHAnsi"/>
          <w:b/>
          <w:color w:val="000000" w:themeColor="text1"/>
          <w:sz w:val="22"/>
          <w:szCs w:val="22"/>
        </w:rPr>
        <w:t xml:space="preserve"> </w:t>
      </w:r>
      <w:r w:rsidR="005428BF">
        <w:rPr>
          <w:rFonts w:eastAsia="Garamond" w:cstheme="minorHAnsi"/>
          <w:b/>
          <w:color w:val="000000" w:themeColor="text1"/>
          <w:sz w:val="22"/>
          <w:szCs w:val="22"/>
        </w:rPr>
        <w:t>S</w:t>
      </w:r>
      <w:r>
        <w:rPr>
          <w:rFonts w:eastAsia="Garamond" w:cstheme="minorHAnsi"/>
          <w:b/>
          <w:color w:val="000000" w:themeColor="text1"/>
          <w:sz w:val="22"/>
          <w:szCs w:val="22"/>
        </w:rPr>
        <w:t xml:space="preserve">tudents’ </w:t>
      </w:r>
      <w:r w:rsidR="005428BF">
        <w:rPr>
          <w:rFonts w:eastAsia="Garamond" w:cstheme="minorHAnsi"/>
          <w:b/>
          <w:color w:val="000000" w:themeColor="text1"/>
          <w:sz w:val="22"/>
          <w:szCs w:val="22"/>
        </w:rPr>
        <w:t>N</w:t>
      </w:r>
      <w:r>
        <w:rPr>
          <w:rFonts w:eastAsia="Garamond" w:cstheme="minorHAnsi"/>
          <w:b/>
          <w:color w:val="000000" w:themeColor="text1"/>
          <w:sz w:val="22"/>
          <w:szCs w:val="22"/>
        </w:rPr>
        <w:t>etwork)</w:t>
      </w:r>
      <w:r w:rsidR="005428BF">
        <w:rPr>
          <w:rFonts w:eastAsia="Garamond" w:cstheme="minorHAnsi"/>
          <w:b/>
          <w:color w:val="000000" w:themeColor="text1"/>
          <w:sz w:val="22"/>
          <w:szCs w:val="22"/>
        </w:rPr>
        <w:t xml:space="preserve">: </w:t>
      </w:r>
      <w:r w:rsidR="005428BF">
        <w:rPr>
          <w:rFonts w:eastAsia="Garamond" w:cstheme="minorHAnsi"/>
          <w:color w:val="000000" w:themeColor="text1"/>
          <w:sz w:val="22"/>
          <w:szCs w:val="22"/>
        </w:rPr>
        <w:t xml:space="preserve">It would also help to include who the key EDI contacts for the school are. </w:t>
      </w:r>
    </w:p>
    <w:p w14:paraId="5B439D0E" w14:textId="77777777"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I thought there was a school handbook on every module’s Moodle page. </w:t>
      </w:r>
    </w:p>
    <w:p w14:paraId="4BECF9E7" w14:textId="11BD2AD6"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It depends on the school level </w:t>
      </w:r>
    </w:p>
    <w:p w14:paraId="5D3BE843" w14:textId="21211109"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Every summer, academics are asked to update their handbooks. This is very basic information we expect them to include.</w:t>
      </w:r>
    </w:p>
    <w:p w14:paraId="5E4A27E8" w14:textId="54B1F47B" w:rsidR="005428BF" w:rsidRDefault="0097047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Education Rep (Disabled Students’ Network)</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 want to reaffirm the importance of school specific extensions information in these handbooks and the discussion of the language used around that. Students have told me about handbooks that said that you shouldn’t be applying for extensions in the module which is not very nice from an inclusivity standpoint.</w:t>
      </w:r>
    </w:p>
    <w:p w14:paraId="5DE9D9C1" w14:textId="424BD118" w:rsidR="005428BF" w:rsidRPr="003E394A"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In some of our modules, we were told we can’t apply for extensions for a presentation which can be difficult in the face of unforeseen issues. </w:t>
      </w:r>
    </w:p>
    <w:p w14:paraId="36FA9DDF" w14:textId="77777777" w:rsidR="005428BF" w:rsidRDefault="005428BF" w:rsidP="005428BF">
      <w:pPr>
        <w:spacing w:line="276" w:lineRule="auto"/>
        <w:rPr>
          <w:rFonts w:eastAsia="Garamond" w:cstheme="minorHAnsi"/>
          <w:color w:val="000000" w:themeColor="text1"/>
          <w:sz w:val="22"/>
          <w:szCs w:val="22"/>
        </w:rPr>
      </w:pPr>
    </w:p>
    <w:p w14:paraId="478739B2" w14:textId="3D5C25C6" w:rsidR="005428BF" w:rsidRDefault="005428BF" w:rsidP="0075174E">
      <w:pPr>
        <w:pStyle w:val="Heading2"/>
        <w:rPr>
          <w:rFonts w:eastAsia="Garamond"/>
        </w:rPr>
      </w:pPr>
      <w:r w:rsidRPr="001B5BB7">
        <w:rPr>
          <w:rFonts w:eastAsia="Garamond"/>
        </w:rPr>
        <w:t xml:space="preserve">Extensions Policy </w:t>
      </w:r>
    </w:p>
    <w:p w14:paraId="29BD38A8"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sidRPr="006D6617">
        <w:rPr>
          <w:rFonts w:eastAsia="Garamond" w:cstheme="minorHAnsi"/>
          <w:bCs/>
          <w:color w:val="000000" w:themeColor="text1"/>
          <w:sz w:val="22"/>
          <w:szCs w:val="22"/>
        </w:rPr>
        <w:t>Overview</w:t>
      </w:r>
      <w:r>
        <w:rPr>
          <w:rFonts w:eastAsia="Garamond" w:cstheme="minorHAnsi"/>
          <w:b/>
          <w:color w:val="000000" w:themeColor="text1"/>
          <w:sz w:val="22"/>
          <w:szCs w:val="22"/>
        </w:rPr>
        <w:t xml:space="preserve">: </w:t>
      </w:r>
    </w:p>
    <w:p w14:paraId="5B335A73" w14:textId="35981EDB"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did an informal survey </w:t>
      </w:r>
      <w:r w:rsidR="00BD66B9">
        <w:rPr>
          <w:rFonts w:eastAsia="Garamond" w:cstheme="minorHAnsi"/>
          <w:color w:val="000000" w:themeColor="text1"/>
          <w:sz w:val="22"/>
          <w:szCs w:val="22"/>
        </w:rPr>
        <w:t xml:space="preserve">of School Presidents </w:t>
      </w:r>
      <w:r w:rsidR="005428BF">
        <w:rPr>
          <w:rFonts w:eastAsia="Garamond" w:cstheme="minorHAnsi"/>
          <w:color w:val="000000" w:themeColor="text1"/>
          <w:sz w:val="22"/>
          <w:szCs w:val="22"/>
        </w:rPr>
        <w:t>on procedures to apply for extensions</w:t>
      </w:r>
      <w:r w:rsidR="000712E1">
        <w:rPr>
          <w:rFonts w:eastAsia="Garamond" w:cstheme="minorHAnsi"/>
          <w:color w:val="000000" w:themeColor="text1"/>
          <w:sz w:val="22"/>
          <w:szCs w:val="22"/>
        </w:rPr>
        <w:t>; we found that</w:t>
      </w:r>
      <w:r w:rsidR="00B108F3">
        <w:rPr>
          <w:rFonts w:eastAsia="Garamond" w:cstheme="minorHAnsi"/>
          <w:color w:val="000000" w:themeColor="text1"/>
          <w:sz w:val="22"/>
          <w:szCs w:val="22"/>
        </w:rPr>
        <w:t xml:space="preserve"> </w:t>
      </w:r>
      <w:r w:rsidR="005428BF">
        <w:rPr>
          <w:rFonts w:eastAsia="Garamond" w:cstheme="minorHAnsi"/>
          <w:color w:val="000000" w:themeColor="text1"/>
          <w:sz w:val="22"/>
          <w:szCs w:val="22"/>
        </w:rPr>
        <w:t>they vary a lot by school</w:t>
      </w:r>
      <w:r w:rsidR="00152EC5">
        <w:rPr>
          <w:rFonts w:eastAsia="Garamond" w:cstheme="minorHAnsi"/>
          <w:color w:val="000000" w:themeColor="text1"/>
          <w:sz w:val="22"/>
          <w:szCs w:val="22"/>
        </w:rPr>
        <w:t>, and even within schools between</w:t>
      </w:r>
      <w:r w:rsidR="005428BF">
        <w:rPr>
          <w:rFonts w:eastAsia="Garamond" w:cstheme="minorHAnsi"/>
          <w:color w:val="000000" w:themeColor="text1"/>
          <w:sz w:val="22"/>
          <w:szCs w:val="22"/>
        </w:rPr>
        <w:t xml:space="preserve"> the person you email </w:t>
      </w:r>
      <w:r w:rsidR="00152EC5">
        <w:rPr>
          <w:rFonts w:eastAsia="Garamond" w:cstheme="minorHAnsi"/>
          <w:color w:val="000000" w:themeColor="text1"/>
          <w:sz w:val="22"/>
          <w:szCs w:val="22"/>
        </w:rPr>
        <w:t>and</w:t>
      </w:r>
      <w:r w:rsidR="005428BF">
        <w:rPr>
          <w:rFonts w:eastAsia="Garamond" w:cstheme="minorHAnsi"/>
          <w:color w:val="000000" w:themeColor="text1"/>
          <w:sz w:val="22"/>
          <w:szCs w:val="22"/>
        </w:rPr>
        <w:t xml:space="preserve"> how </w:t>
      </w:r>
      <w:r w:rsidR="00152EC5">
        <w:rPr>
          <w:rFonts w:eastAsia="Garamond" w:cstheme="minorHAnsi"/>
          <w:color w:val="000000" w:themeColor="text1"/>
          <w:sz w:val="22"/>
          <w:szCs w:val="22"/>
        </w:rPr>
        <w:t xml:space="preserve">such information is </w:t>
      </w:r>
      <w:r w:rsidR="005428BF">
        <w:rPr>
          <w:rFonts w:eastAsia="Garamond" w:cstheme="minorHAnsi"/>
          <w:color w:val="000000" w:themeColor="text1"/>
          <w:sz w:val="22"/>
          <w:szCs w:val="22"/>
        </w:rPr>
        <w:t>presented in school specific policy</w:t>
      </w:r>
      <w:r w:rsidR="005A1EB0">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5C21CA50" w14:textId="77777777"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Discussion</w:t>
      </w:r>
    </w:p>
    <w:p w14:paraId="175B456B" w14:textId="23E7BF86"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Sharron did a big project last year to standardize extensions policy. All school have technically opted in on the project.</w:t>
      </w:r>
    </w:p>
    <w:p w14:paraId="2382D1FF" w14:textId="59120925"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w:t>
      </w:r>
      <w:r w:rsidR="55DAD49A" w:rsidRPr="4085030B">
        <w:rPr>
          <w:rFonts w:eastAsia="Garamond"/>
          <w:color w:val="000000" w:themeColor="text1"/>
          <w:sz w:val="22"/>
          <w:szCs w:val="22"/>
        </w:rPr>
        <w:t xml:space="preserve">I’m not </w:t>
      </w:r>
      <w:r w:rsidR="4694F69F" w:rsidRPr="4085030B">
        <w:rPr>
          <w:rFonts w:eastAsia="Garamond"/>
          <w:color w:val="000000" w:themeColor="text1"/>
          <w:sz w:val="22"/>
          <w:szCs w:val="22"/>
        </w:rPr>
        <w:t>entirely</w:t>
      </w:r>
      <w:r w:rsidR="55DAD49A" w:rsidRPr="4085030B">
        <w:rPr>
          <w:rFonts w:eastAsia="Garamond"/>
          <w:color w:val="000000" w:themeColor="text1"/>
          <w:sz w:val="22"/>
          <w:szCs w:val="22"/>
        </w:rPr>
        <w:t xml:space="preserve"> sure but</w:t>
      </w:r>
      <w:r w:rsidR="7DA0C0F8" w:rsidRPr="4085030B">
        <w:rPr>
          <w:rFonts w:eastAsia="Garamond"/>
          <w:color w:val="000000" w:themeColor="text1"/>
          <w:sz w:val="22"/>
          <w:szCs w:val="22"/>
        </w:rPr>
        <w:t xml:space="preserve"> it seems that</w:t>
      </w:r>
      <w:r w:rsidR="55DAD49A" w:rsidRPr="4085030B">
        <w:rPr>
          <w:rFonts w:eastAsia="Garamond"/>
          <w:color w:val="000000" w:themeColor="text1"/>
          <w:sz w:val="22"/>
          <w:szCs w:val="22"/>
        </w:rPr>
        <w:t xml:space="preserve"> some </w:t>
      </w:r>
      <w:r w:rsidR="005428BF" w:rsidRPr="4085030B">
        <w:rPr>
          <w:rFonts w:eastAsia="Garamond"/>
          <w:color w:val="000000" w:themeColor="text1"/>
          <w:sz w:val="22"/>
          <w:szCs w:val="22"/>
        </w:rPr>
        <w:t xml:space="preserve">schools </w:t>
      </w:r>
      <w:r w:rsidR="157921A6" w:rsidRPr="4085030B">
        <w:rPr>
          <w:rFonts w:eastAsia="Garamond"/>
          <w:color w:val="000000" w:themeColor="text1"/>
          <w:sz w:val="22"/>
          <w:szCs w:val="22"/>
        </w:rPr>
        <w:t>are using it</w:t>
      </w:r>
      <w:r w:rsidR="005428BF" w:rsidRPr="4085030B">
        <w:rPr>
          <w:rFonts w:eastAsia="Garamond"/>
          <w:color w:val="000000" w:themeColor="text1"/>
          <w:sz w:val="22"/>
          <w:szCs w:val="22"/>
        </w:rPr>
        <w:t xml:space="preserve"> for </w:t>
      </w:r>
      <w:r w:rsidR="006D6617" w:rsidRPr="4085030B">
        <w:rPr>
          <w:rFonts w:eastAsia="Garamond"/>
          <w:color w:val="000000" w:themeColor="text1"/>
          <w:sz w:val="22"/>
          <w:szCs w:val="22"/>
        </w:rPr>
        <w:t>Sub</w:t>
      </w:r>
      <w:r w:rsidR="664E6938" w:rsidRPr="4085030B">
        <w:rPr>
          <w:rFonts w:eastAsia="Garamond"/>
          <w:color w:val="000000" w:themeColor="text1"/>
          <w:sz w:val="22"/>
          <w:szCs w:val="22"/>
        </w:rPr>
        <w:t xml:space="preserve"> </w:t>
      </w:r>
      <w:r w:rsidR="006D6617" w:rsidRPr="4085030B">
        <w:rPr>
          <w:rFonts w:eastAsia="Garamond"/>
          <w:color w:val="000000" w:themeColor="text1"/>
          <w:sz w:val="22"/>
          <w:szCs w:val="22"/>
        </w:rPr>
        <w:t>honours</w:t>
      </w:r>
      <w:r w:rsidR="005428BF" w:rsidRPr="4085030B">
        <w:rPr>
          <w:rFonts w:eastAsia="Garamond"/>
          <w:color w:val="000000" w:themeColor="text1"/>
          <w:sz w:val="22"/>
          <w:szCs w:val="22"/>
        </w:rPr>
        <w:t xml:space="preserve"> but not </w:t>
      </w:r>
      <w:r w:rsidR="006D6617" w:rsidRPr="4085030B">
        <w:rPr>
          <w:rFonts w:eastAsia="Garamond"/>
          <w:color w:val="000000" w:themeColor="text1"/>
          <w:sz w:val="22"/>
          <w:szCs w:val="22"/>
        </w:rPr>
        <w:t>Honours</w:t>
      </w:r>
      <w:r w:rsidR="005428BF" w:rsidRPr="4085030B">
        <w:rPr>
          <w:rFonts w:eastAsia="Garamond"/>
          <w:color w:val="000000" w:themeColor="text1"/>
          <w:sz w:val="22"/>
          <w:szCs w:val="22"/>
        </w:rPr>
        <w:t xml:space="preserve"> and that creates even more issues within schools</w:t>
      </w:r>
    </w:p>
    <w:p w14:paraId="6CBED8FC" w14:textId="0CAB2A42"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Who </w:t>
      </w:r>
      <w:proofErr w:type="gramStart"/>
      <w:r w:rsidR="005428BF">
        <w:rPr>
          <w:rFonts w:eastAsia="Garamond" w:cstheme="minorHAnsi"/>
          <w:color w:val="000000" w:themeColor="text1"/>
          <w:sz w:val="22"/>
          <w:szCs w:val="22"/>
        </w:rPr>
        <w:t>looked into</w:t>
      </w:r>
      <w:proofErr w:type="gramEnd"/>
      <w:r w:rsidR="005428BF">
        <w:rPr>
          <w:rFonts w:eastAsia="Garamond" w:cstheme="minorHAnsi"/>
          <w:color w:val="000000" w:themeColor="text1"/>
          <w:sz w:val="22"/>
          <w:szCs w:val="22"/>
        </w:rPr>
        <w:t xml:space="preserve"> the various practices? </w:t>
      </w:r>
    </w:p>
    <w:p w14:paraId="709721F9" w14:textId="23F5A3B0"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 did</w:t>
      </w:r>
      <w:r w:rsidR="00692A35">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70FF32FB" w14:textId="08832FE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lastRenderedPageBreak/>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 thought all schools were supposed to adopt it, maths did it recently</w:t>
      </w:r>
      <w:r w:rsidR="00692A35">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0953CC2F" w14:textId="1D80F0C2"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just want to see which schools haven’t opted </w:t>
      </w:r>
      <w:r w:rsidR="006D6617">
        <w:rPr>
          <w:rFonts w:eastAsia="Garamond" w:cstheme="minorHAnsi"/>
          <w:color w:val="000000" w:themeColor="text1"/>
          <w:sz w:val="22"/>
          <w:szCs w:val="22"/>
        </w:rPr>
        <w:t>into</w:t>
      </w:r>
      <w:r w:rsidR="005428BF">
        <w:rPr>
          <w:rFonts w:eastAsia="Garamond" w:cstheme="minorHAnsi"/>
          <w:color w:val="000000" w:themeColor="text1"/>
          <w:sz w:val="22"/>
          <w:szCs w:val="22"/>
        </w:rPr>
        <w:t xml:space="preserve"> a process they technically have agreed to</w:t>
      </w:r>
      <w:r w:rsidR="00692A35">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6ECCEA6F" w14:textId="0E18CA0B" w:rsidR="005428BF" w:rsidRDefault="00534279"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Computer Science</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currently haven’t opted in but just because we have a specific program that does all the admin work of managing extensions. We’ve not opted in because we don’t want to get rid of that </w:t>
      </w:r>
      <w:r w:rsidR="006D6617">
        <w:rPr>
          <w:rFonts w:eastAsia="Garamond" w:cstheme="minorHAnsi"/>
          <w:color w:val="000000" w:themeColor="text1"/>
          <w:sz w:val="22"/>
          <w:szCs w:val="22"/>
        </w:rPr>
        <w:t>program,</w:t>
      </w:r>
      <w:r w:rsidR="005428BF">
        <w:rPr>
          <w:rFonts w:eastAsia="Garamond" w:cstheme="minorHAnsi"/>
          <w:color w:val="000000" w:themeColor="text1"/>
          <w:sz w:val="22"/>
          <w:szCs w:val="22"/>
        </w:rPr>
        <w:t xml:space="preserve"> but we basically do the same thing as mentioned in the policy.</w:t>
      </w:r>
    </w:p>
    <w:p w14:paraId="464A897A" w14:textId="76A10097" w:rsidR="005428BF" w:rsidRDefault="00E204D2"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Physics</w:t>
      </w:r>
      <w:r w:rsidR="005428BF" w:rsidRPr="4085030B">
        <w:rPr>
          <w:rFonts w:eastAsia="Garamond"/>
          <w:b/>
          <w:bCs/>
          <w:color w:val="000000" w:themeColor="text1"/>
          <w:sz w:val="22"/>
          <w:szCs w:val="22"/>
        </w:rPr>
        <w:t xml:space="preserve"> </w:t>
      </w:r>
      <w:r w:rsidR="00E25080">
        <w:rPr>
          <w:rFonts w:eastAsia="Garamond"/>
          <w:b/>
          <w:bCs/>
          <w:color w:val="000000" w:themeColor="text1"/>
          <w:sz w:val="22"/>
          <w:szCs w:val="22"/>
        </w:rPr>
        <w:t>School President</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We have opted in. In our school, students get </w:t>
      </w:r>
      <w:proofErr w:type="gramStart"/>
      <w:r w:rsidR="005428BF" w:rsidRPr="4085030B">
        <w:rPr>
          <w:rFonts w:eastAsia="Garamond"/>
          <w:color w:val="000000" w:themeColor="text1"/>
          <w:sz w:val="22"/>
          <w:szCs w:val="22"/>
        </w:rPr>
        <w:t>told</w:t>
      </w:r>
      <w:proofErr w:type="gramEnd"/>
      <w:r w:rsidR="005428BF" w:rsidRPr="4085030B">
        <w:rPr>
          <w:rFonts w:eastAsia="Garamond"/>
          <w:color w:val="000000" w:themeColor="text1"/>
          <w:sz w:val="22"/>
          <w:szCs w:val="22"/>
        </w:rPr>
        <w:t xml:space="preserve"> about extension approval through external staff members and teachers don’t like it </w:t>
      </w:r>
      <w:r w:rsidR="207FF8DC" w:rsidRPr="4085030B">
        <w:rPr>
          <w:rFonts w:eastAsia="Garamond"/>
          <w:color w:val="000000" w:themeColor="text1"/>
          <w:sz w:val="22"/>
          <w:szCs w:val="22"/>
        </w:rPr>
        <w:t>be</w:t>
      </w:r>
      <w:r w:rsidR="005428BF" w:rsidRPr="4085030B">
        <w:rPr>
          <w:rFonts w:eastAsia="Garamond"/>
          <w:color w:val="000000" w:themeColor="text1"/>
          <w:sz w:val="22"/>
          <w:szCs w:val="22"/>
        </w:rPr>
        <w:t xml:space="preserve">cause they aren’t made aware about these extensions. The </w:t>
      </w:r>
      <w:r w:rsidR="00534279">
        <w:rPr>
          <w:rFonts w:eastAsia="Garamond"/>
          <w:color w:val="000000" w:themeColor="text1"/>
          <w:sz w:val="22"/>
          <w:szCs w:val="22"/>
        </w:rPr>
        <w:t>Computer Science</w:t>
      </w:r>
      <w:r w:rsidR="005428BF" w:rsidRPr="4085030B">
        <w:rPr>
          <w:rFonts w:eastAsia="Garamond"/>
          <w:color w:val="000000" w:themeColor="text1"/>
          <w:sz w:val="22"/>
          <w:szCs w:val="22"/>
        </w:rPr>
        <w:t xml:space="preserve"> system seems pretty good </w:t>
      </w:r>
      <w:r w:rsidR="3F0AF4C1" w:rsidRPr="4085030B">
        <w:rPr>
          <w:rFonts w:eastAsia="Garamond"/>
          <w:color w:val="000000" w:themeColor="text1"/>
          <w:sz w:val="22"/>
          <w:szCs w:val="22"/>
        </w:rPr>
        <w:t>be</w:t>
      </w:r>
      <w:r w:rsidR="005428BF" w:rsidRPr="4085030B">
        <w:rPr>
          <w:rFonts w:eastAsia="Garamond"/>
          <w:color w:val="000000" w:themeColor="text1"/>
          <w:sz w:val="22"/>
          <w:szCs w:val="22"/>
        </w:rPr>
        <w:t xml:space="preserve">cause it just skips these </w:t>
      </w:r>
      <w:r w:rsidR="006D6617" w:rsidRPr="4085030B">
        <w:rPr>
          <w:rFonts w:eastAsia="Garamond"/>
          <w:color w:val="000000" w:themeColor="text1"/>
          <w:sz w:val="22"/>
          <w:szCs w:val="22"/>
        </w:rPr>
        <w:t>middlemen</w:t>
      </w:r>
      <w:r w:rsidR="005428BF" w:rsidRPr="4085030B">
        <w:rPr>
          <w:rFonts w:eastAsia="Garamond"/>
          <w:color w:val="000000" w:themeColor="text1"/>
          <w:sz w:val="22"/>
          <w:szCs w:val="22"/>
        </w:rPr>
        <w:t xml:space="preserve">. </w:t>
      </w:r>
    </w:p>
    <w:p w14:paraId="3488EF8D" w14:textId="19A090F3"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Each school has been asked to assign a person for extension to process these requests on each level. This is done to take away </w:t>
      </w:r>
      <w:r w:rsidR="006D6617">
        <w:rPr>
          <w:rFonts w:eastAsia="Garamond" w:cstheme="minorHAnsi"/>
          <w:color w:val="000000" w:themeColor="text1"/>
          <w:sz w:val="22"/>
          <w:szCs w:val="22"/>
        </w:rPr>
        <w:t>variability,</w:t>
      </w:r>
      <w:r w:rsidR="005428BF">
        <w:rPr>
          <w:rFonts w:eastAsia="Garamond" w:cstheme="minorHAnsi"/>
          <w:color w:val="000000" w:themeColor="text1"/>
          <w:sz w:val="22"/>
          <w:szCs w:val="22"/>
        </w:rPr>
        <w:t xml:space="preserve"> so we don’t have to rely on individual module coordinators</w:t>
      </w:r>
      <w:r w:rsidR="005008AB">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045AD316" w14:textId="3FE589ED" w:rsidR="005428BF" w:rsidRDefault="00E204D2"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Physics</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Some module coordinators want to be more </w:t>
      </w:r>
      <w:r w:rsidR="006D6617">
        <w:rPr>
          <w:rFonts w:eastAsia="Garamond" w:cstheme="minorHAnsi"/>
          <w:color w:val="000000" w:themeColor="text1"/>
          <w:sz w:val="22"/>
          <w:szCs w:val="22"/>
        </w:rPr>
        <w:t>involved,</w:t>
      </w:r>
      <w:r w:rsidR="005428BF">
        <w:rPr>
          <w:rFonts w:eastAsia="Garamond" w:cstheme="minorHAnsi"/>
          <w:color w:val="000000" w:themeColor="text1"/>
          <w:sz w:val="22"/>
          <w:szCs w:val="22"/>
        </w:rPr>
        <w:t xml:space="preserve"> and they’ve complained about the new system</w:t>
      </w:r>
      <w:r w:rsidR="005008AB">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2B60A4D2" w14:textId="21956936"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Sci/Med </w:t>
      </w:r>
      <w:r w:rsidR="009356D7">
        <w:rPr>
          <w:rFonts w:eastAsia="Garamond" w:cstheme="minorHAnsi"/>
          <w:b/>
          <w:color w:val="000000" w:themeColor="text1"/>
          <w:sz w:val="22"/>
          <w:szCs w:val="22"/>
        </w:rPr>
        <w:t>Faculty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Just to go back to flexible deadlines, it would help to let lecturers know what that means. It doesn’t mean that you’re getting undue leeway with an assignment</w:t>
      </w:r>
      <w:r w:rsidR="00B97327">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359FDE1D" w14:textId="7BF20106" w:rsidR="005428BF" w:rsidRDefault="009356D7" w:rsidP="4085030B">
      <w:pPr>
        <w:pStyle w:val="ListParagraph"/>
        <w:numPr>
          <w:ilvl w:val="1"/>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As for the disability plan, students shouldn’t have to show evidence but there is ambiguity on this in </w:t>
      </w:r>
      <w:r w:rsidR="0C5EB3EE" w:rsidRPr="4085030B">
        <w:rPr>
          <w:rFonts w:eastAsia="Garamond"/>
          <w:color w:val="000000" w:themeColor="text1"/>
          <w:sz w:val="22"/>
          <w:szCs w:val="22"/>
        </w:rPr>
        <w:t>the forms</w:t>
      </w:r>
      <w:r w:rsidR="000066F6">
        <w:rPr>
          <w:rFonts w:eastAsia="Garamond"/>
          <w:color w:val="000000" w:themeColor="text1"/>
          <w:sz w:val="22"/>
          <w:szCs w:val="22"/>
        </w:rPr>
        <w:t>. In other words</w:t>
      </w:r>
      <w:r w:rsidR="006D6617" w:rsidRPr="4085030B">
        <w:rPr>
          <w:rFonts w:eastAsia="Garamond"/>
          <w:color w:val="000000" w:themeColor="text1"/>
          <w:sz w:val="22"/>
          <w:szCs w:val="22"/>
        </w:rPr>
        <w:t>,</w:t>
      </w:r>
      <w:r w:rsidR="005428BF" w:rsidRPr="4085030B">
        <w:rPr>
          <w:rFonts w:eastAsia="Garamond"/>
          <w:color w:val="000000" w:themeColor="text1"/>
          <w:sz w:val="22"/>
          <w:szCs w:val="22"/>
        </w:rPr>
        <w:t xml:space="preserve"> the level of disclosure needed is ambiguous</w:t>
      </w:r>
      <w:r w:rsidR="000066F6">
        <w:rPr>
          <w:rFonts w:eastAsia="Garamond"/>
          <w:color w:val="000000" w:themeColor="text1"/>
          <w:sz w:val="22"/>
          <w:szCs w:val="22"/>
        </w:rPr>
        <w:t>.</w:t>
      </w:r>
    </w:p>
    <w:p w14:paraId="5118BF7F" w14:textId="63E92628"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There is a clear FAQ on what needs to be included</w:t>
      </w:r>
      <w:r w:rsidR="000066F6">
        <w:rPr>
          <w:rFonts w:eastAsia="Garamond" w:cstheme="minorHAnsi"/>
          <w:color w:val="000000" w:themeColor="text1"/>
          <w:sz w:val="22"/>
          <w:szCs w:val="22"/>
        </w:rPr>
        <w:t>.</w:t>
      </w:r>
    </w:p>
    <w:p w14:paraId="3D77577C" w14:textId="0E1E3D2B"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is why maybe a centralized process is better because it’s not specific or clear. Our issue has more do to with the language.</w:t>
      </w:r>
    </w:p>
    <w:p w14:paraId="2663FC8D" w14:textId="0269BD4D"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t>
      </w:r>
      <w:r w:rsidR="006D6617">
        <w:rPr>
          <w:rFonts w:eastAsia="Garamond" w:cstheme="minorHAnsi"/>
          <w:color w:val="000000" w:themeColor="text1"/>
          <w:sz w:val="22"/>
          <w:szCs w:val="22"/>
        </w:rPr>
        <w:t>So,</w:t>
      </w:r>
      <w:r w:rsidR="005428BF">
        <w:rPr>
          <w:rFonts w:eastAsia="Garamond" w:cstheme="minorHAnsi"/>
          <w:color w:val="000000" w:themeColor="text1"/>
          <w:sz w:val="22"/>
          <w:szCs w:val="22"/>
        </w:rPr>
        <w:t xml:space="preserve"> you’re looking for refinements for questions so that students with a disability plan should be able to skip it? </w:t>
      </w:r>
    </w:p>
    <w:p w14:paraId="64DC7228" w14:textId="391D4302"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But it’s clear in the </w:t>
      </w:r>
      <w:r w:rsidR="005A02F1">
        <w:rPr>
          <w:rFonts w:eastAsia="Garamond" w:cstheme="minorHAnsi"/>
          <w:color w:val="000000" w:themeColor="text1"/>
          <w:sz w:val="22"/>
          <w:szCs w:val="22"/>
        </w:rPr>
        <w:t>guidance document on extensions.</w:t>
      </w:r>
      <w:r>
        <w:rPr>
          <w:rFonts w:eastAsia="Garamond" w:cstheme="minorHAnsi"/>
          <w:color w:val="000000" w:themeColor="text1"/>
          <w:sz w:val="22"/>
          <w:szCs w:val="22"/>
        </w:rPr>
        <w:t xml:space="preserve"> </w:t>
      </w:r>
    </w:p>
    <w:p w14:paraId="78144690" w14:textId="2D8FF49C" w:rsidR="005428BF" w:rsidRDefault="009E694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t>
      </w:r>
      <w:r w:rsidR="005A02F1">
        <w:rPr>
          <w:rFonts w:eastAsia="Garamond" w:cstheme="minorHAnsi"/>
          <w:color w:val="000000" w:themeColor="text1"/>
          <w:sz w:val="22"/>
          <w:szCs w:val="22"/>
        </w:rPr>
        <w:t xml:space="preserve">The problems we are raising are </w:t>
      </w:r>
      <w:r w:rsidR="005428BF">
        <w:rPr>
          <w:rFonts w:eastAsia="Garamond" w:cstheme="minorHAnsi"/>
          <w:color w:val="000000" w:themeColor="text1"/>
          <w:sz w:val="22"/>
          <w:szCs w:val="22"/>
        </w:rPr>
        <w:t>about the form</w:t>
      </w:r>
      <w:r w:rsidR="005A02F1">
        <w:rPr>
          <w:rFonts w:eastAsia="Garamond" w:cstheme="minorHAnsi"/>
          <w:color w:val="000000" w:themeColor="text1"/>
          <w:sz w:val="22"/>
          <w:szCs w:val="22"/>
        </w:rPr>
        <w:t xml:space="preserve"> and implementation of the guidance,</w:t>
      </w:r>
      <w:r w:rsidR="005428BF">
        <w:rPr>
          <w:rFonts w:eastAsia="Garamond" w:cstheme="minorHAnsi"/>
          <w:color w:val="000000" w:themeColor="text1"/>
          <w:sz w:val="22"/>
          <w:szCs w:val="22"/>
        </w:rPr>
        <w:t xml:space="preserve"> not the </w:t>
      </w:r>
      <w:r w:rsidR="005A02F1">
        <w:rPr>
          <w:rFonts w:eastAsia="Garamond" w:cstheme="minorHAnsi"/>
          <w:color w:val="000000" w:themeColor="text1"/>
          <w:sz w:val="22"/>
          <w:szCs w:val="22"/>
        </w:rPr>
        <w:t>guidance document itself.</w:t>
      </w:r>
    </w:p>
    <w:p w14:paraId="3CE400F1" w14:textId="06A7E303"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Art </w:t>
      </w:r>
      <w:r w:rsidR="004D238F">
        <w:rPr>
          <w:rFonts w:eastAsia="Garamond" w:cstheme="minorHAnsi"/>
          <w:b/>
          <w:color w:val="000000" w:themeColor="text1"/>
          <w:sz w:val="22"/>
          <w:szCs w:val="22"/>
        </w:rPr>
        <w:t>History</w:t>
      </w:r>
      <w:r>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Have you heard about the </w:t>
      </w:r>
      <w:proofErr w:type="spellStart"/>
      <w:r>
        <w:rPr>
          <w:rFonts w:eastAsia="Garamond" w:cstheme="minorHAnsi"/>
          <w:color w:val="000000" w:themeColor="text1"/>
          <w:sz w:val="22"/>
          <w:szCs w:val="22"/>
        </w:rPr>
        <w:t>Abrahart</w:t>
      </w:r>
      <w:proofErr w:type="spellEnd"/>
      <w:r>
        <w:rPr>
          <w:rFonts w:eastAsia="Garamond" w:cstheme="minorHAnsi"/>
          <w:color w:val="000000" w:themeColor="text1"/>
          <w:sz w:val="22"/>
          <w:szCs w:val="22"/>
        </w:rPr>
        <w:t xml:space="preserve"> Bristol ruling? It was decided by the UK high court that when students ask for extension they must be granted if they have a disability. </w:t>
      </w:r>
    </w:p>
    <w:p w14:paraId="1204F67E" w14:textId="6624C1B2"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No that’s not what it says. It says when students have a condition that could possibly be a disability </w:t>
      </w:r>
      <w:r w:rsidR="00C6293C">
        <w:rPr>
          <w:rFonts w:eastAsia="Garamond" w:cstheme="minorHAnsi"/>
          <w:color w:val="000000" w:themeColor="text1"/>
          <w:sz w:val="22"/>
          <w:szCs w:val="22"/>
        </w:rPr>
        <w:t>(</w:t>
      </w:r>
      <w:r>
        <w:rPr>
          <w:rFonts w:eastAsia="Garamond" w:cstheme="minorHAnsi"/>
          <w:color w:val="000000" w:themeColor="text1"/>
          <w:sz w:val="22"/>
          <w:szCs w:val="22"/>
        </w:rPr>
        <w:t>i.e.</w:t>
      </w:r>
      <w:r w:rsidR="006D6617">
        <w:rPr>
          <w:rFonts w:eastAsia="Garamond" w:cstheme="minorHAnsi"/>
          <w:color w:val="000000" w:themeColor="text1"/>
          <w:sz w:val="22"/>
          <w:szCs w:val="22"/>
        </w:rPr>
        <w:t>,</w:t>
      </w:r>
      <w:r>
        <w:rPr>
          <w:rFonts w:eastAsia="Garamond" w:cstheme="minorHAnsi"/>
          <w:color w:val="000000" w:themeColor="text1"/>
          <w:sz w:val="22"/>
          <w:szCs w:val="22"/>
        </w:rPr>
        <w:t xml:space="preserve"> if they present something that can be expected to last a year</w:t>
      </w:r>
      <w:r w:rsidR="00C6293C">
        <w:rPr>
          <w:rFonts w:eastAsia="Garamond" w:cstheme="minorHAnsi"/>
          <w:color w:val="000000" w:themeColor="text1"/>
          <w:sz w:val="22"/>
          <w:szCs w:val="22"/>
        </w:rPr>
        <w:t xml:space="preserve"> or more)</w:t>
      </w:r>
      <w:r>
        <w:rPr>
          <w:rFonts w:eastAsia="Garamond" w:cstheme="minorHAnsi"/>
          <w:color w:val="000000" w:themeColor="text1"/>
          <w:sz w:val="22"/>
          <w:szCs w:val="22"/>
        </w:rPr>
        <w:t xml:space="preserve">, then we are meant to </w:t>
      </w:r>
      <w:r w:rsidR="00C6293C">
        <w:rPr>
          <w:rFonts w:eastAsia="Garamond" w:cstheme="minorHAnsi"/>
          <w:color w:val="000000" w:themeColor="text1"/>
          <w:sz w:val="22"/>
          <w:szCs w:val="22"/>
        </w:rPr>
        <w:t xml:space="preserve">treat </w:t>
      </w:r>
      <w:r>
        <w:rPr>
          <w:rFonts w:eastAsia="Garamond" w:cstheme="minorHAnsi"/>
          <w:color w:val="000000" w:themeColor="text1"/>
          <w:sz w:val="22"/>
          <w:szCs w:val="22"/>
        </w:rPr>
        <w:t>that as a disability</w:t>
      </w:r>
      <w:r w:rsidR="00C6293C">
        <w:rPr>
          <w:rFonts w:eastAsia="Garamond" w:cstheme="minorHAnsi"/>
          <w:color w:val="000000" w:themeColor="text1"/>
          <w:sz w:val="22"/>
          <w:szCs w:val="22"/>
        </w:rPr>
        <w:t>.</w:t>
      </w:r>
    </w:p>
    <w:p w14:paraId="63710A8D" w14:textId="71BCA881" w:rsidR="005428BF" w:rsidRDefault="000659DA"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Students’ Association Human Resource Manager)</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There is no need for a formal diagnosis on what counts as a disability. You don’t need to have the assessment at hand</w:t>
      </w:r>
      <w:r w:rsidR="00C6293C">
        <w:rPr>
          <w:rFonts w:eastAsia="Garamond" w:cstheme="minorHAnsi"/>
          <w:color w:val="000000" w:themeColor="text1"/>
          <w:sz w:val="22"/>
          <w:szCs w:val="22"/>
        </w:rPr>
        <w:t>,</w:t>
      </w:r>
      <w:r w:rsidR="005428BF">
        <w:rPr>
          <w:rFonts w:eastAsia="Garamond" w:cstheme="minorHAnsi"/>
          <w:color w:val="000000" w:themeColor="text1"/>
          <w:sz w:val="22"/>
          <w:szCs w:val="22"/>
        </w:rPr>
        <w:t xml:space="preserve"> you just need evidence </w:t>
      </w:r>
      <w:r w:rsidR="00C6293C">
        <w:rPr>
          <w:rFonts w:eastAsia="Garamond" w:cstheme="minorHAnsi"/>
          <w:color w:val="000000" w:themeColor="text1"/>
          <w:sz w:val="22"/>
          <w:szCs w:val="22"/>
        </w:rPr>
        <w:t>that you are affected in a way that impacts your studies.</w:t>
      </w:r>
    </w:p>
    <w:p w14:paraId="02AEA7B5" w14:textId="6D994277"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Art </w:t>
      </w:r>
      <w:r w:rsidR="004D238F">
        <w:rPr>
          <w:rFonts w:eastAsia="Garamond" w:cstheme="minorHAnsi"/>
          <w:b/>
          <w:color w:val="000000" w:themeColor="text1"/>
          <w:sz w:val="22"/>
          <w:szCs w:val="22"/>
        </w:rPr>
        <w:t>History</w:t>
      </w:r>
      <w:r>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Can that information be disseminated to students and </w:t>
      </w:r>
      <w:r w:rsidR="008D5B00">
        <w:rPr>
          <w:rFonts w:eastAsia="Garamond" w:cstheme="minorHAnsi"/>
          <w:color w:val="000000" w:themeColor="text1"/>
          <w:sz w:val="22"/>
          <w:szCs w:val="22"/>
        </w:rPr>
        <w:t>School Presidents</w:t>
      </w:r>
      <w:r>
        <w:rPr>
          <w:rFonts w:eastAsia="Garamond" w:cstheme="minorHAnsi"/>
          <w:color w:val="000000" w:themeColor="text1"/>
          <w:sz w:val="22"/>
          <w:szCs w:val="22"/>
        </w:rPr>
        <w:t xml:space="preserve"> </w:t>
      </w:r>
      <w:r w:rsidR="006D6617">
        <w:rPr>
          <w:rFonts w:eastAsia="Garamond" w:cstheme="minorHAnsi"/>
          <w:color w:val="000000" w:themeColor="text1"/>
          <w:sz w:val="22"/>
          <w:szCs w:val="22"/>
        </w:rPr>
        <w:t>be</w:t>
      </w:r>
      <w:r>
        <w:rPr>
          <w:rFonts w:eastAsia="Garamond" w:cstheme="minorHAnsi"/>
          <w:color w:val="000000" w:themeColor="text1"/>
          <w:sz w:val="22"/>
          <w:szCs w:val="22"/>
        </w:rPr>
        <w:t xml:space="preserve">cause it is repeatedly brought up and I don’t know the full details just the repercussions. </w:t>
      </w:r>
    </w:p>
    <w:p w14:paraId="01646E20" w14:textId="7BB28C24"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lastRenderedPageBreak/>
        <w:t>Proctor:</w:t>
      </w:r>
      <w:r>
        <w:rPr>
          <w:rFonts w:eastAsia="Garamond" w:cstheme="minorHAnsi"/>
          <w:color w:val="000000" w:themeColor="text1"/>
          <w:sz w:val="22"/>
          <w:szCs w:val="22"/>
        </w:rPr>
        <w:t xml:space="preserve"> Even a seminar could help here</w:t>
      </w:r>
      <w:r w:rsidR="00C6293C">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04E16AEB" w14:textId="2B97B4C3" w:rsidR="005428BF" w:rsidRDefault="000659DA"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Students’ Association Human Resource Manager)</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 could </w:t>
      </w:r>
      <w:proofErr w:type="gramStart"/>
      <w:r w:rsidR="005428BF">
        <w:rPr>
          <w:rFonts w:eastAsia="Garamond" w:cstheme="minorHAnsi"/>
          <w:color w:val="000000" w:themeColor="text1"/>
          <w:sz w:val="22"/>
          <w:szCs w:val="22"/>
        </w:rPr>
        <w:t>definitely put</w:t>
      </w:r>
      <w:proofErr w:type="gramEnd"/>
      <w:r w:rsidR="005428BF">
        <w:rPr>
          <w:rFonts w:eastAsia="Garamond" w:cstheme="minorHAnsi"/>
          <w:color w:val="000000" w:themeColor="text1"/>
          <w:sz w:val="22"/>
          <w:szCs w:val="22"/>
        </w:rPr>
        <w:t xml:space="preserve"> something on the </w:t>
      </w:r>
      <w:r w:rsidR="00794E7C">
        <w:rPr>
          <w:rFonts w:eastAsia="Garamond" w:cstheme="minorHAnsi"/>
          <w:color w:val="000000" w:themeColor="text1"/>
          <w:sz w:val="22"/>
          <w:szCs w:val="22"/>
        </w:rPr>
        <w:t>S</w:t>
      </w:r>
      <w:r w:rsidR="005428BF">
        <w:rPr>
          <w:rFonts w:eastAsia="Garamond" w:cstheme="minorHAnsi"/>
          <w:color w:val="000000" w:themeColor="text1"/>
          <w:sz w:val="22"/>
          <w:szCs w:val="22"/>
        </w:rPr>
        <w:t>tudent</w:t>
      </w:r>
      <w:r w:rsidR="00794E7C">
        <w:rPr>
          <w:rFonts w:eastAsia="Garamond" w:cstheme="minorHAnsi"/>
          <w:color w:val="000000" w:themeColor="text1"/>
          <w:sz w:val="22"/>
          <w:szCs w:val="22"/>
        </w:rPr>
        <w:t>s’</w:t>
      </w:r>
      <w:r w:rsidR="005428BF">
        <w:rPr>
          <w:rFonts w:eastAsia="Garamond" w:cstheme="minorHAnsi"/>
          <w:color w:val="000000" w:themeColor="text1"/>
          <w:sz w:val="22"/>
          <w:szCs w:val="22"/>
        </w:rPr>
        <w:t xml:space="preserve"> </w:t>
      </w:r>
      <w:r w:rsidR="00794E7C">
        <w:rPr>
          <w:rFonts w:eastAsia="Garamond" w:cstheme="minorHAnsi"/>
          <w:color w:val="000000" w:themeColor="text1"/>
          <w:sz w:val="22"/>
          <w:szCs w:val="22"/>
        </w:rPr>
        <w:t>A</w:t>
      </w:r>
      <w:r w:rsidR="005428BF">
        <w:rPr>
          <w:rFonts w:eastAsia="Garamond" w:cstheme="minorHAnsi"/>
          <w:color w:val="000000" w:themeColor="text1"/>
          <w:sz w:val="22"/>
          <w:szCs w:val="22"/>
        </w:rPr>
        <w:t xml:space="preserve">ssociation’s website. </w:t>
      </w:r>
    </w:p>
    <w:p w14:paraId="56CF60B4" w14:textId="75FE551C" w:rsidR="005428BF" w:rsidRDefault="00420F88"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Students (Arts/ 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If </w:t>
      </w:r>
      <w:r w:rsidR="008D5B00">
        <w:rPr>
          <w:rFonts w:eastAsia="Garamond" w:cstheme="minorHAnsi"/>
          <w:color w:val="000000" w:themeColor="text1"/>
          <w:sz w:val="22"/>
          <w:szCs w:val="22"/>
        </w:rPr>
        <w:t>School Presidents</w:t>
      </w:r>
      <w:r w:rsidR="005428BF">
        <w:rPr>
          <w:rFonts w:eastAsia="Garamond" w:cstheme="minorHAnsi"/>
          <w:color w:val="000000" w:themeColor="text1"/>
          <w:sz w:val="22"/>
          <w:szCs w:val="22"/>
        </w:rPr>
        <w:t xml:space="preserve"> become aware of any </w:t>
      </w:r>
      <w:r w:rsidR="006D6617">
        <w:rPr>
          <w:rFonts w:eastAsia="Garamond" w:cstheme="minorHAnsi"/>
          <w:color w:val="000000" w:themeColor="text1"/>
          <w:sz w:val="22"/>
          <w:szCs w:val="22"/>
        </w:rPr>
        <w:t>circumstances,</w:t>
      </w:r>
      <w:r w:rsidR="005428BF">
        <w:rPr>
          <w:rFonts w:eastAsia="Garamond" w:cstheme="minorHAnsi"/>
          <w:color w:val="000000" w:themeColor="text1"/>
          <w:sz w:val="22"/>
          <w:szCs w:val="22"/>
        </w:rPr>
        <w:t xml:space="preserve"> please sign post it to </w:t>
      </w:r>
      <w:r w:rsidR="00DF1D06">
        <w:rPr>
          <w:rFonts w:eastAsia="Garamond" w:cstheme="minorHAnsi"/>
          <w:color w:val="000000" w:themeColor="text1"/>
          <w:sz w:val="22"/>
          <w:szCs w:val="22"/>
        </w:rPr>
        <w:t>S</w:t>
      </w:r>
      <w:r w:rsidR="005428BF">
        <w:rPr>
          <w:rFonts w:eastAsia="Garamond" w:cstheme="minorHAnsi"/>
          <w:color w:val="000000" w:themeColor="text1"/>
          <w:sz w:val="22"/>
          <w:szCs w:val="22"/>
        </w:rPr>
        <w:t xml:space="preserve">tudent </w:t>
      </w:r>
      <w:r w:rsidR="00DF1D06">
        <w:rPr>
          <w:rFonts w:eastAsia="Garamond" w:cstheme="minorHAnsi"/>
          <w:color w:val="000000" w:themeColor="text1"/>
          <w:sz w:val="22"/>
          <w:szCs w:val="22"/>
        </w:rPr>
        <w:t>S</w:t>
      </w:r>
      <w:r w:rsidR="005428BF">
        <w:rPr>
          <w:rFonts w:eastAsia="Garamond" w:cstheme="minorHAnsi"/>
          <w:color w:val="000000" w:themeColor="text1"/>
          <w:sz w:val="22"/>
          <w:szCs w:val="22"/>
        </w:rPr>
        <w:t>ervices</w:t>
      </w:r>
      <w:r w:rsidR="00DF1D06">
        <w:rPr>
          <w:rFonts w:eastAsia="Garamond" w:cstheme="minorHAnsi"/>
          <w:color w:val="000000" w:themeColor="text1"/>
          <w:sz w:val="22"/>
          <w:szCs w:val="22"/>
        </w:rPr>
        <w:t>.</w:t>
      </w:r>
    </w:p>
    <w:p w14:paraId="6CBDADF7" w14:textId="2700252A"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But it </w:t>
      </w:r>
      <w:proofErr w:type="gramStart"/>
      <w:r>
        <w:rPr>
          <w:rFonts w:eastAsia="Garamond" w:cstheme="minorHAnsi"/>
          <w:color w:val="000000" w:themeColor="text1"/>
          <w:sz w:val="22"/>
          <w:szCs w:val="22"/>
        </w:rPr>
        <w:t>has to</w:t>
      </w:r>
      <w:proofErr w:type="gramEnd"/>
      <w:r>
        <w:rPr>
          <w:rFonts w:eastAsia="Garamond" w:cstheme="minorHAnsi"/>
          <w:color w:val="000000" w:themeColor="text1"/>
          <w:sz w:val="22"/>
          <w:szCs w:val="22"/>
        </w:rPr>
        <w:t xml:space="preserve"> be something that is likely to </w:t>
      </w:r>
      <w:r w:rsidR="00A17694">
        <w:rPr>
          <w:rFonts w:eastAsia="Garamond" w:cstheme="minorHAnsi"/>
          <w:color w:val="000000" w:themeColor="text1"/>
          <w:sz w:val="22"/>
          <w:szCs w:val="22"/>
        </w:rPr>
        <w:t>be or</w:t>
      </w:r>
      <w:r>
        <w:rPr>
          <w:rFonts w:eastAsia="Garamond" w:cstheme="minorHAnsi"/>
          <w:color w:val="000000" w:themeColor="text1"/>
          <w:sz w:val="22"/>
          <w:szCs w:val="22"/>
        </w:rPr>
        <w:t xml:space="preserve"> become a disability</w:t>
      </w:r>
      <w:r w:rsidR="00A17694">
        <w:rPr>
          <w:rFonts w:eastAsia="Garamond" w:cstheme="minorHAnsi"/>
          <w:color w:val="000000" w:themeColor="text1"/>
          <w:sz w:val="22"/>
          <w:szCs w:val="22"/>
        </w:rPr>
        <w:t>.</w:t>
      </w:r>
    </w:p>
    <w:p w14:paraId="43C7C136" w14:textId="16DA3AF8"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Student Health Officer:</w:t>
      </w:r>
      <w:r>
        <w:rPr>
          <w:rFonts w:eastAsia="Garamond" w:cstheme="minorHAnsi"/>
          <w:color w:val="000000" w:themeColor="text1"/>
          <w:sz w:val="22"/>
          <w:szCs w:val="22"/>
        </w:rPr>
        <w:t xml:space="preserve"> This issue has a significant impact on student wellbeing. Students are being bounced along to lots of different people - students services, ASK, module coordinators, CEED. There seems to be no singular approach to signposting, even wellbeing role in schools are not well defined or explained. With regards to the extension policy there are requests highlighting that students are </w:t>
      </w:r>
      <w:r w:rsidR="006D6617">
        <w:rPr>
          <w:rFonts w:eastAsia="Garamond" w:cstheme="minorHAnsi"/>
          <w:color w:val="000000" w:themeColor="text1"/>
          <w:sz w:val="22"/>
          <w:szCs w:val="22"/>
        </w:rPr>
        <w:t>struggling,</w:t>
      </w:r>
      <w:r>
        <w:rPr>
          <w:rFonts w:eastAsia="Garamond" w:cstheme="minorHAnsi"/>
          <w:color w:val="000000" w:themeColor="text1"/>
          <w:sz w:val="22"/>
          <w:szCs w:val="22"/>
        </w:rPr>
        <w:t xml:space="preserve"> and </w:t>
      </w:r>
      <w:r w:rsidR="00406131">
        <w:rPr>
          <w:rFonts w:eastAsia="Garamond" w:cstheme="minorHAnsi"/>
          <w:color w:val="000000" w:themeColor="text1"/>
          <w:sz w:val="22"/>
          <w:szCs w:val="22"/>
        </w:rPr>
        <w:t xml:space="preserve">do </w:t>
      </w:r>
      <w:r>
        <w:rPr>
          <w:rFonts w:eastAsia="Garamond" w:cstheme="minorHAnsi"/>
          <w:color w:val="000000" w:themeColor="text1"/>
          <w:sz w:val="22"/>
          <w:szCs w:val="22"/>
        </w:rPr>
        <w:t xml:space="preserve">not </w:t>
      </w:r>
      <w:r w:rsidR="00406131">
        <w:rPr>
          <w:rFonts w:eastAsia="Garamond" w:cstheme="minorHAnsi"/>
          <w:color w:val="000000" w:themeColor="text1"/>
          <w:sz w:val="22"/>
          <w:szCs w:val="22"/>
        </w:rPr>
        <w:t xml:space="preserve">want to be </w:t>
      </w:r>
      <w:r>
        <w:rPr>
          <w:rFonts w:eastAsia="Garamond" w:cstheme="minorHAnsi"/>
          <w:color w:val="000000" w:themeColor="text1"/>
          <w:sz w:val="22"/>
          <w:szCs w:val="22"/>
        </w:rPr>
        <w:t>bounced around like that</w:t>
      </w:r>
      <w:r w:rsidR="005A2514">
        <w:rPr>
          <w:rFonts w:eastAsia="Garamond" w:cstheme="minorHAnsi"/>
          <w:color w:val="000000" w:themeColor="text1"/>
          <w:sz w:val="22"/>
          <w:szCs w:val="22"/>
        </w:rPr>
        <w:t>.</w:t>
      </w:r>
      <w:r>
        <w:rPr>
          <w:rFonts w:eastAsia="Garamond" w:cstheme="minorHAnsi"/>
          <w:color w:val="000000" w:themeColor="text1"/>
          <w:sz w:val="22"/>
          <w:szCs w:val="22"/>
        </w:rPr>
        <w:t xml:space="preserve"> </w:t>
      </w:r>
    </w:p>
    <w:p w14:paraId="614BFE6B" w14:textId="4ED6E2A0" w:rsidR="005428BF" w:rsidRDefault="00D40D3B"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Student Experience</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Perhaps we could have a more focused discussion with </w:t>
      </w:r>
      <w:proofErr w:type="spellStart"/>
      <w:r w:rsidR="005428BF">
        <w:rPr>
          <w:rFonts w:eastAsia="Garamond" w:cstheme="minorHAnsi"/>
          <w:color w:val="000000" w:themeColor="text1"/>
          <w:sz w:val="22"/>
          <w:szCs w:val="22"/>
        </w:rPr>
        <w:t>EduCom</w:t>
      </w:r>
      <w:proofErr w:type="spellEnd"/>
      <w:r w:rsidR="005428BF">
        <w:rPr>
          <w:rFonts w:eastAsia="Garamond" w:cstheme="minorHAnsi"/>
          <w:color w:val="000000" w:themeColor="text1"/>
          <w:sz w:val="22"/>
          <w:szCs w:val="22"/>
        </w:rPr>
        <w:t xml:space="preserve"> and </w:t>
      </w:r>
      <w:r w:rsidR="000659DA">
        <w:rPr>
          <w:rFonts w:eastAsia="Garamond" w:cstheme="minorHAnsi"/>
          <w:color w:val="000000" w:themeColor="text1"/>
          <w:sz w:val="22"/>
          <w:szCs w:val="22"/>
        </w:rPr>
        <w:t>Students’ Association Human Resource Manager)</w:t>
      </w:r>
      <w:r w:rsidR="005428BF">
        <w:rPr>
          <w:rFonts w:eastAsia="Garamond" w:cstheme="minorHAnsi"/>
          <w:color w:val="000000" w:themeColor="text1"/>
          <w:sz w:val="22"/>
          <w:szCs w:val="22"/>
        </w:rPr>
        <w:t xml:space="preserve">. We have someone in our legal team who has a good idea on what we’re doing about this and what it incorporates. We want to amplify the need for the existing roles to be better understood and supported. We also want to combine information, so that students don’t feel like they’re being bounced around different people. I could give some updates on an improved system to ensure we have the right info that is shared appropriately so students don’t have to retell the same story again and again. This project will go on for the next 9 months or so. </w:t>
      </w:r>
    </w:p>
    <w:p w14:paraId="3B6C4BDA" w14:textId="4D14EDFF" w:rsidR="005428BF" w:rsidRDefault="009356D7"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We’ve got some feedback from DSN on tone and language on extensions policy </w:t>
      </w:r>
    </w:p>
    <w:p w14:paraId="44A6C323" w14:textId="49FCED46" w:rsidR="005428BF" w:rsidRDefault="0097047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Education Rep (Disabled Students’ Network)</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Essentially, the language in the extension forms doesn’t incl</w:t>
      </w:r>
      <w:r w:rsidR="006D6617">
        <w:rPr>
          <w:rFonts w:eastAsia="Garamond" w:cstheme="minorHAnsi"/>
          <w:color w:val="000000" w:themeColor="text1"/>
          <w:sz w:val="22"/>
          <w:szCs w:val="22"/>
        </w:rPr>
        <w:t>ude</w:t>
      </w:r>
      <w:r w:rsidR="005428BF">
        <w:rPr>
          <w:rFonts w:eastAsia="Garamond" w:cstheme="minorHAnsi"/>
          <w:color w:val="000000" w:themeColor="text1"/>
          <w:sz w:val="22"/>
          <w:szCs w:val="22"/>
        </w:rPr>
        <w:t xml:space="preserve"> disability, it instead says that “the circumstance should be certain.” This will not necessarily be the case with chronic disabilities. Then the</w:t>
      </w:r>
      <w:r w:rsidR="00F41BEA">
        <w:rPr>
          <w:rFonts w:eastAsia="Garamond" w:cstheme="minorHAnsi"/>
          <w:color w:val="000000" w:themeColor="text1"/>
          <w:sz w:val="22"/>
          <w:szCs w:val="22"/>
        </w:rPr>
        <w:t>re are</w:t>
      </w:r>
      <w:r w:rsidR="005428BF">
        <w:rPr>
          <w:rFonts w:eastAsia="Garamond" w:cstheme="minorHAnsi"/>
          <w:color w:val="000000" w:themeColor="text1"/>
          <w:sz w:val="22"/>
          <w:szCs w:val="22"/>
        </w:rPr>
        <w:t xml:space="preserve"> requirements of evidence which has </w:t>
      </w:r>
      <w:r w:rsidR="006D6617">
        <w:rPr>
          <w:rFonts w:eastAsia="Garamond" w:cstheme="minorHAnsi"/>
          <w:color w:val="000000" w:themeColor="text1"/>
          <w:sz w:val="22"/>
          <w:szCs w:val="22"/>
        </w:rPr>
        <w:t>been spoken</w:t>
      </w:r>
      <w:r w:rsidR="005428BF">
        <w:rPr>
          <w:rFonts w:eastAsia="Garamond" w:cstheme="minorHAnsi"/>
          <w:color w:val="000000" w:themeColor="text1"/>
          <w:sz w:val="22"/>
          <w:szCs w:val="22"/>
        </w:rPr>
        <w:t xml:space="preserve"> about already – we don’t think it’s clear to students </w:t>
      </w:r>
      <w:r w:rsidR="00F41BEA">
        <w:rPr>
          <w:rFonts w:eastAsia="Garamond" w:cstheme="minorHAnsi"/>
          <w:color w:val="000000" w:themeColor="text1"/>
          <w:sz w:val="22"/>
          <w:szCs w:val="22"/>
        </w:rPr>
        <w:t>who have disabilities</w:t>
      </w:r>
      <w:r w:rsidR="005428BF">
        <w:rPr>
          <w:rFonts w:eastAsia="Garamond" w:cstheme="minorHAnsi"/>
          <w:color w:val="000000" w:themeColor="text1"/>
          <w:sz w:val="22"/>
          <w:szCs w:val="22"/>
        </w:rPr>
        <w:t xml:space="preserve"> when to provide evidence. Technically, they should </w:t>
      </w:r>
      <w:r w:rsidR="006D6617">
        <w:rPr>
          <w:rFonts w:eastAsia="Garamond" w:cstheme="minorHAnsi"/>
          <w:color w:val="000000" w:themeColor="text1"/>
          <w:sz w:val="22"/>
          <w:szCs w:val="22"/>
        </w:rPr>
        <w:t>be allowed</w:t>
      </w:r>
      <w:r w:rsidR="005428BF">
        <w:rPr>
          <w:rFonts w:eastAsia="Garamond" w:cstheme="minorHAnsi"/>
          <w:color w:val="000000" w:themeColor="text1"/>
          <w:sz w:val="22"/>
          <w:szCs w:val="22"/>
        </w:rPr>
        <w:t xml:space="preserve"> to say they have a flare up of the same issue that is known by the </w:t>
      </w:r>
      <w:r w:rsidR="00AC69C7">
        <w:rPr>
          <w:rFonts w:eastAsia="Garamond" w:cstheme="minorHAnsi"/>
          <w:color w:val="000000" w:themeColor="text1"/>
          <w:sz w:val="22"/>
          <w:szCs w:val="22"/>
        </w:rPr>
        <w:t>University’s Disability Services</w:t>
      </w:r>
      <w:r w:rsidR="005428BF">
        <w:rPr>
          <w:rFonts w:eastAsia="Garamond" w:cstheme="minorHAnsi"/>
          <w:color w:val="000000" w:themeColor="text1"/>
          <w:sz w:val="22"/>
          <w:szCs w:val="22"/>
        </w:rPr>
        <w:t xml:space="preserve">. However, they’re still being approached for proof. </w:t>
      </w:r>
    </w:p>
    <w:p w14:paraId="4C98E07E" w14:textId="73A8A53D"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 xml:space="preserve">Maths </w:t>
      </w:r>
      <w:r w:rsidR="00E25080">
        <w:rPr>
          <w:rFonts w:eastAsia="Garamond" w:cstheme="minorHAnsi"/>
          <w:b/>
          <w:color w:val="000000" w:themeColor="text1"/>
          <w:sz w:val="22"/>
          <w:szCs w:val="22"/>
        </w:rPr>
        <w:t>School President</w:t>
      </w:r>
      <w:r>
        <w:rPr>
          <w:rFonts w:eastAsia="Garamond" w:cstheme="minorHAnsi"/>
          <w:b/>
          <w:color w:val="000000" w:themeColor="text1"/>
          <w:sz w:val="22"/>
          <w:szCs w:val="22"/>
        </w:rPr>
        <w:t>:</w:t>
      </w:r>
      <w:r>
        <w:rPr>
          <w:rFonts w:eastAsia="Garamond" w:cstheme="minorHAnsi"/>
          <w:color w:val="000000" w:themeColor="text1"/>
          <w:sz w:val="22"/>
          <w:szCs w:val="22"/>
        </w:rPr>
        <w:t xml:space="preserve"> It should be up to the school again to do the assessment.</w:t>
      </w:r>
    </w:p>
    <w:p w14:paraId="1FE92641" w14:textId="16A7233A" w:rsidR="005428BF" w:rsidRDefault="00951D9E"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Associate Dean Education (Arts/Div)</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 assessment and policy are very clear on this so just send them a link</w:t>
      </w:r>
      <w:r w:rsidR="00FF10F4">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4E6D5558" w14:textId="1C2A0349"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sidRPr="004D238F">
        <w:rPr>
          <w:rFonts w:ascii="Segoe UI" w:hAnsi="Segoe UI" w:cs="Segoe UI"/>
          <w:b/>
          <w:bCs/>
          <w:sz w:val="20"/>
          <w:szCs w:val="20"/>
          <w:lang w:val="en-US"/>
        </w:rPr>
        <w:t>AVP Dean of Learning and Teaching</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w:t>
      </w:r>
      <w:r w:rsidR="00FF10F4">
        <w:rPr>
          <w:rFonts w:eastAsia="Garamond" w:cstheme="minorHAnsi"/>
          <w:color w:val="000000" w:themeColor="text1"/>
          <w:sz w:val="22"/>
          <w:szCs w:val="22"/>
        </w:rPr>
        <w:t xml:space="preserve">The </w:t>
      </w:r>
      <w:r w:rsidR="005428BF">
        <w:rPr>
          <w:rFonts w:eastAsia="Garamond" w:cstheme="minorHAnsi"/>
          <w:color w:val="000000" w:themeColor="text1"/>
          <w:sz w:val="22"/>
          <w:szCs w:val="22"/>
        </w:rPr>
        <w:t xml:space="preserve">Extensions </w:t>
      </w:r>
      <w:r w:rsidR="00FF10F4">
        <w:rPr>
          <w:rFonts w:eastAsia="Garamond" w:cstheme="minorHAnsi"/>
          <w:color w:val="000000" w:themeColor="text1"/>
          <w:sz w:val="22"/>
          <w:szCs w:val="22"/>
        </w:rPr>
        <w:t>guidance</w:t>
      </w:r>
      <w:r w:rsidR="005428BF">
        <w:rPr>
          <w:rFonts w:eastAsia="Garamond" w:cstheme="minorHAnsi"/>
          <w:color w:val="000000" w:themeColor="text1"/>
          <w:sz w:val="22"/>
          <w:szCs w:val="22"/>
        </w:rPr>
        <w:t xml:space="preserve"> is not for chronic disabilities; they are exempt from this policy, and adjustments should be made on an individual basis. As for the </w:t>
      </w:r>
      <w:proofErr w:type="spellStart"/>
      <w:r w:rsidR="005428BF">
        <w:rPr>
          <w:rFonts w:eastAsia="Garamond" w:cstheme="minorHAnsi"/>
          <w:color w:val="000000" w:themeColor="text1"/>
          <w:sz w:val="22"/>
          <w:szCs w:val="22"/>
        </w:rPr>
        <w:t>Abrahart</w:t>
      </w:r>
      <w:proofErr w:type="spellEnd"/>
      <w:r w:rsidR="005428BF">
        <w:rPr>
          <w:rFonts w:eastAsia="Garamond" w:cstheme="minorHAnsi"/>
          <w:color w:val="000000" w:themeColor="text1"/>
          <w:sz w:val="22"/>
          <w:szCs w:val="22"/>
        </w:rPr>
        <w:t xml:space="preserve"> Bristol case, the court said that recognitions and adjustments should be made even if the legal disability threshold isn’t yet met. Universities should pick up on impairments even if they haven’t’ yet been declared. The one thing I’m concerned about is if communication goes wrongly. The best way to minimize tragic cases is to encourage anyone with impairments to communicate. This doesn’t let us off the hook. The message shouldn’t be that “The university will pick up on the </w:t>
      </w:r>
      <w:r w:rsidR="006D6617">
        <w:rPr>
          <w:rFonts w:eastAsia="Garamond" w:cstheme="minorHAnsi"/>
          <w:color w:val="000000" w:themeColor="text1"/>
          <w:sz w:val="22"/>
          <w:szCs w:val="22"/>
        </w:rPr>
        <w:t>issue,</w:t>
      </w:r>
      <w:r w:rsidR="005428BF">
        <w:rPr>
          <w:rFonts w:eastAsia="Garamond" w:cstheme="minorHAnsi"/>
          <w:color w:val="000000" w:themeColor="text1"/>
          <w:sz w:val="22"/>
          <w:szCs w:val="22"/>
        </w:rPr>
        <w:t xml:space="preserve"> so I don’t need to communicate.” We don’t want any tragic events which is why we need to get the comm</w:t>
      </w:r>
      <w:r w:rsidR="001271D1">
        <w:rPr>
          <w:rFonts w:eastAsia="Garamond" w:cstheme="minorHAnsi"/>
          <w:color w:val="000000" w:themeColor="text1"/>
          <w:sz w:val="22"/>
          <w:szCs w:val="22"/>
        </w:rPr>
        <w:t>unication</w:t>
      </w:r>
      <w:r w:rsidR="005428BF">
        <w:rPr>
          <w:rFonts w:eastAsia="Garamond" w:cstheme="minorHAnsi"/>
          <w:color w:val="000000" w:themeColor="text1"/>
          <w:sz w:val="22"/>
          <w:szCs w:val="22"/>
        </w:rPr>
        <w:t xml:space="preserve">s right. </w:t>
      </w:r>
    </w:p>
    <w:p w14:paraId="536FE09E" w14:textId="7B68730A" w:rsidR="005428BF" w:rsidRDefault="005428BF" w:rsidP="4085030B">
      <w:pPr>
        <w:pStyle w:val="ListParagraph"/>
        <w:numPr>
          <w:ilvl w:val="1"/>
          <w:numId w:val="11"/>
        </w:numPr>
        <w:spacing w:after="160" w:line="276" w:lineRule="auto"/>
        <w:rPr>
          <w:rFonts w:eastAsia="Garamond"/>
          <w:color w:val="000000" w:themeColor="text1"/>
          <w:sz w:val="22"/>
          <w:szCs w:val="22"/>
        </w:rPr>
      </w:pPr>
      <w:r w:rsidRPr="4085030B">
        <w:rPr>
          <w:rFonts w:eastAsia="Garamond"/>
          <w:b/>
          <w:bCs/>
          <w:color w:val="000000" w:themeColor="text1"/>
          <w:sz w:val="22"/>
          <w:szCs w:val="22"/>
        </w:rPr>
        <w:lastRenderedPageBreak/>
        <w:t xml:space="preserve">Music </w:t>
      </w:r>
      <w:r w:rsidR="00E25080">
        <w:rPr>
          <w:rFonts w:eastAsia="Garamond"/>
          <w:b/>
          <w:bCs/>
          <w:color w:val="000000" w:themeColor="text1"/>
          <w:sz w:val="22"/>
          <w:szCs w:val="22"/>
        </w:rPr>
        <w:t>School President</w:t>
      </w:r>
      <w:r w:rsidRPr="4085030B">
        <w:rPr>
          <w:rFonts w:eastAsia="Garamond"/>
          <w:b/>
          <w:bCs/>
          <w:color w:val="000000" w:themeColor="text1"/>
          <w:sz w:val="22"/>
          <w:szCs w:val="22"/>
        </w:rPr>
        <w:t>:</w:t>
      </w:r>
      <w:r w:rsidRPr="4085030B">
        <w:rPr>
          <w:rFonts w:eastAsia="Garamond"/>
          <w:color w:val="000000" w:themeColor="text1"/>
          <w:sz w:val="22"/>
          <w:szCs w:val="22"/>
        </w:rPr>
        <w:t xml:space="preserve"> </w:t>
      </w:r>
      <w:r w:rsidR="7612687B" w:rsidRPr="4085030B">
        <w:rPr>
          <w:rFonts w:eastAsia="Garamond"/>
          <w:color w:val="000000" w:themeColor="text1"/>
          <w:sz w:val="22"/>
          <w:szCs w:val="22"/>
        </w:rPr>
        <w:t>Can anything</w:t>
      </w:r>
      <w:r w:rsidRPr="4085030B">
        <w:rPr>
          <w:rFonts w:eastAsia="Garamond"/>
          <w:color w:val="000000" w:themeColor="text1"/>
          <w:sz w:val="22"/>
          <w:szCs w:val="22"/>
        </w:rPr>
        <w:t xml:space="preserve"> be included for</w:t>
      </w:r>
      <w:r w:rsidR="32318D50" w:rsidRPr="4085030B">
        <w:rPr>
          <w:rFonts w:eastAsia="Garamond"/>
          <w:color w:val="000000" w:themeColor="text1"/>
          <w:sz w:val="22"/>
          <w:szCs w:val="22"/>
        </w:rPr>
        <w:t xml:space="preserve"> grieving</w:t>
      </w:r>
      <w:r w:rsidRPr="4085030B">
        <w:rPr>
          <w:rFonts w:eastAsia="Garamond"/>
          <w:color w:val="000000" w:themeColor="text1"/>
          <w:sz w:val="22"/>
          <w:szCs w:val="22"/>
        </w:rPr>
        <w:t xml:space="preserve"> students who’ve lost family members? The support level around this seems very dismissive. It’s a </w:t>
      </w:r>
      <w:r w:rsidR="006D6617" w:rsidRPr="4085030B">
        <w:rPr>
          <w:rFonts w:eastAsia="Garamond"/>
          <w:color w:val="000000" w:themeColor="text1"/>
          <w:sz w:val="22"/>
          <w:szCs w:val="22"/>
        </w:rPr>
        <w:t>grey</w:t>
      </w:r>
      <w:r w:rsidRPr="4085030B">
        <w:rPr>
          <w:rFonts w:eastAsia="Garamond"/>
          <w:color w:val="000000" w:themeColor="text1"/>
          <w:sz w:val="22"/>
          <w:szCs w:val="22"/>
        </w:rPr>
        <w:t xml:space="preserve"> area because that impact can last longer than months and can be impairing to education, so perhaps there can be a softer alternative. </w:t>
      </w:r>
    </w:p>
    <w:p w14:paraId="0608EA77" w14:textId="6B7168C7" w:rsidR="005428BF" w:rsidRDefault="00D40D3B"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Student Experience</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is exactly what we’re hoping to address with comm</w:t>
      </w:r>
      <w:r w:rsidR="00D1774C">
        <w:rPr>
          <w:rFonts w:eastAsia="Garamond" w:cstheme="minorHAnsi"/>
          <w:color w:val="000000" w:themeColor="text1"/>
          <w:sz w:val="22"/>
          <w:szCs w:val="22"/>
        </w:rPr>
        <w:t>unication</w:t>
      </w:r>
      <w:r w:rsidR="005428BF">
        <w:rPr>
          <w:rFonts w:eastAsia="Garamond" w:cstheme="minorHAnsi"/>
          <w:color w:val="000000" w:themeColor="text1"/>
          <w:sz w:val="22"/>
          <w:szCs w:val="22"/>
        </w:rPr>
        <w:t>s – specifically, how each school does it and what’s part of the scope</w:t>
      </w:r>
      <w:r w:rsidR="00B43589">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1F177B46" w14:textId="71125239" w:rsidR="005428BF" w:rsidRDefault="005428BF" w:rsidP="4085030B">
      <w:pPr>
        <w:pStyle w:val="ListParagraph"/>
        <w:numPr>
          <w:ilvl w:val="1"/>
          <w:numId w:val="11"/>
        </w:numPr>
        <w:spacing w:after="160" w:line="276" w:lineRule="auto"/>
        <w:rPr>
          <w:rFonts w:eastAsia="Garamond"/>
          <w:color w:val="000000" w:themeColor="text1"/>
          <w:sz w:val="22"/>
          <w:szCs w:val="22"/>
        </w:rPr>
      </w:pPr>
      <w:r w:rsidRPr="4085030B">
        <w:rPr>
          <w:rFonts w:eastAsia="Garamond"/>
          <w:b/>
          <w:bCs/>
          <w:color w:val="000000" w:themeColor="text1"/>
          <w:sz w:val="22"/>
          <w:szCs w:val="22"/>
        </w:rPr>
        <w:t xml:space="preserve">Music </w:t>
      </w:r>
      <w:r w:rsidR="00E25080">
        <w:rPr>
          <w:rFonts w:eastAsia="Garamond"/>
          <w:b/>
          <w:bCs/>
          <w:color w:val="000000" w:themeColor="text1"/>
          <w:sz w:val="22"/>
          <w:szCs w:val="22"/>
        </w:rPr>
        <w:t>School President</w:t>
      </w:r>
      <w:r w:rsidRPr="4085030B">
        <w:rPr>
          <w:rFonts w:eastAsia="Garamond"/>
          <w:b/>
          <w:bCs/>
          <w:color w:val="000000" w:themeColor="text1"/>
          <w:sz w:val="22"/>
          <w:szCs w:val="22"/>
        </w:rPr>
        <w:t>:</w:t>
      </w:r>
      <w:r w:rsidRPr="4085030B">
        <w:rPr>
          <w:rFonts w:eastAsia="Garamond"/>
          <w:color w:val="000000" w:themeColor="text1"/>
          <w:sz w:val="22"/>
          <w:szCs w:val="22"/>
        </w:rPr>
        <w:t xml:space="preserve"> I had to go to the Dean of </w:t>
      </w:r>
      <w:r w:rsidR="71A7CF64" w:rsidRPr="4085030B">
        <w:rPr>
          <w:rFonts w:eastAsia="Garamond"/>
          <w:color w:val="000000" w:themeColor="text1"/>
          <w:sz w:val="22"/>
          <w:szCs w:val="22"/>
        </w:rPr>
        <w:t>Arts,</w:t>
      </w:r>
      <w:r w:rsidRPr="4085030B">
        <w:rPr>
          <w:rFonts w:eastAsia="Garamond"/>
          <w:color w:val="000000" w:themeColor="text1"/>
          <w:sz w:val="22"/>
          <w:szCs w:val="22"/>
        </w:rPr>
        <w:t xml:space="preserve"> but not all students would have the confidence to do that.</w:t>
      </w:r>
    </w:p>
    <w:p w14:paraId="62E0EE11" w14:textId="45E38EAD"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Modern Languages</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In joint </w:t>
      </w:r>
      <w:r w:rsidR="006D6617">
        <w:rPr>
          <w:rFonts w:eastAsia="Garamond" w:cstheme="minorHAnsi"/>
          <w:color w:val="000000" w:themeColor="text1"/>
          <w:sz w:val="22"/>
          <w:szCs w:val="22"/>
        </w:rPr>
        <w:t>Honours</w:t>
      </w:r>
      <w:r w:rsidR="005428BF">
        <w:rPr>
          <w:rFonts w:eastAsia="Garamond" w:cstheme="minorHAnsi"/>
          <w:color w:val="000000" w:themeColor="text1"/>
          <w:sz w:val="22"/>
          <w:szCs w:val="22"/>
        </w:rPr>
        <w:t xml:space="preserve">, I can send two extension </w:t>
      </w:r>
      <w:proofErr w:type="gramStart"/>
      <w:r w:rsidR="005428BF">
        <w:rPr>
          <w:rFonts w:eastAsia="Garamond" w:cstheme="minorHAnsi"/>
          <w:color w:val="000000" w:themeColor="text1"/>
          <w:sz w:val="22"/>
          <w:szCs w:val="22"/>
        </w:rPr>
        <w:t>forms</w:t>
      </w:r>
      <w:proofErr w:type="gramEnd"/>
      <w:r w:rsidR="005428BF">
        <w:rPr>
          <w:rFonts w:eastAsia="Garamond" w:cstheme="minorHAnsi"/>
          <w:color w:val="000000" w:themeColor="text1"/>
          <w:sz w:val="22"/>
          <w:szCs w:val="22"/>
        </w:rPr>
        <w:t xml:space="preserve"> and one </w:t>
      </w:r>
      <w:r w:rsidR="00023747">
        <w:rPr>
          <w:rFonts w:eastAsia="Garamond" w:cstheme="minorHAnsi"/>
          <w:color w:val="000000" w:themeColor="text1"/>
          <w:sz w:val="22"/>
          <w:szCs w:val="22"/>
        </w:rPr>
        <w:t>department</w:t>
      </w:r>
      <w:r w:rsidR="005428BF">
        <w:rPr>
          <w:rFonts w:eastAsia="Garamond" w:cstheme="minorHAnsi"/>
          <w:color w:val="000000" w:themeColor="text1"/>
          <w:sz w:val="22"/>
          <w:szCs w:val="22"/>
        </w:rPr>
        <w:t xml:space="preserve"> will allow it and then other will deny it</w:t>
      </w:r>
      <w:r w:rsidR="0048654A">
        <w:rPr>
          <w:rFonts w:eastAsia="Garamond" w:cstheme="minorHAnsi"/>
          <w:color w:val="000000" w:themeColor="text1"/>
          <w:sz w:val="22"/>
          <w:szCs w:val="22"/>
        </w:rPr>
        <w:t>, even though it’s the same circumstances submitted on both forms</w:t>
      </w:r>
      <w:r w:rsidR="005428BF">
        <w:rPr>
          <w:rFonts w:eastAsia="Garamond" w:cstheme="minorHAnsi"/>
          <w:color w:val="000000" w:themeColor="text1"/>
          <w:sz w:val="22"/>
          <w:szCs w:val="22"/>
        </w:rPr>
        <w:t>. It’s never the same across schools and perhaps there could be something that goes across all schools</w:t>
      </w:r>
      <w:r w:rsidR="00304E06">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6A19E082" w14:textId="56DFEA0F"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Did this happen this year? Because we did a lot of work last year to implement a uniform flexible deadline policy</w:t>
      </w:r>
      <w:r w:rsidR="00304E06">
        <w:rPr>
          <w:rFonts w:eastAsia="Garamond" w:cstheme="minorHAnsi"/>
          <w:color w:val="000000" w:themeColor="text1"/>
          <w:sz w:val="22"/>
          <w:szCs w:val="22"/>
        </w:rPr>
        <w:t>.</w:t>
      </w:r>
    </w:p>
    <w:p w14:paraId="7DC6CF5D" w14:textId="2817F6D4" w:rsidR="005428BF" w:rsidRDefault="004C00B5"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Modern Languages</w:t>
      </w:r>
      <w:r w:rsidR="005428BF">
        <w:rPr>
          <w:rFonts w:eastAsia="Garamond" w:cstheme="minorHAnsi"/>
          <w:b/>
          <w:color w:val="000000" w:themeColor="text1"/>
          <w:sz w:val="22"/>
          <w:szCs w:val="22"/>
        </w:rPr>
        <w:t xml:space="preserve"> </w:t>
      </w:r>
      <w:r w:rsidR="00E25080">
        <w:rPr>
          <w:rFonts w:eastAsia="Garamond" w:cstheme="minorHAnsi"/>
          <w:b/>
          <w:color w:val="000000" w:themeColor="text1"/>
          <w:sz w:val="22"/>
          <w:szCs w:val="22"/>
        </w:rPr>
        <w:t>School President</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was second semester last year</w:t>
      </w:r>
      <w:r w:rsidR="00304E06">
        <w:rPr>
          <w:rFonts w:eastAsia="Garamond" w:cstheme="minorHAnsi"/>
          <w:color w:val="000000" w:themeColor="text1"/>
          <w:sz w:val="22"/>
          <w:szCs w:val="22"/>
        </w:rPr>
        <w:t>.</w:t>
      </w:r>
    </w:p>
    <w:p w14:paraId="4F0E1174" w14:textId="6CD50898" w:rsidR="005428BF" w:rsidRDefault="005428BF" w:rsidP="005428BF">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The big piece of work around policy for flexible deadline has </w:t>
      </w:r>
      <w:r w:rsidR="006D6617">
        <w:rPr>
          <w:rFonts w:eastAsia="Garamond" w:cstheme="minorHAnsi"/>
          <w:color w:val="000000" w:themeColor="text1"/>
          <w:sz w:val="22"/>
          <w:szCs w:val="22"/>
        </w:rPr>
        <w:t>been</w:t>
      </w:r>
      <w:r>
        <w:rPr>
          <w:rFonts w:eastAsia="Garamond" w:cstheme="minorHAnsi"/>
          <w:color w:val="000000" w:themeColor="text1"/>
          <w:sz w:val="22"/>
          <w:szCs w:val="22"/>
        </w:rPr>
        <w:t xml:space="preserve"> done to ensure extension policy consistency. So, the feedback you give us, please give it to us from this year. Just to make sure we’re not acting on repeated data and can we concentrate on this year’s issues</w:t>
      </w:r>
      <w:r w:rsidR="0021589B">
        <w:rPr>
          <w:rFonts w:eastAsia="Garamond" w:cstheme="minorHAnsi"/>
          <w:color w:val="000000" w:themeColor="text1"/>
          <w:sz w:val="22"/>
          <w:szCs w:val="22"/>
        </w:rPr>
        <w:t>.</w:t>
      </w:r>
    </w:p>
    <w:p w14:paraId="42383BA5" w14:textId="7891AF69" w:rsidR="005C640F" w:rsidRDefault="009356D7" w:rsidP="00CA7C22">
      <w:pPr>
        <w:pStyle w:val="ListParagraph"/>
        <w:numPr>
          <w:ilvl w:val="1"/>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I’ll make sure to gather information </w:t>
      </w:r>
      <w:r w:rsidR="0021589B">
        <w:rPr>
          <w:rFonts w:eastAsia="Garamond" w:cstheme="minorHAnsi"/>
          <w:color w:val="000000" w:themeColor="text1"/>
          <w:sz w:val="22"/>
          <w:szCs w:val="22"/>
        </w:rPr>
        <w:t xml:space="preserve">at </w:t>
      </w:r>
      <w:proofErr w:type="spellStart"/>
      <w:r w:rsidR="0021589B">
        <w:rPr>
          <w:rFonts w:eastAsia="Garamond" w:cstheme="minorHAnsi"/>
          <w:color w:val="000000" w:themeColor="text1"/>
          <w:sz w:val="22"/>
          <w:szCs w:val="22"/>
        </w:rPr>
        <w:t>EduCom</w:t>
      </w:r>
      <w:proofErr w:type="spellEnd"/>
      <w:r w:rsidR="0021589B">
        <w:rPr>
          <w:rFonts w:eastAsia="Garamond" w:cstheme="minorHAnsi"/>
          <w:color w:val="000000" w:themeColor="text1"/>
          <w:sz w:val="22"/>
          <w:szCs w:val="22"/>
        </w:rPr>
        <w:t xml:space="preserve"> </w:t>
      </w:r>
      <w:r w:rsidR="005428BF">
        <w:rPr>
          <w:rFonts w:eastAsia="Garamond" w:cstheme="minorHAnsi"/>
          <w:color w:val="000000" w:themeColor="text1"/>
          <w:sz w:val="22"/>
          <w:szCs w:val="22"/>
        </w:rPr>
        <w:t>from the relevant year</w:t>
      </w:r>
      <w:r w:rsidR="0021589B">
        <w:rPr>
          <w:rFonts w:eastAsia="Garamond" w:cstheme="minorHAnsi"/>
          <w:color w:val="000000" w:themeColor="text1"/>
          <w:sz w:val="22"/>
          <w:szCs w:val="22"/>
        </w:rPr>
        <w:t>.</w:t>
      </w:r>
    </w:p>
    <w:p w14:paraId="0277F61D" w14:textId="77777777" w:rsidR="004B60C7" w:rsidRPr="004B60C7" w:rsidRDefault="004B60C7" w:rsidP="004B60C7">
      <w:pPr>
        <w:spacing w:after="160" w:line="276" w:lineRule="auto"/>
        <w:rPr>
          <w:rFonts w:eastAsia="Garamond" w:cstheme="minorHAnsi"/>
          <w:color w:val="000000" w:themeColor="text1"/>
          <w:sz w:val="22"/>
          <w:szCs w:val="22"/>
        </w:rPr>
      </w:pPr>
    </w:p>
    <w:p w14:paraId="0708A852" w14:textId="18E1275C" w:rsidR="005428BF" w:rsidRPr="001B5BB7" w:rsidRDefault="0021589B" w:rsidP="00CA7C22">
      <w:pPr>
        <w:pStyle w:val="Heading1"/>
        <w:rPr>
          <w:rFonts w:eastAsia="Garamond"/>
          <w:bCs/>
        </w:rPr>
      </w:pPr>
      <w:r>
        <w:rPr>
          <w:rFonts w:eastAsia="Garamond"/>
          <w:bCs/>
        </w:rPr>
        <w:t>Any Other Competent Business [AOCB] (10 Minutes)</w:t>
      </w:r>
    </w:p>
    <w:p w14:paraId="3BB9396C" w14:textId="77777777" w:rsidR="004B60C7" w:rsidRDefault="004B60C7" w:rsidP="0075174E">
      <w:pPr>
        <w:pStyle w:val="Heading2"/>
        <w:rPr>
          <w:lang w:val="en-US"/>
        </w:rPr>
      </w:pPr>
    </w:p>
    <w:p w14:paraId="33E59B63" w14:textId="4F48ED02" w:rsidR="006D6617" w:rsidRPr="006D6617" w:rsidRDefault="006D6617" w:rsidP="0075174E">
      <w:pPr>
        <w:pStyle w:val="Heading2"/>
        <w:rPr>
          <w:lang w:val="en-US"/>
        </w:rPr>
      </w:pPr>
      <w:r w:rsidRPr="006D6617">
        <w:rPr>
          <w:lang w:val="en-US"/>
        </w:rPr>
        <w:t>Housekeeping</w:t>
      </w:r>
    </w:p>
    <w:p w14:paraId="09F60C19" w14:textId="250374F1" w:rsidR="005C640F" w:rsidRPr="005C640F" w:rsidRDefault="006D6617" w:rsidP="005C640F">
      <w:pPr>
        <w:pStyle w:val="ListParagraph"/>
        <w:numPr>
          <w:ilvl w:val="0"/>
          <w:numId w:val="9"/>
        </w:numPr>
        <w:spacing w:after="160" w:line="279" w:lineRule="auto"/>
        <w:rPr>
          <w:rFonts w:cstheme="minorHAnsi"/>
          <w:sz w:val="22"/>
          <w:szCs w:val="22"/>
        </w:rPr>
      </w:pPr>
      <w:r>
        <w:rPr>
          <w:rFonts w:cstheme="minorHAnsi"/>
          <w:b/>
          <w:bCs/>
          <w:sz w:val="22"/>
          <w:szCs w:val="22"/>
        </w:rPr>
        <w:t xml:space="preserve">Arts/Div </w:t>
      </w:r>
      <w:r w:rsidR="009356D7">
        <w:rPr>
          <w:rFonts w:cstheme="minorHAnsi"/>
          <w:b/>
          <w:bCs/>
          <w:sz w:val="22"/>
          <w:szCs w:val="22"/>
        </w:rPr>
        <w:t>Faculty President</w:t>
      </w:r>
      <w:r w:rsidRPr="00717E96">
        <w:rPr>
          <w:rFonts w:cstheme="minorHAnsi"/>
          <w:sz w:val="22"/>
          <w:szCs w:val="22"/>
        </w:rPr>
        <w:t>:</w:t>
      </w:r>
      <w:r>
        <w:rPr>
          <w:rFonts w:cstheme="minorHAnsi"/>
          <w:sz w:val="22"/>
          <w:szCs w:val="22"/>
        </w:rPr>
        <w:t xml:space="preserve"> We’re going to keep next week’s </w:t>
      </w:r>
      <w:proofErr w:type="spellStart"/>
      <w:r>
        <w:rPr>
          <w:rFonts w:cstheme="minorHAnsi"/>
          <w:sz w:val="22"/>
          <w:szCs w:val="22"/>
        </w:rPr>
        <w:t>EduCom</w:t>
      </w:r>
      <w:proofErr w:type="spellEnd"/>
      <w:r>
        <w:rPr>
          <w:rFonts w:cstheme="minorHAnsi"/>
          <w:sz w:val="22"/>
          <w:szCs w:val="22"/>
        </w:rPr>
        <w:t xml:space="preserve"> short. We’ll have a guest speaker, Connel – who will talk about the TQER.  </w:t>
      </w:r>
    </w:p>
    <w:p w14:paraId="6DD697AF" w14:textId="77777777" w:rsidR="004B60C7" w:rsidRDefault="004B60C7" w:rsidP="0075174E">
      <w:pPr>
        <w:pStyle w:val="Heading2"/>
        <w:rPr>
          <w:rFonts w:eastAsia="Garamond"/>
        </w:rPr>
      </w:pPr>
    </w:p>
    <w:p w14:paraId="380BD523" w14:textId="4BDCB9F4" w:rsidR="005C640F" w:rsidRDefault="005C640F" w:rsidP="0075174E">
      <w:pPr>
        <w:pStyle w:val="Heading2"/>
        <w:rPr>
          <w:rFonts w:eastAsia="Garamond"/>
        </w:rPr>
      </w:pPr>
      <w:r w:rsidRPr="4085030B">
        <w:rPr>
          <w:rFonts w:eastAsia="Garamond"/>
        </w:rPr>
        <w:t>Semester 2 UAF Meeting Dates</w:t>
      </w:r>
    </w:p>
    <w:p w14:paraId="2009EE68" w14:textId="68C6A0EA" w:rsidR="005C640F" w:rsidRPr="005C640F" w:rsidRDefault="00C36C44" w:rsidP="005C640F">
      <w:pPr>
        <w:pStyle w:val="ListParagraph"/>
        <w:numPr>
          <w:ilvl w:val="0"/>
          <w:numId w:val="9"/>
        </w:numPr>
        <w:spacing w:after="160" w:line="276" w:lineRule="auto"/>
        <w:rPr>
          <w:rFonts w:eastAsia="Garamond" w:cstheme="minorHAnsi"/>
          <w:color w:val="000000" w:themeColor="text1"/>
          <w:sz w:val="22"/>
          <w:szCs w:val="22"/>
        </w:rPr>
      </w:pPr>
      <w:r>
        <w:rPr>
          <w:rFonts w:eastAsia="Garamond" w:cstheme="minorHAnsi"/>
          <w:color w:val="000000" w:themeColor="text1"/>
          <w:sz w:val="22"/>
          <w:szCs w:val="22"/>
        </w:rPr>
        <w:t xml:space="preserve">The </w:t>
      </w:r>
      <w:r w:rsidR="009E694E">
        <w:rPr>
          <w:rFonts w:eastAsia="Garamond" w:cstheme="minorHAnsi"/>
          <w:color w:val="000000" w:themeColor="text1"/>
          <w:sz w:val="22"/>
          <w:szCs w:val="22"/>
        </w:rPr>
        <w:t>Director of Education</w:t>
      </w:r>
      <w:r>
        <w:rPr>
          <w:rFonts w:eastAsia="Garamond" w:cstheme="minorHAnsi"/>
          <w:color w:val="000000" w:themeColor="text1"/>
          <w:sz w:val="22"/>
          <w:szCs w:val="22"/>
        </w:rPr>
        <w:t xml:space="preserve"> reminded attendees that the next Forum dates are </w:t>
      </w:r>
      <w:r w:rsidR="005C640F" w:rsidRPr="003E394A">
        <w:rPr>
          <w:rFonts w:eastAsia="Garamond" w:cstheme="minorHAnsi"/>
          <w:color w:val="000000" w:themeColor="text1"/>
          <w:sz w:val="22"/>
          <w:szCs w:val="22"/>
        </w:rPr>
        <w:t>Feb 27</w:t>
      </w:r>
      <w:r w:rsidR="005C640F" w:rsidRPr="003E394A">
        <w:rPr>
          <w:rFonts w:eastAsia="Garamond" w:cstheme="minorHAnsi"/>
          <w:color w:val="000000" w:themeColor="text1"/>
          <w:sz w:val="22"/>
          <w:szCs w:val="22"/>
          <w:vertAlign w:val="superscript"/>
        </w:rPr>
        <w:t>th</w:t>
      </w:r>
      <w:r w:rsidR="005C640F" w:rsidRPr="003E394A">
        <w:rPr>
          <w:rFonts w:eastAsia="Garamond" w:cstheme="minorHAnsi"/>
          <w:color w:val="000000" w:themeColor="text1"/>
          <w:sz w:val="22"/>
          <w:szCs w:val="22"/>
        </w:rPr>
        <w:t xml:space="preserve"> and April 17</w:t>
      </w:r>
      <w:r w:rsidR="005C640F" w:rsidRPr="003E394A">
        <w:rPr>
          <w:rFonts w:eastAsia="Garamond" w:cstheme="minorHAnsi"/>
          <w:color w:val="000000" w:themeColor="text1"/>
          <w:sz w:val="22"/>
          <w:szCs w:val="22"/>
          <w:vertAlign w:val="superscript"/>
        </w:rPr>
        <w:t>th</w:t>
      </w:r>
      <w:r w:rsidR="00023747" w:rsidRPr="003E394A">
        <w:rPr>
          <w:rFonts w:eastAsia="Garamond" w:cstheme="minorHAnsi"/>
          <w:color w:val="000000" w:themeColor="text1"/>
          <w:sz w:val="22"/>
          <w:szCs w:val="22"/>
        </w:rPr>
        <w:t>, 2025</w:t>
      </w:r>
      <w:r>
        <w:rPr>
          <w:rFonts w:eastAsia="Garamond" w:cstheme="minorHAnsi"/>
          <w:color w:val="000000" w:themeColor="text1"/>
          <w:sz w:val="22"/>
          <w:szCs w:val="22"/>
        </w:rPr>
        <w:t>.</w:t>
      </w:r>
    </w:p>
    <w:p w14:paraId="1E3F8EF9" w14:textId="77777777" w:rsidR="004B60C7" w:rsidRDefault="004B60C7" w:rsidP="0075174E">
      <w:pPr>
        <w:pStyle w:val="Heading2"/>
        <w:rPr>
          <w:rFonts w:eastAsia="Garamond"/>
        </w:rPr>
      </w:pPr>
    </w:p>
    <w:p w14:paraId="722E16DF" w14:textId="5C8610CE" w:rsidR="005428BF" w:rsidRPr="006271B9" w:rsidRDefault="005428BF" w:rsidP="0075174E">
      <w:pPr>
        <w:pStyle w:val="Heading2"/>
        <w:rPr>
          <w:rFonts w:eastAsia="Garamond"/>
        </w:rPr>
      </w:pPr>
      <w:r w:rsidRPr="006271B9">
        <w:rPr>
          <w:rFonts w:eastAsia="Garamond"/>
        </w:rPr>
        <w:t>Library Closures</w:t>
      </w:r>
    </w:p>
    <w:p w14:paraId="6D30607C" w14:textId="519A9985" w:rsidR="005428BF" w:rsidRDefault="009356D7" w:rsidP="4085030B">
      <w:pPr>
        <w:pStyle w:val="ListParagraph"/>
        <w:numPr>
          <w:ilvl w:val="0"/>
          <w:numId w:val="11"/>
        </w:numPr>
        <w:spacing w:after="160" w:line="276" w:lineRule="auto"/>
        <w:rPr>
          <w:rFonts w:eastAsia="Garamond"/>
          <w:color w:val="000000" w:themeColor="text1"/>
          <w:sz w:val="22"/>
          <w:szCs w:val="22"/>
        </w:rPr>
      </w:pPr>
      <w:r>
        <w:rPr>
          <w:rFonts w:eastAsia="Garamond"/>
          <w:b/>
          <w:bCs/>
          <w:color w:val="000000" w:themeColor="text1"/>
          <w:sz w:val="22"/>
          <w:szCs w:val="22"/>
        </w:rPr>
        <w:t>Director of Education</w:t>
      </w:r>
      <w:r w:rsidR="005428BF" w:rsidRPr="4085030B">
        <w:rPr>
          <w:rFonts w:eastAsia="Garamond"/>
          <w:b/>
          <w:bCs/>
          <w:color w:val="000000" w:themeColor="text1"/>
          <w:sz w:val="22"/>
          <w:szCs w:val="22"/>
        </w:rPr>
        <w:t>:</w:t>
      </w:r>
      <w:r w:rsidR="005428BF" w:rsidRPr="4085030B">
        <w:rPr>
          <w:rFonts w:eastAsia="Garamond"/>
          <w:color w:val="000000" w:themeColor="text1"/>
          <w:sz w:val="22"/>
          <w:szCs w:val="22"/>
        </w:rPr>
        <w:t xml:space="preserve"> </w:t>
      </w:r>
      <w:r w:rsidR="005C640F" w:rsidRPr="4085030B">
        <w:rPr>
          <w:rFonts w:eastAsia="Garamond"/>
          <w:color w:val="000000" w:themeColor="text1"/>
          <w:sz w:val="22"/>
          <w:szCs w:val="22"/>
        </w:rPr>
        <w:t>Y</w:t>
      </w:r>
      <w:r w:rsidR="005428BF" w:rsidRPr="4085030B">
        <w:rPr>
          <w:rFonts w:eastAsia="Garamond"/>
          <w:color w:val="000000" w:themeColor="text1"/>
          <w:sz w:val="22"/>
          <w:szCs w:val="22"/>
        </w:rPr>
        <w:t xml:space="preserve">ou may have seen the email from the Proctor that the library will close earlier on weekends starting this weekend. </w:t>
      </w:r>
      <w:r w:rsidR="00E412C2">
        <w:rPr>
          <w:rFonts w:eastAsia="Garamond"/>
          <w:color w:val="000000" w:themeColor="text1"/>
          <w:sz w:val="22"/>
          <w:szCs w:val="22"/>
        </w:rPr>
        <w:t xml:space="preserve">I </w:t>
      </w:r>
      <w:r w:rsidR="00EB1EB6">
        <w:rPr>
          <w:rFonts w:eastAsia="Garamond"/>
          <w:color w:val="000000" w:themeColor="text1"/>
          <w:sz w:val="22"/>
          <w:szCs w:val="22"/>
        </w:rPr>
        <w:t>j</w:t>
      </w:r>
      <w:r w:rsidR="005428BF" w:rsidRPr="4085030B">
        <w:rPr>
          <w:rFonts w:eastAsia="Garamond"/>
          <w:color w:val="000000" w:themeColor="text1"/>
          <w:sz w:val="22"/>
          <w:szCs w:val="22"/>
        </w:rPr>
        <w:t xml:space="preserve">ust thought I’d put it in because a lot of reps are getting </w:t>
      </w:r>
      <w:r w:rsidR="057BE1D5" w:rsidRPr="4085030B">
        <w:rPr>
          <w:rFonts w:eastAsia="Garamond"/>
          <w:color w:val="000000" w:themeColor="text1"/>
          <w:sz w:val="22"/>
          <w:szCs w:val="22"/>
        </w:rPr>
        <w:t>feedback,</w:t>
      </w:r>
      <w:r w:rsidR="005428BF" w:rsidRPr="4085030B">
        <w:rPr>
          <w:rFonts w:eastAsia="Garamond"/>
          <w:color w:val="000000" w:themeColor="text1"/>
          <w:sz w:val="22"/>
          <w:szCs w:val="22"/>
        </w:rPr>
        <w:t xml:space="preserve"> and </w:t>
      </w:r>
      <w:r w:rsidR="006D6617" w:rsidRPr="4085030B">
        <w:rPr>
          <w:rFonts w:eastAsia="Garamond"/>
          <w:color w:val="000000" w:themeColor="text1"/>
          <w:sz w:val="22"/>
          <w:szCs w:val="22"/>
        </w:rPr>
        <w:t>I</w:t>
      </w:r>
      <w:r w:rsidR="005428BF" w:rsidRPr="4085030B">
        <w:rPr>
          <w:rFonts w:eastAsia="Garamond"/>
          <w:color w:val="000000" w:themeColor="text1"/>
          <w:sz w:val="22"/>
          <w:szCs w:val="22"/>
        </w:rPr>
        <w:t xml:space="preserve"> have been getting feedback from students. The timing of this isn’t great</w:t>
      </w:r>
      <w:r w:rsidR="0098059A">
        <w:rPr>
          <w:rFonts w:eastAsia="Garamond"/>
          <w:color w:val="000000" w:themeColor="text1"/>
          <w:sz w:val="22"/>
          <w:szCs w:val="22"/>
        </w:rPr>
        <w:t>;</w:t>
      </w:r>
      <w:r w:rsidR="005428BF" w:rsidRPr="4085030B">
        <w:rPr>
          <w:rFonts w:eastAsia="Garamond"/>
          <w:color w:val="000000" w:themeColor="text1"/>
          <w:sz w:val="22"/>
          <w:szCs w:val="22"/>
        </w:rPr>
        <w:t xml:space="preserve"> it’s </w:t>
      </w:r>
      <w:r w:rsidR="0098059A">
        <w:rPr>
          <w:rFonts w:eastAsia="Garamond"/>
          <w:color w:val="000000" w:themeColor="text1"/>
          <w:sz w:val="22"/>
          <w:szCs w:val="22"/>
        </w:rPr>
        <w:t>exam season and getting very</w:t>
      </w:r>
      <w:r w:rsidR="005428BF" w:rsidRPr="4085030B">
        <w:rPr>
          <w:rFonts w:eastAsia="Garamond"/>
          <w:color w:val="000000" w:themeColor="text1"/>
          <w:sz w:val="22"/>
          <w:szCs w:val="22"/>
        </w:rPr>
        <w:t xml:space="preserve"> cold, and Butts Wynd (the alternative) doesn’t have good lighting and heating. So, as </w:t>
      </w:r>
      <w:r w:rsidR="008D5B00">
        <w:rPr>
          <w:rFonts w:eastAsia="Garamond"/>
          <w:color w:val="000000" w:themeColor="text1"/>
          <w:sz w:val="22"/>
          <w:szCs w:val="22"/>
        </w:rPr>
        <w:t>School Presidents</w:t>
      </w:r>
      <w:r w:rsidR="005428BF" w:rsidRPr="4085030B">
        <w:rPr>
          <w:rFonts w:eastAsia="Garamond"/>
          <w:color w:val="000000" w:themeColor="text1"/>
          <w:sz w:val="22"/>
          <w:szCs w:val="22"/>
        </w:rPr>
        <w:t>, this is just something to keep an eye out for</w:t>
      </w:r>
      <w:r w:rsidR="0098059A">
        <w:rPr>
          <w:rFonts w:eastAsia="Garamond"/>
          <w:color w:val="000000" w:themeColor="text1"/>
          <w:sz w:val="22"/>
          <w:szCs w:val="22"/>
        </w:rPr>
        <w:t>.</w:t>
      </w:r>
    </w:p>
    <w:p w14:paraId="73F253D4" w14:textId="4997A3AD" w:rsidR="005428BF" w:rsidRDefault="005428BF"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Proctor:</w:t>
      </w:r>
      <w:r>
        <w:rPr>
          <w:rFonts w:eastAsia="Garamond" w:cstheme="minorHAnsi"/>
          <w:color w:val="000000" w:themeColor="text1"/>
          <w:sz w:val="22"/>
          <w:szCs w:val="22"/>
        </w:rPr>
        <w:t xml:space="preserve"> Is Butts Wynd cold? (</w:t>
      </w:r>
      <w:r w:rsidR="006D6617" w:rsidRPr="006D6617">
        <w:rPr>
          <w:rFonts w:eastAsia="Garamond" w:cstheme="minorHAnsi"/>
          <w:i/>
          <w:iCs/>
          <w:color w:val="000000" w:themeColor="text1"/>
          <w:sz w:val="22"/>
          <w:szCs w:val="22"/>
        </w:rPr>
        <w:t>Resounding</w:t>
      </w:r>
      <w:r w:rsidRPr="006D6617">
        <w:rPr>
          <w:rFonts w:eastAsia="Garamond" w:cstheme="minorHAnsi"/>
          <w:i/>
          <w:iCs/>
          <w:color w:val="000000" w:themeColor="text1"/>
          <w:sz w:val="22"/>
          <w:szCs w:val="22"/>
        </w:rPr>
        <w:t xml:space="preserve"> yes</w:t>
      </w:r>
      <w:r>
        <w:rPr>
          <w:rFonts w:eastAsia="Garamond" w:cstheme="minorHAnsi"/>
          <w:color w:val="000000" w:themeColor="text1"/>
          <w:sz w:val="22"/>
          <w:szCs w:val="22"/>
        </w:rPr>
        <w:t xml:space="preserve">) We can feed that back to them. </w:t>
      </w:r>
    </w:p>
    <w:p w14:paraId="3286E3AD" w14:textId="63241F79" w:rsidR="005428BF" w:rsidRDefault="009356D7" w:rsidP="005428BF">
      <w:pPr>
        <w:pStyle w:val="ListParagraph"/>
        <w:numPr>
          <w:ilvl w:val="0"/>
          <w:numId w:val="11"/>
        </w:numPr>
        <w:spacing w:after="160" w:line="276" w:lineRule="auto"/>
        <w:rPr>
          <w:rFonts w:eastAsia="Garamond" w:cstheme="minorHAnsi"/>
          <w:color w:val="000000" w:themeColor="text1"/>
          <w:sz w:val="22"/>
          <w:szCs w:val="22"/>
        </w:rPr>
      </w:pPr>
      <w:r>
        <w:rPr>
          <w:rFonts w:eastAsia="Garamond" w:cstheme="minorHAnsi"/>
          <w:b/>
          <w:color w:val="000000" w:themeColor="text1"/>
          <w:sz w:val="22"/>
          <w:szCs w:val="22"/>
        </w:rPr>
        <w:t>Director of Education</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The commuter spaces are also very cold</w:t>
      </w:r>
      <w:r w:rsidR="005C640F">
        <w:rPr>
          <w:rFonts w:eastAsia="Garamond" w:cstheme="minorHAnsi"/>
          <w:color w:val="000000" w:themeColor="text1"/>
          <w:sz w:val="22"/>
          <w:szCs w:val="22"/>
        </w:rPr>
        <w:t>.</w:t>
      </w:r>
      <w:r w:rsidR="005428BF">
        <w:rPr>
          <w:rFonts w:eastAsia="Garamond" w:cstheme="minorHAnsi"/>
          <w:color w:val="000000" w:themeColor="text1"/>
          <w:sz w:val="22"/>
          <w:szCs w:val="22"/>
        </w:rPr>
        <w:t xml:space="preserve"> </w:t>
      </w:r>
    </w:p>
    <w:p w14:paraId="7BD940D5" w14:textId="08027435" w:rsidR="005428BF" w:rsidRDefault="00F80862" w:rsidP="005428BF">
      <w:pPr>
        <w:pStyle w:val="ListParagraph"/>
        <w:numPr>
          <w:ilvl w:val="0"/>
          <w:numId w:val="11"/>
        </w:numPr>
        <w:spacing w:after="160" w:line="276" w:lineRule="auto"/>
        <w:rPr>
          <w:rFonts w:eastAsia="Garamond" w:cstheme="minorHAnsi"/>
          <w:color w:val="000000" w:themeColor="text1"/>
          <w:sz w:val="22"/>
          <w:szCs w:val="22"/>
        </w:rPr>
      </w:pPr>
      <w:r>
        <w:rPr>
          <w:rFonts w:ascii="Segoe UI" w:hAnsi="Segoe UI" w:cs="Segoe UI"/>
          <w:b/>
          <w:bCs/>
          <w:sz w:val="20"/>
          <w:szCs w:val="20"/>
          <w:lang w:val="en-US"/>
        </w:rPr>
        <w:lastRenderedPageBreak/>
        <w:t>Deputy Director of the Library</w:t>
      </w:r>
      <w:r w:rsidR="005428BF">
        <w:rPr>
          <w:rFonts w:eastAsia="Garamond" w:cstheme="minorHAnsi"/>
          <w:b/>
          <w:color w:val="000000" w:themeColor="text1"/>
          <w:sz w:val="22"/>
          <w:szCs w:val="22"/>
        </w:rPr>
        <w:t>:</w:t>
      </w:r>
      <w:r w:rsidR="005428BF">
        <w:rPr>
          <w:rFonts w:eastAsia="Garamond" w:cstheme="minorHAnsi"/>
          <w:color w:val="000000" w:themeColor="text1"/>
          <w:sz w:val="22"/>
          <w:szCs w:val="22"/>
        </w:rPr>
        <w:t xml:space="preserve"> This wasn’t a decision </w:t>
      </w:r>
      <w:r w:rsidR="00853912">
        <w:rPr>
          <w:rFonts w:eastAsia="Garamond" w:cstheme="minorHAnsi"/>
          <w:color w:val="000000" w:themeColor="text1"/>
          <w:sz w:val="22"/>
          <w:szCs w:val="22"/>
        </w:rPr>
        <w:t xml:space="preserve">the </w:t>
      </w:r>
      <w:r w:rsidR="00203534">
        <w:rPr>
          <w:rFonts w:eastAsia="Garamond" w:cstheme="minorHAnsi"/>
          <w:color w:val="000000" w:themeColor="text1"/>
          <w:sz w:val="22"/>
          <w:szCs w:val="22"/>
        </w:rPr>
        <w:t>library</w:t>
      </w:r>
      <w:r w:rsidR="00853912">
        <w:rPr>
          <w:rFonts w:eastAsia="Garamond" w:cstheme="minorHAnsi"/>
          <w:color w:val="000000" w:themeColor="text1"/>
          <w:sz w:val="22"/>
          <w:szCs w:val="22"/>
        </w:rPr>
        <w:t xml:space="preserve"> </w:t>
      </w:r>
      <w:r w:rsidR="005428BF">
        <w:rPr>
          <w:rFonts w:eastAsia="Garamond" w:cstheme="minorHAnsi"/>
          <w:color w:val="000000" w:themeColor="text1"/>
          <w:sz w:val="22"/>
          <w:szCs w:val="22"/>
        </w:rPr>
        <w:t xml:space="preserve">took lightly. It was forced on us because of staffing shortages. We don’t want to be doing this, unfortunately, with piling sick leaves and vacancies it become clear in the last week that we can’t carry on </w:t>
      </w:r>
      <w:r w:rsidR="000D6550">
        <w:rPr>
          <w:rFonts w:eastAsia="Garamond" w:cstheme="minorHAnsi"/>
          <w:color w:val="000000" w:themeColor="text1"/>
          <w:sz w:val="22"/>
          <w:szCs w:val="22"/>
        </w:rPr>
        <w:t>given the current levels of staffing</w:t>
      </w:r>
      <w:r w:rsidR="005428BF">
        <w:rPr>
          <w:rFonts w:eastAsia="Garamond" w:cstheme="minorHAnsi"/>
          <w:color w:val="000000" w:themeColor="text1"/>
          <w:sz w:val="22"/>
          <w:szCs w:val="22"/>
        </w:rPr>
        <w:t xml:space="preserve">. We now have a post looking to fill the vacancy and we are looking at resuming with usual hours starting next semester. I just wanted to apologise as I know how important this is. </w:t>
      </w:r>
    </w:p>
    <w:p w14:paraId="48C472E0" w14:textId="07E8541E" w:rsidR="001F1838" w:rsidRPr="001F1838" w:rsidRDefault="00FF7743" w:rsidP="001F1838">
      <w:pPr>
        <w:rPr>
          <w:rFonts w:ascii="Segoe UI" w:hAnsi="Segoe UI" w:cs="Segoe UI"/>
          <w:b/>
          <w:bCs/>
          <w:sz w:val="20"/>
          <w:szCs w:val="20"/>
          <w:lang w:val="en-US"/>
        </w:rPr>
      </w:pPr>
      <w:r>
        <w:rPr>
          <w:rFonts w:ascii="Segoe UI" w:hAnsi="Segoe UI" w:cs="Segoe UI"/>
          <w:b/>
          <w:bCs/>
          <w:sz w:val="20"/>
          <w:szCs w:val="20"/>
          <w:lang w:val="en-US"/>
        </w:rPr>
        <w:t>The Forum concluded following the end of scheduled business.</w:t>
      </w:r>
    </w:p>
    <w:sectPr w:rsidR="001F1838" w:rsidRPr="001F183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Oliver Righton" w:date="2024-12-04T12:29:00Z" w:initials="OR">
    <w:p w14:paraId="20537FF3" w14:textId="13B9EB33" w:rsidR="00E9481C" w:rsidRDefault="00E9481C">
      <w:pPr>
        <w:pStyle w:val="CommentText"/>
      </w:pPr>
      <w:r>
        <w:rPr>
          <w:rStyle w:val="CommentReference"/>
        </w:rPr>
        <w:annotationRef/>
      </w:r>
      <w:r w:rsidRPr="4BDA30B2">
        <w:t>This wasn't me (I'm afraid I don't know who it was)</w:t>
      </w:r>
    </w:p>
  </w:comment>
  <w:comment w:id="1" w:author="Oliver Righton" w:date="2024-12-04T12:29:00Z" w:initials="OR">
    <w:p w14:paraId="1C02C046" w14:textId="3CD1FF51" w:rsidR="00E9481C" w:rsidRDefault="00E9481C">
      <w:pPr>
        <w:pStyle w:val="CommentText"/>
      </w:pPr>
      <w:r>
        <w:rPr>
          <w:rStyle w:val="CommentReference"/>
        </w:rPr>
        <w:annotationRef/>
      </w:r>
      <w:r w:rsidRPr="0A68560D">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0537FF3" w15:done="0"/>
  <w15:commentEx w15:paraId="1C02C0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F01BA4" w16cex:dateUtc="2024-12-04T12:29:00Z"/>
  <w16cex:commentExtensible w16cex:durableId="2B269952" w16cex:dateUtc="2024-12-04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0537FF3" w16cid:durableId="43F01BA4"/>
  <w16cid:commentId w16cid:paraId="1C02C046" w16cid:durableId="2B26995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726F0"/>
    <w:multiLevelType w:val="hybridMultilevel"/>
    <w:tmpl w:val="1958A3AE"/>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19DDA0"/>
    <w:multiLevelType w:val="hybridMultilevel"/>
    <w:tmpl w:val="FFFFFFFF"/>
    <w:lvl w:ilvl="0" w:tplc="AA0E89FA">
      <w:start w:val="1"/>
      <w:numFmt w:val="bullet"/>
      <w:lvlText w:val=""/>
      <w:lvlJc w:val="left"/>
      <w:pPr>
        <w:ind w:left="720" w:hanging="360"/>
      </w:pPr>
      <w:rPr>
        <w:rFonts w:ascii="Symbol" w:hAnsi="Symbol" w:hint="default"/>
      </w:rPr>
    </w:lvl>
    <w:lvl w:ilvl="1" w:tplc="C7CEB1CE">
      <w:start w:val="1"/>
      <w:numFmt w:val="lowerLetter"/>
      <w:lvlText w:val="%2."/>
      <w:lvlJc w:val="left"/>
      <w:pPr>
        <w:ind w:left="1440" w:hanging="360"/>
      </w:pPr>
    </w:lvl>
    <w:lvl w:ilvl="2" w:tplc="D748695E">
      <w:start w:val="1"/>
      <w:numFmt w:val="bullet"/>
      <w:lvlText w:val=""/>
      <w:lvlJc w:val="left"/>
      <w:pPr>
        <w:ind w:left="2160" w:hanging="360"/>
      </w:pPr>
      <w:rPr>
        <w:rFonts w:ascii="Wingdings" w:hAnsi="Wingdings" w:hint="default"/>
      </w:rPr>
    </w:lvl>
    <w:lvl w:ilvl="3" w:tplc="AD2ABB56">
      <w:start w:val="1"/>
      <w:numFmt w:val="bullet"/>
      <w:lvlText w:val=""/>
      <w:lvlJc w:val="left"/>
      <w:pPr>
        <w:ind w:left="2880" w:hanging="360"/>
      </w:pPr>
      <w:rPr>
        <w:rFonts w:ascii="Symbol" w:hAnsi="Symbol" w:hint="default"/>
      </w:rPr>
    </w:lvl>
    <w:lvl w:ilvl="4" w:tplc="43A81056">
      <w:start w:val="1"/>
      <w:numFmt w:val="bullet"/>
      <w:lvlText w:val="o"/>
      <w:lvlJc w:val="left"/>
      <w:pPr>
        <w:ind w:left="3600" w:hanging="360"/>
      </w:pPr>
      <w:rPr>
        <w:rFonts w:ascii="Courier New" w:hAnsi="Courier New" w:hint="default"/>
      </w:rPr>
    </w:lvl>
    <w:lvl w:ilvl="5" w:tplc="1C88D328">
      <w:start w:val="1"/>
      <w:numFmt w:val="bullet"/>
      <w:lvlText w:val=""/>
      <w:lvlJc w:val="left"/>
      <w:pPr>
        <w:ind w:left="4320" w:hanging="360"/>
      </w:pPr>
      <w:rPr>
        <w:rFonts w:ascii="Wingdings" w:hAnsi="Wingdings" w:hint="default"/>
      </w:rPr>
    </w:lvl>
    <w:lvl w:ilvl="6" w:tplc="2B607374">
      <w:start w:val="1"/>
      <w:numFmt w:val="bullet"/>
      <w:lvlText w:val=""/>
      <w:lvlJc w:val="left"/>
      <w:pPr>
        <w:ind w:left="5040" w:hanging="360"/>
      </w:pPr>
      <w:rPr>
        <w:rFonts w:ascii="Symbol" w:hAnsi="Symbol" w:hint="default"/>
      </w:rPr>
    </w:lvl>
    <w:lvl w:ilvl="7" w:tplc="C240A7E0">
      <w:start w:val="1"/>
      <w:numFmt w:val="bullet"/>
      <w:lvlText w:val="o"/>
      <w:lvlJc w:val="left"/>
      <w:pPr>
        <w:ind w:left="5760" w:hanging="360"/>
      </w:pPr>
      <w:rPr>
        <w:rFonts w:ascii="Courier New" w:hAnsi="Courier New" w:hint="default"/>
      </w:rPr>
    </w:lvl>
    <w:lvl w:ilvl="8" w:tplc="B7BC2AB4">
      <w:start w:val="1"/>
      <w:numFmt w:val="bullet"/>
      <w:lvlText w:val=""/>
      <w:lvlJc w:val="left"/>
      <w:pPr>
        <w:ind w:left="6480" w:hanging="360"/>
      </w:pPr>
      <w:rPr>
        <w:rFonts w:ascii="Wingdings" w:hAnsi="Wingdings" w:hint="default"/>
      </w:rPr>
    </w:lvl>
  </w:abstractNum>
  <w:abstractNum w:abstractNumId="2" w15:restartNumberingAfterBreak="0">
    <w:nsid w:val="226534E4"/>
    <w:multiLevelType w:val="hybridMultilevel"/>
    <w:tmpl w:val="881AF022"/>
    <w:lvl w:ilvl="0" w:tplc="D79C2472">
      <w:start w:val="1"/>
      <w:numFmt w:val="bullet"/>
      <w:lvlText w:val=""/>
      <w:lvlJc w:val="left"/>
      <w:pPr>
        <w:ind w:left="720" w:hanging="360"/>
      </w:pPr>
      <w:rPr>
        <w:rFonts w:ascii="Symbol" w:eastAsia="Garamond" w:hAnsi="Symbol" w:cstheme="minorHAns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1C7287"/>
    <w:multiLevelType w:val="hybridMultilevel"/>
    <w:tmpl w:val="F0B4E9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7549AF"/>
    <w:multiLevelType w:val="hybridMultilevel"/>
    <w:tmpl w:val="E6CCB7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522DD1"/>
    <w:multiLevelType w:val="hybridMultilevel"/>
    <w:tmpl w:val="C3705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030F7"/>
    <w:multiLevelType w:val="hybridMultilevel"/>
    <w:tmpl w:val="8AD0C8FE"/>
    <w:lvl w:ilvl="0" w:tplc="B032DD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183471"/>
    <w:multiLevelType w:val="hybridMultilevel"/>
    <w:tmpl w:val="F0DAA000"/>
    <w:lvl w:ilvl="0" w:tplc="C38ECF6C">
      <w:start w:val="1"/>
      <w:numFmt w:val="bullet"/>
      <w:lvlText w:val=""/>
      <w:lvlJc w:val="left"/>
      <w:pPr>
        <w:ind w:left="720" w:hanging="360"/>
      </w:pPr>
      <w:rPr>
        <w:rFonts w:ascii="Symbol" w:eastAsia="Garamond" w:hAnsi="Symbol" w:cstheme="minorHAnsi"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104862"/>
    <w:multiLevelType w:val="hybridMultilevel"/>
    <w:tmpl w:val="C86ECD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8633AE"/>
    <w:multiLevelType w:val="hybridMultilevel"/>
    <w:tmpl w:val="2E8C0B8A"/>
    <w:lvl w:ilvl="0" w:tplc="D8D86146">
      <w:start w:val="1"/>
      <w:numFmt w:val="bullet"/>
      <w:lvlText w:val=""/>
      <w:lvlJc w:val="left"/>
      <w:pPr>
        <w:ind w:left="720" w:hanging="360"/>
      </w:pPr>
      <w:rPr>
        <w:rFonts w:ascii="Symbol" w:eastAsia="Garamond"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233F5"/>
    <w:multiLevelType w:val="hybridMultilevel"/>
    <w:tmpl w:val="005E4E16"/>
    <w:lvl w:ilvl="0" w:tplc="FFFFFFFF">
      <w:start w:val="1"/>
      <w:numFmt w:val="bullet"/>
      <w:lvlText w:val=""/>
      <w:lvlJc w:val="left"/>
      <w:pPr>
        <w:ind w:left="720" w:hanging="360"/>
      </w:pPr>
      <w:rPr>
        <w:rFonts w:ascii="Symbol" w:eastAsia="Garamond" w:hAnsi="Symbol" w:cstheme="minorHAnsi"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E684802"/>
    <w:multiLevelType w:val="hybridMultilevel"/>
    <w:tmpl w:val="8FF2999C"/>
    <w:lvl w:ilvl="0" w:tplc="FFFFFFFF">
      <w:start w:val="1"/>
      <w:numFmt w:val="bullet"/>
      <w:lvlText w:val=""/>
      <w:lvlJc w:val="left"/>
      <w:pPr>
        <w:ind w:left="720" w:hanging="360"/>
      </w:pPr>
      <w:rPr>
        <w:rFonts w:ascii="Symbol" w:hAnsi="Symbol" w:hint="default"/>
      </w:rPr>
    </w:lvl>
    <w:lvl w:ilvl="1" w:tplc="08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3A1D5F"/>
    <w:multiLevelType w:val="hybridMultilevel"/>
    <w:tmpl w:val="8F16ADD8"/>
    <w:lvl w:ilvl="0" w:tplc="D50A83E0">
      <w:start w:val="1"/>
      <w:numFmt w:val="bullet"/>
      <w:lvlText w:val=""/>
      <w:lvlJc w:val="left"/>
      <w:pPr>
        <w:ind w:left="720" w:hanging="360"/>
      </w:pPr>
      <w:rPr>
        <w:rFonts w:ascii="Symbol" w:eastAsia="Garamond"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0798541">
    <w:abstractNumId w:val="8"/>
  </w:num>
  <w:num w:numId="2" w16cid:durableId="1721124134">
    <w:abstractNumId w:val="4"/>
  </w:num>
  <w:num w:numId="3" w16cid:durableId="2041320656">
    <w:abstractNumId w:val="11"/>
  </w:num>
  <w:num w:numId="4" w16cid:durableId="579174377">
    <w:abstractNumId w:val="6"/>
  </w:num>
  <w:num w:numId="5" w16cid:durableId="1639873087">
    <w:abstractNumId w:val="5"/>
  </w:num>
  <w:num w:numId="6" w16cid:durableId="281307723">
    <w:abstractNumId w:val="0"/>
  </w:num>
  <w:num w:numId="7" w16cid:durableId="426586651">
    <w:abstractNumId w:val="1"/>
  </w:num>
  <w:num w:numId="8" w16cid:durableId="1631590514">
    <w:abstractNumId w:val="3"/>
  </w:num>
  <w:num w:numId="9" w16cid:durableId="158814432">
    <w:abstractNumId w:val="12"/>
  </w:num>
  <w:num w:numId="10" w16cid:durableId="1842544920">
    <w:abstractNumId w:val="7"/>
  </w:num>
  <w:num w:numId="11" w16cid:durableId="579873686">
    <w:abstractNumId w:val="2"/>
  </w:num>
  <w:num w:numId="12" w16cid:durableId="1309092681">
    <w:abstractNumId w:val="9"/>
  </w:num>
  <w:num w:numId="13" w16cid:durableId="1181510475">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Oliver Righton">
    <w15:presenceInfo w15:providerId="AD" w15:userId="S::or37@st-andrews.ac.uk::5d66174d-e505-41ea-831e-d8827b15a8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429"/>
    <w:rsid w:val="000066F6"/>
    <w:rsid w:val="000133BE"/>
    <w:rsid w:val="000145EB"/>
    <w:rsid w:val="00016D58"/>
    <w:rsid w:val="00017A71"/>
    <w:rsid w:val="00023747"/>
    <w:rsid w:val="00033E78"/>
    <w:rsid w:val="00061B65"/>
    <w:rsid w:val="000659DA"/>
    <w:rsid w:val="000712E1"/>
    <w:rsid w:val="00072431"/>
    <w:rsid w:val="000758D3"/>
    <w:rsid w:val="00084473"/>
    <w:rsid w:val="00090315"/>
    <w:rsid w:val="0009301A"/>
    <w:rsid w:val="000959F9"/>
    <w:rsid w:val="000A5F77"/>
    <w:rsid w:val="000B28FE"/>
    <w:rsid w:val="000D2ED3"/>
    <w:rsid w:val="000D55E8"/>
    <w:rsid w:val="000D6550"/>
    <w:rsid w:val="000D6894"/>
    <w:rsid w:val="000F267E"/>
    <w:rsid w:val="000F5B61"/>
    <w:rsid w:val="00102D55"/>
    <w:rsid w:val="00104335"/>
    <w:rsid w:val="00111EA7"/>
    <w:rsid w:val="001271D1"/>
    <w:rsid w:val="0013112B"/>
    <w:rsid w:val="0014106E"/>
    <w:rsid w:val="00143CD8"/>
    <w:rsid w:val="00145411"/>
    <w:rsid w:val="001461E8"/>
    <w:rsid w:val="00152EC5"/>
    <w:rsid w:val="00152F2F"/>
    <w:rsid w:val="00162F65"/>
    <w:rsid w:val="001759DD"/>
    <w:rsid w:val="00176B5E"/>
    <w:rsid w:val="001A6F84"/>
    <w:rsid w:val="001B5058"/>
    <w:rsid w:val="001C0844"/>
    <w:rsid w:val="001E5BB1"/>
    <w:rsid w:val="001F1838"/>
    <w:rsid w:val="001F58E9"/>
    <w:rsid w:val="001F7EDC"/>
    <w:rsid w:val="002031AC"/>
    <w:rsid w:val="00203534"/>
    <w:rsid w:val="00210BB3"/>
    <w:rsid w:val="002146E9"/>
    <w:rsid w:val="0021589B"/>
    <w:rsid w:val="00222708"/>
    <w:rsid w:val="002230AC"/>
    <w:rsid w:val="0022762B"/>
    <w:rsid w:val="00235168"/>
    <w:rsid w:val="00245BCA"/>
    <w:rsid w:val="0025713D"/>
    <w:rsid w:val="00260C12"/>
    <w:rsid w:val="00264426"/>
    <w:rsid w:val="00270FAF"/>
    <w:rsid w:val="00276AF6"/>
    <w:rsid w:val="0028562D"/>
    <w:rsid w:val="002C3722"/>
    <w:rsid w:val="002C41A6"/>
    <w:rsid w:val="002F1BFA"/>
    <w:rsid w:val="0030414F"/>
    <w:rsid w:val="00304E06"/>
    <w:rsid w:val="00313200"/>
    <w:rsid w:val="003579E5"/>
    <w:rsid w:val="00372F66"/>
    <w:rsid w:val="0039579A"/>
    <w:rsid w:val="003A0A63"/>
    <w:rsid w:val="003C0DA7"/>
    <w:rsid w:val="003C26AA"/>
    <w:rsid w:val="003F2F8F"/>
    <w:rsid w:val="003F337F"/>
    <w:rsid w:val="00406131"/>
    <w:rsid w:val="004148F0"/>
    <w:rsid w:val="00414AC6"/>
    <w:rsid w:val="00417897"/>
    <w:rsid w:val="00420BBF"/>
    <w:rsid w:val="00420F88"/>
    <w:rsid w:val="00422666"/>
    <w:rsid w:val="004262B3"/>
    <w:rsid w:val="00444BD5"/>
    <w:rsid w:val="004743F2"/>
    <w:rsid w:val="00474672"/>
    <w:rsid w:val="004832ED"/>
    <w:rsid w:val="0048654A"/>
    <w:rsid w:val="004875D0"/>
    <w:rsid w:val="004A00B7"/>
    <w:rsid w:val="004A29FC"/>
    <w:rsid w:val="004B60C7"/>
    <w:rsid w:val="004C00B5"/>
    <w:rsid w:val="004C013A"/>
    <w:rsid w:val="004C1175"/>
    <w:rsid w:val="004C1803"/>
    <w:rsid w:val="004C19F0"/>
    <w:rsid w:val="004D238F"/>
    <w:rsid w:val="005008AB"/>
    <w:rsid w:val="00502429"/>
    <w:rsid w:val="00513C83"/>
    <w:rsid w:val="00514278"/>
    <w:rsid w:val="005176E8"/>
    <w:rsid w:val="0052391D"/>
    <w:rsid w:val="00534279"/>
    <w:rsid w:val="005353C2"/>
    <w:rsid w:val="005428BF"/>
    <w:rsid w:val="0055117F"/>
    <w:rsid w:val="005538B7"/>
    <w:rsid w:val="00565068"/>
    <w:rsid w:val="0056631C"/>
    <w:rsid w:val="005679BA"/>
    <w:rsid w:val="00567AE4"/>
    <w:rsid w:val="005704ED"/>
    <w:rsid w:val="0057623B"/>
    <w:rsid w:val="00584ED4"/>
    <w:rsid w:val="00584FD1"/>
    <w:rsid w:val="00585FB1"/>
    <w:rsid w:val="005A02F1"/>
    <w:rsid w:val="005A1DCF"/>
    <w:rsid w:val="005A1EB0"/>
    <w:rsid w:val="005A2514"/>
    <w:rsid w:val="005A3C64"/>
    <w:rsid w:val="005C640F"/>
    <w:rsid w:val="005D2E82"/>
    <w:rsid w:val="005E0EC2"/>
    <w:rsid w:val="005E0F9D"/>
    <w:rsid w:val="005F7ECA"/>
    <w:rsid w:val="00615BD8"/>
    <w:rsid w:val="00632C69"/>
    <w:rsid w:val="00635882"/>
    <w:rsid w:val="0063787F"/>
    <w:rsid w:val="006425F0"/>
    <w:rsid w:val="00642FD6"/>
    <w:rsid w:val="006460C9"/>
    <w:rsid w:val="006562CC"/>
    <w:rsid w:val="00656317"/>
    <w:rsid w:val="00664F1B"/>
    <w:rsid w:val="00671F67"/>
    <w:rsid w:val="0067536E"/>
    <w:rsid w:val="006775D4"/>
    <w:rsid w:val="00692A35"/>
    <w:rsid w:val="006931C3"/>
    <w:rsid w:val="0069342B"/>
    <w:rsid w:val="006C6186"/>
    <w:rsid w:val="006D0946"/>
    <w:rsid w:val="006D0FA1"/>
    <w:rsid w:val="006D1850"/>
    <w:rsid w:val="006D6617"/>
    <w:rsid w:val="006D6F0D"/>
    <w:rsid w:val="006E2287"/>
    <w:rsid w:val="006E3EE3"/>
    <w:rsid w:val="0070391E"/>
    <w:rsid w:val="00703FA9"/>
    <w:rsid w:val="0070562E"/>
    <w:rsid w:val="007457CE"/>
    <w:rsid w:val="007463DD"/>
    <w:rsid w:val="007474C5"/>
    <w:rsid w:val="0075174E"/>
    <w:rsid w:val="00753F82"/>
    <w:rsid w:val="00756F9E"/>
    <w:rsid w:val="00757A69"/>
    <w:rsid w:val="00767740"/>
    <w:rsid w:val="0077038E"/>
    <w:rsid w:val="00790080"/>
    <w:rsid w:val="00794E7C"/>
    <w:rsid w:val="007A4E7E"/>
    <w:rsid w:val="007B194D"/>
    <w:rsid w:val="007B421C"/>
    <w:rsid w:val="007B5A63"/>
    <w:rsid w:val="007D0008"/>
    <w:rsid w:val="007D7293"/>
    <w:rsid w:val="007E4D39"/>
    <w:rsid w:val="007F08F6"/>
    <w:rsid w:val="007F56EE"/>
    <w:rsid w:val="0081484C"/>
    <w:rsid w:val="00834C21"/>
    <w:rsid w:val="008505AC"/>
    <w:rsid w:val="00851C16"/>
    <w:rsid w:val="00853912"/>
    <w:rsid w:val="00861B4C"/>
    <w:rsid w:val="008636D7"/>
    <w:rsid w:val="00894F04"/>
    <w:rsid w:val="008B4367"/>
    <w:rsid w:val="008B4574"/>
    <w:rsid w:val="008D1BC3"/>
    <w:rsid w:val="008D45DA"/>
    <w:rsid w:val="008D5B00"/>
    <w:rsid w:val="008D7918"/>
    <w:rsid w:val="008E77AE"/>
    <w:rsid w:val="008F675D"/>
    <w:rsid w:val="00900180"/>
    <w:rsid w:val="0090516D"/>
    <w:rsid w:val="009070D9"/>
    <w:rsid w:val="009146CA"/>
    <w:rsid w:val="00916831"/>
    <w:rsid w:val="00922B99"/>
    <w:rsid w:val="009251CF"/>
    <w:rsid w:val="00931E45"/>
    <w:rsid w:val="009356D7"/>
    <w:rsid w:val="00936A1D"/>
    <w:rsid w:val="00946579"/>
    <w:rsid w:val="00946C5E"/>
    <w:rsid w:val="00951D9E"/>
    <w:rsid w:val="00960D1C"/>
    <w:rsid w:val="00961E0F"/>
    <w:rsid w:val="0097047F"/>
    <w:rsid w:val="0098059A"/>
    <w:rsid w:val="0098645D"/>
    <w:rsid w:val="00992AD3"/>
    <w:rsid w:val="009952AC"/>
    <w:rsid w:val="00997986"/>
    <w:rsid w:val="009A125B"/>
    <w:rsid w:val="009C6A71"/>
    <w:rsid w:val="009D0B99"/>
    <w:rsid w:val="009D75AC"/>
    <w:rsid w:val="009E694E"/>
    <w:rsid w:val="009F2476"/>
    <w:rsid w:val="00A029D7"/>
    <w:rsid w:val="00A164A0"/>
    <w:rsid w:val="00A17694"/>
    <w:rsid w:val="00A261E9"/>
    <w:rsid w:val="00A61600"/>
    <w:rsid w:val="00A80085"/>
    <w:rsid w:val="00A80EEA"/>
    <w:rsid w:val="00A853A2"/>
    <w:rsid w:val="00A92C84"/>
    <w:rsid w:val="00AA171F"/>
    <w:rsid w:val="00AA1D3D"/>
    <w:rsid w:val="00AA6865"/>
    <w:rsid w:val="00AB7AD0"/>
    <w:rsid w:val="00AC36B5"/>
    <w:rsid w:val="00AC69C7"/>
    <w:rsid w:val="00AD22E0"/>
    <w:rsid w:val="00AD4F81"/>
    <w:rsid w:val="00AE7D81"/>
    <w:rsid w:val="00AF7045"/>
    <w:rsid w:val="00B07FC2"/>
    <w:rsid w:val="00B108F3"/>
    <w:rsid w:val="00B1664A"/>
    <w:rsid w:val="00B211EB"/>
    <w:rsid w:val="00B256C0"/>
    <w:rsid w:val="00B43589"/>
    <w:rsid w:val="00B64050"/>
    <w:rsid w:val="00B70A71"/>
    <w:rsid w:val="00B74D0B"/>
    <w:rsid w:val="00B77367"/>
    <w:rsid w:val="00B97327"/>
    <w:rsid w:val="00BA5DEA"/>
    <w:rsid w:val="00BB364C"/>
    <w:rsid w:val="00BB4D2C"/>
    <w:rsid w:val="00BC44F0"/>
    <w:rsid w:val="00BC6B31"/>
    <w:rsid w:val="00BD66B9"/>
    <w:rsid w:val="00BF01B6"/>
    <w:rsid w:val="00BF5F25"/>
    <w:rsid w:val="00C03F0A"/>
    <w:rsid w:val="00C1264D"/>
    <w:rsid w:val="00C36C44"/>
    <w:rsid w:val="00C55E59"/>
    <w:rsid w:val="00C6293C"/>
    <w:rsid w:val="00C6480C"/>
    <w:rsid w:val="00C7176A"/>
    <w:rsid w:val="00C71D96"/>
    <w:rsid w:val="00C95E9D"/>
    <w:rsid w:val="00C961D8"/>
    <w:rsid w:val="00CA7C22"/>
    <w:rsid w:val="00CB2184"/>
    <w:rsid w:val="00CC0168"/>
    <w:rsid w:val="00CC2D45"/>
    <w:rsid w:val="00CC4C41"/>
    <w:rsid w:val="00CF4C06"/>
    <w:rsid w:val="00D04C6E"/>
    <w:rsid w:val="00D141FA"/>
    <w:rsid w:val="00D14909"/>
    <w:rsid w:val="00D1774C"/>
    <w:rsid w:val="00D21B87"/>
    <w:rsid w:val="00D22AA9"/>
    <w:rsid w:val="00D24D96"/>
    <w:rsid w:val="00D2651C"/>
    <w:rsid w:val="00D33A39"/>
    <w:rsid w:val="00D40D3B"/>
    <w:rsid w:val="00D44672"/>
    <w:rsid w:val="00D532C5"/>
    <w:rsid w:val="00D55ED0"/>
    <w:rsid w:val="00D56E62"/>
    <w:rsid w:val="00D60BF3"/>
    <w:rsid w:val="00D662A3"/>
    <w:rsid w:val="00D67829"/>
    <w:rsid w:val="00D70E58"/>
    <w:rsid w:val="00D805E6"/>
    <w:rsid w:val="00D805F7"/>
    <w:rsid w:val="00D812ED"/>
    <w:rsid w:val="00D92B72"/>
    <w:rsid w:val="00D92FAB"/>
    <w:rsid w:val="00DC220E"/>
    <w:rsid w:val="00DD5161"/>
    <w:rsid w:val="00DF1D06"/>
    <w:rsid w:val="00E204D2"/>
    <w:rsid w:val="00E23000"/>
    <w:rsid w:val="00E25080"/>
    <w:rsid w:val="00E37B0F"/>
    <w:rsid w:val="00E404C1"/>
    <w:rsid w:val="00E412C2"/>
    <w:rsid w:val="00E55F3C"/>
    <w:rsid w:val="00E6005B"/>
    <w:rsid w:val="00E607E2"/>
    <w:rsid w:val="00E613C9"/>
    <w:rsid w:val="00E64F86"/>
    <w:rsid w:val="00E714B1"/>
    <w:rsid w:val="00E737B0"/>
    <w:rsid w:val="00E90BED"/>
    <w:rsid w:val="00E92D8C"/>
    <w:rsid w:val="00E9481C"/>
    <w:rsid w:val="00E95673"/>
    <w:rsid w:val="00EA0774"/>
    <w:rsid w:val="00EA1CD2"/>
    <w:rsid w:val="00EB1EB6"/>
    <w:rsid w:val="00EE00AA"/>
    <w:rsid w:val="00EE1F62"/>
    <w:rsid w:val="00EF3B46"/>
    <w:rsid w:val="00EF51AD"/>
    <w:rsid w:val="00F1108E"/>
    <w:rsid w:val="00F2721A"/>
    <w:rsid w:val="00F41819"/>
    <w:rsid w:val="00F41973"/>
    <w:rsid w:val="00F41BEA"/>
    <w:rsid w:val="00F45003"/>
    <w:rsid w:val="00F52827"/>
    <w:rsid w:val="00F60FA2"/>
    <w:rsid w:val="00F767CF"/>
    <w:rsid w:val="00F80862"/>
    <w:rsid w:val="00FB6698"/>
    <w:rsid w:val="00FD40BC"/>
    <w:rsid w:val="00FE3EA3"/>
    <w:rsid w:val="00FF10F4"/>
    <w:rsid w:val="00FF62DC"/>
    <w:rsid w:val="00FF7743"/>
    <w:rsid w:val="03C60A19"/>
    <w:rsid w:val="057BE1D5"/>
    <w:rsid w:val="09D955CF"/>
    <w:rsid w:val="0B04A518"/>
    <w:rsid w:val="0C5EB3EE"/>
    <w:rsid w:val="157921A6"/>
    <w:rsid w:val="16750919"/>
    <w:rsid w:val="189D501E"/>
    <w:rsid w:val="1D8E244B"/>
    <w:rsid w:val="1EF7E2BA"/>
    <w:rsid w:val="1F6545D8"/>
    <w:rsid w:val="20444D9E"/>
    <w:rsid w:val="207FF8DC"/>
    <w:rsid w:val="22C2A072"/>
    <w:rsid w:val="22F41FD8"/>
    <w:rsid w:val="280008ED"/>
    <w:rsid w:val="2F5BDB9E"/>
    <w:rsid w:val="32318D50"/>
    <w:rsid w:val="3668D804"/>
    <w:rsid w:val="3F0AF4C1"/>
    <w:rsid w:val="4085030B"/>
    <w:rsid w:val="426E3D43"/>
    <w:rsid w:val="44539FF1"/>
    <w:rsid w:val="45A2008C"/>
    <w:rsid w:val="4694F69F"/>
    <w:rsid w:val="475B3CEF"/>
    <w:rsid w:val="4B716AF2"/>
    <w:rsid w:val="4D26F283"/>
    <w:rsid w:val="55604050"/>
    <w:rsid w:val="55DAD49A"/>
    <w:rsid w:val="58E355CB"/>
    <w:rsid w:val="5DD5C1E0"/>
    <w:rsid w:val="633BCFBB"/>
    <w:rsid w:val="664E6938"/>
    <w:rsid w:val="6DA1978F"/>
    <w:rsid w:val="6F6F6DE2"/>
    <w:rsid w:val="71A7CF64"/>
    <w:rsid w:val="7612687B"/>
    <w:rsid w:val="78BC59AB"/>
    <w:rsid w:val="7C011522"/>
    <w:rsid w:val="7CEFDDF7"/>
    <w:rsid w:val="7DA0C0F8"/>
    <w:rsid w:val="7EF30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620B"/>
  <w15:chartTrackingRefBased/>
  <w15:docId w15:val="{5B249011-115A-45FD-8C03-D9BFE9168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7C22"/>
    <w:pPr>
      <w:keepNext/>
      <w:keepLines/>
      <w:spacing w:before="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5174E"/>
    <w:pPr>
      <w:keepNext/>
      <w:keepLines/>
      <w:spacing w:before="40"/>
      <w:outlineLvl w:val="1"/>
    </w:pPr>
    <w:rPr>
      <w:rFonts w:eastAsiaTheme="majorEastAsia" w:cstheme="majorBidi"/>
      <w:color w:val="000000" w:themeColor="text1"/>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C06"/>
    <w:pPr>
      <w:ind w:left="720"/>
      <w:contextualSpacing/>
    </w:pPr>
  </w:style>
  <w:style w:type="character" w:styleId="CommentReference">
    <w:name w:val="annotation reference"/>
    <w:basedOn w:val="DefaultParagraphFont"/>
    <w:uiPriority w:val="99"/>
    <w:semiHidden/>
    <w:unhideWhenUsed/>
    <w:rsid w:val="005428BF"/>
    <w:rPr>
      <w:sz w:val="16"/>
      <w:szCs w:val="16"/>
    </w:rPr>
  </w:style>
  <w:style w:type="paragraph" w:styleId="CommentText">
    <w:name w:val="annotation text"/>
    <w:basedOn w:val="Normal"/>
    <w:link w:val="CommentTextChar"/>
    <w:uiPriority w:val="99"/>
    <w:unhideWhenUsed/>
    <w:rsid w:val="005428BF"/>
    <w:rPr>
      <w:sz w:val="20"/>
      <w:szCs w:val="20"/>
    </w:rPr>
  </w:style>
  <w:style w:type="character" w:customStyle="1" w:styleId="CommentTextChar">
    <w:name w:val="Comment Text Char"/>
    <w:basedOn w:val="DefaultParagraphFont"/>
    <w:link w:val="CommentText"/>
    <w:uiPriority w:val="99"/>
    <w:rsid w:val="005428BF"/>
    <w:rPr>
      <w:sz w:val="20"/>
      <w:szCs w:val="20"/>
    </w:rPr>
  </w:style>
  <w:style w:type="paragraph" w:styleId="CommentSubject">
    <w:name w:val="annotation subject"/>
    <w:basedOn w:val="CommentText"/>
    <w:next w:val="CommentText"/>
    <w:link w:val="CommentSubjectChar"/>
    <w:uiPriority w:val="99"/>
    <w:semiHidden/>
    <w:unhideWhenUsed/>
    <w:rsid w:val="005428BF"/>
    <w:rPr>
      <w:b/>
      <w:bCs/>
    </w:rPr>
  </w:style>
  <w:style w:type="character" w:customStyle="1" w:styleId="CommentSubjectChar">
    <w:name w:val="Comment Subject Char"/>
    <w:basedOn w:val="CommentTextChar"/>
    <w:link w:val="CommentSubject"/>
    <w:uiPriority w:val="99"/>
    <w:semiHidden/>
    <w:rsid w:val="005428BF"/>
    <w:rPr>
      <w:b/>
      <w:bCs/>
      <w:sz w:val="20"/>
      <w:szCs w:val="20"/>
    </w:rPr>
  </w:style>
  <w:style w:type="paragraph" w:styleId="Revision">
    <w:name w:val="Revision"/>
    <w:hidden/>
    <w:uiPriority w:val="99"/>
    <w:semiHidden/>
    <w:rsid w:val="00997986"/>
  </w:style>
  <w:style w:type="character" w:styleId="Mention">
    <w:name w:val="Mention"/>
    <w:basedOn w:val="DefaultParagraphFont"/>
    <w:uiPriority w:val="99"/>
    <w:unhideWhenUsed/>
    <w:rsid w:val="00E607E2"/>
    <w:rPr>
      <w:color w:val="2B579A"/>
      <w:shd w:val="clear" w:color="auto" w:fill="E1DFDD"/>
    </w:rPr>
  </w:style>
  <w:style w:type="character" w:customStyle="1" w:styleId="Heading1Char">
    <w:name w:val="Heading 1 Char"/>
    <w:basedOn w:val="DefaultParagraphFont"/>
    <w:link w:val="Heading1"/>
    <w:uiPriority w:val="9"/>
    <w:rsid w:val="00CA7C22"/>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75174E"/>
    <w:rPr>
      <w:rFonts w:eastAsiaTheme="majorEastAsia" w:cstheme="majorBidi"/>
      <w:color w:val="000000" w:themeColor="text1"/>
      <w:sz w:val="28"/>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9288959">
      <w:bodyDiv w:val="1"/>
      <w:marLeft w:val="0"/>
      <w:marRight w:val="0"/>
      <w:marTop w:val="0"/>
      <w:marBottom w:val="0"/>
      <w:divBdr>
        <w:top w:val="none" w:sz="0" w:space="0" w:color="auto"/>
        <w:left w:val="none" w:sz="0" w:space="0" w:color="auto"/>
        <w:bottom w:val="none" w:sz="0" w:space="0" w:color="auto"/>
        <w:right w:val="none" w:sz="0" w:space="0" w:color="auto"/>
      </w:divBdr>
    </w:div>
    <w:div w:id="463355631">
      <w:bodyDiv w:val="1"/>
      <w:marLeft w:val="0"/>
      <w:marRight w:val="0"/>
      <w:marTop w:val="0"/>
      <w:marBottom w:val="0"/>
      <w:divBdr>
        <w:top w:val="none" w:sz="0" w:space="0" w:color="auto"/>
        <w:left w:val="none" w:sz="0" w:space="0" w:color="auto"/>
        <w:bottom w:val="none" w:sz="0" w:space="0" w:color="auto"/>
        <w:right w:val="none" w:sz="0" w:space="0" w:color="auto"/>
      </w:divBdr>
    </w:div>
    <w:div w:id="950435773">
      <w:bodyDiv w:val="1"/>
      <w:marLeft w:val="0"/>
      <w:marRight w:val="0"/>
      <w:marTop w:val="0"/>
      <w:marBottom w:val="0"/>
      <w:divBdr>
        <w:top w:val="none" w:sz="0" w:space="0" w:color="auto"/>
        <w:left w:val="none" w:sz="0" w:space="0" w:color="auto"/>
        <w:bottom w:val="none" w:sz="0" w:space="0" w:color="auto"/>
        <w:right w:val="none" w:sz="0" w:space="0" w:color="auto"/>
      </w:divBdr>
    </w:div>
    <w:div w:id="1016614308">
      <w:bodyDiv w:val="1"/>
      <w:marLeft w:val="0"/>
      <w:marRight w:val="0"/>
      <w:marTop w:val="0"/>
      <w:marBottom w:val="0"/>
      <w:divBdr>
        <w:top w:val="none" w:sz="0" w:space="0" w:color="auto"/>
        <w:left w:val="none" w:sz="0" w:space="0" w:color="auto"/>
        <w:bottom w:val="none" w:sz="0" w:space="0" w:color="auto"/>
        <w:right w:val="none" w:sz="0" w:space="0" w:color="auto"/>
      </w:divBdr>
    </w:div>
    <w:div w:id="1022320121">
      <w:bodyDiv w:val="1"/>
      <w:marLeft w:val="0"/>
      <w:marRight w:val="0"/>
      <w:marTop w:val="0"/>
      <w:marBottom w:val="0"/>
      <w:divBdr>
        <w:top w:val="none" w:sz="0" w:space="0" w:color="auto"/>
        <w:left w:val="none" w:sz="0" w:space="0" w:color="auto"/>
        <w:bottom w:val="none" w:sz="0" w:space="0" w:color="auto"/>
        <w:right w:val="none" w:sz="0" w:space="0" w:color="auto"/>
      </w:divBdr>
    </w:div>
    <w:div w:id="193751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69C9B69D-EA33-A148-B033-4E292B8D757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5614</Words>
  <Characters>32002</Characters>
  <Application>Microsoft Office Word</Application>
  <DocSecurity>0</DocSecurity>
  <Lines>266</Lines>
  <Paragraphs>75</Paragraphs>
  <ScaleCrop>false</ScaleCrop>
  <Company/>
  <LinksUpToDate>false</LinksUpToDate>
  <CharactersWithSpaces>37541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Sharanya Gupta</dc:creator>
  <cp:keywords/>
  <dc:description/>
  <cp:lastModifiedBy>Sharanya Gupta</cp:lastModifiedBy>
  <cp:revision>2</cp:revision>
  <cp:lastPrinted>2024-12-03T08:29:00Z</cp:lastPrinted>
  <dcterms:created xsi:type="dcterms:W3CDTF">2025-03-13T16:19:00Z</dcterms:created>
  <dcterms:modified xsi:type="dcterms:W3CDTF">2025-03-13T16:19:00Z</dcterms:modified>
</cp:coreProperties>
</file>