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AA4CD" w14:textId="19DC4424" w:rsidR="0007419D" w:rsidRDefault="0007419D">
      <w:pPr>
        <w:rPr>
          <w:b/>
          <w:bCs/>
        </w:rPr>
      </w:pPr>
      <w:r w:rsidRPr="00F056C3">
        <w:rPr>
          <w:b/>
          <w:bCs/>
        </w:rPr>
        <w:t>University of St Andrews Students’ Association</w:t>
      </w:r>
    </w:p>
    <w:p w14:paraId="322ECBCE" w14:textId="42BD06CD" w:rsidR="00207A5D" w:rsidRPr="00F056C3" w:rsidRDefault="00207A5D">
      <w:pPr>
        <w:rPr>
          <w:b/>
          <w:bCs/>
        </w:rPr>
      </w:pPr>
      <w:r>
        <w:rPr>
          <w:b/>
          <w:bCs/>
        </w:rPr>
        <w:t xml:space="preserve">Time Off </w:t>
      </w:r>
      <w:proofErr w:type="gramStart"/>
      <w:r>
        <w:rPr>
          <w:b/>
          <w:bCs/>
        </w:rPr>
        <w:t>In</w:t>
      </w:r>
      <w:proofErr w:type="gramEnd"/>
      <w:r>
        <w:rPr>
          <w:b/>
          <w:bCs/>
        </w:rPr>
        <w:t xml:space="preserve"> Lieu</w:t>
      </w:r>
      <w:r w:rsidR="00D25FDA">
        <w:rPr>
          <w:b/>
          <w:bCs/>
        </w:rPr>
        <w:t xml:space="preserve"> (TOIL)</w:t>
      </w:r>
      <w:r w:rsidRPr="00F056C3">
        <w:rPr>
          <w:b/>
          <w:bCs/>
        </w:rPr>
        <w:t xml:space="preserve"> Policy</w:t>
      </w:r>
    </w:p>
    <w:p w14:paraId="16789C0B" w14:textId="74E97CF3" w:rsidR="0032352C" w:rsidRPr="00F056C3" w:rsidRDefault="0032352C">
      <w:pPr>
        <w:rPr>
          <w:b/>
          <w:bCs/>
        </w:rPr>
      </w:pPr>
      <w:r w:rsidRPr="00F056C3">
        <w:rPr>
          <w:b/>
          <w:bCs/>
        </w:rPr>
        <w:t>Introduction</w:t>
      </w:r>
    </w:p>
    <w:p w14:paraId="710BAFA4" w14:textId="77777777" w:rsidR="00207A5D" w:rsidRDefault="00E831F4">
      <w:r>
        <w:t xml:space="preserve">The Association recognises that, even with careful work planning, in the nature of </w:t>
      </w:r>
      <w:r w:rsidR="00207A5D">
        <w:t>the</w:t>
      </w:r>
      <w:r>
        <w:t xml:space="preserve"> business it will sometimes be necessary for staff to work more than their contractual hours. </w:t>
      </w:r>
    </w:p>
    <w:p w14:paraId="301E0F5F" w14:textId="5BCF26C7" w:rsidR="00DD57EA" w:rsidRDefault="00E831F4">
      <w:r>
        <w:t xml:space="preserve">In </w:t>
      </w:r>
      <w:r w:rsidR="00DD57EA">
        <w:t>certain</w:t>
      </w:r>
      <w:r>
        <w:t xml:space="preserve"> </w:t>
      </w:r>
      <w:proofErr w:type="gramStart"/>
      <w:r w:rsidR="00207A5D">
        <w:t>situations</w:t>
      </w:r>
      <w:proofErr w:type="gramEnd"/>
      <w:r>
        <w:t xml:space="preserve"> this </w:t>
      </w:r>
      <w:r w:rsidR="00DD57EA">
        <w:t>may</w:t>
      </w:r>
      <w:r>
        <w:t xml:space="preserve"> be compensated by extra pay (overtime pay), </w:t>
      </w:r>
      <w:r w:rsidR="00755EB1">
        <w:t>which unless otherwise stated will be</w:t>
      </w:r>
      <w:r>
        <w:t xml:space="preserve"> at the employee’s </w:t>
      </w:r>
      <w:r w:rsidR="00207A5D">
        <w:t>normal</w:t>
      </w:r>
      <w:r>
        <w:t xml:space="preserve"> hourly rate. This will always be the case for casual staff. However, </w:t>
      </w:r>
      <w:r w:rsidR="00DD57EA">
        <w:t>for</w:t>
      </w:r>
      <w:r>
        <w:t xml:space="preserve"> salaried staff, time off in lieu (TOIL) will </w:t>
      </w:r>
      <w:r w:rsidR="00DD57EA">
        <w:t>in almost all cases</w:t>
      </w:r>
      <w:r>
        <w:t xml:space="preserve"> be the more appropriate </w:t>
      </w:r>
      <w:r w:rsidR="00207A5D">
        <w:t>solution</w:t>
      </w:r>
      <w:r>
        <w:t xml:space="preserve">. </w:t>
      </w:r>
      <w:r w:rsidR="00DD57EA">
        <w:t>Overtime pay will rarely be authorised and only in cases where it has been agreed in advance with the employee’s line manager, or in exceptional cases where TOIL cannot be granted because the Association requires the employee to work due to business demands.</w:t>
      </w:r>
    </w:p>
    <w:p w14:paraId="123D0D09" w14:textId="0538B282" w:rsidR="00E831F4" w:rsidRDefault="00DD57EA">
      <w:r>
        <w:t>Note that f</w:t>
      </w:r>
      <w:r w:rsidR="00E831F4">
        <w:t xml:space="preserve">or staff on grade 4 or above, the General Manager must authorise any compensation for working overtime other than TOIL. </w:t>
      </w:r>
    </w:p>
    <w:p w14:paraId="385A2FEC" w14:textId="3068460C" w:rsidR="00DD57EA" w:rsidRDefault="00DD57EA">
      <w:r>
        <w:t xml:space="preserve">This policy sets out the conditions under which TOIL will operate in the Association. </w:t>
      </w:r>
    </w:p>
    <w:p w14:paraId="61F67E9E" w14:textId="4DAA1D90" w:rsidR="0007419D" w:rsidRPr="00F056C3" w:rsidRDefault="0007419D">
      <w:pPr>
        <w:rPr>
          <w:b/>
          <w:bCs/>
        </w:rPr>
      </w:pPr>
      <w:r w:rsidRPr="00F056C3">
        <w:rPr>
          <w:b/>
          <w:bCs/>
        </w:rPr>
        <w:t>Sco</w:t>
      </w:r>
      <w:r w:rsidR="0032352C" w:rsidRPr="00F056C3">
        <w:rPr>
          <w:b/>
          <w:bCs/>
        </w:rPr>
        <w:t>p</w:t>
      </w:r>
      <w:r w:rsidRPr="00F056C3">
        <w:rPr>
          <w:b/>
          <w:bCs/>
        </w:rPr>
        <w:t>e</w:t>
      </w:r>
    </w:p>
    <w:p w14:paraId="1FBCC191" w14:textId="0D8D3B48" w:rsidR="0023503A" w:rsidRDefault="0007419D">
      <w:r>
        <w:t xml:space="preserve">This policy applies to </w:t>
      </w:r>
      <w:r w:rsidR="00E831F4">
        <w:t>salaried employees only</w:t>
      </w:r>
      <w:r>
        <w:t>. It does not apply to</w:t>
      </w:r>
      <w:r w:rsidR="00E831F4">
        <w:t xml:space="preserve"> casual staff,</w:t>
      </w:r>
      <w:r>
        <w:t xml:space="preserve"> contractors,</w:t>
      </w:r>
      <w:r w:rsidR="00E831F4">
        <w:t xml:space="preserve"> sabbatical officers,</w:t>
      </w:r>
      <w:r>
        <w:t xml:space="preserve"> nor any other role.</w:t>
      </w:r>
      <w:r w:rsidR="00207A5D">
        <w:t xml:space="preserve"> </w:t>
      </w:r>
      <w:r w:rsidR="0023503A">
        <w:t xml:space="preserve">TOIL is only granted where significant extra time has been required: this is currently defined as being </w:t>
      </w:r>
      <w:proofErr w:type="gramStart"/>
      <w:r w:rsidR="0023503A">
        <w:t>in excess of</w:t>
      </w:r>
      <w:proofErr w:type="gramEnd"/>
      <w:r w:rsidR="0023503A">
        <w:t xml:space="preserve"> </w:t>
      </w:r>
      <w:r w:rsidR="00207A5D">
        <w:t>15 minutes</w:t>
      </w:r>
      <w:r w:rsidR="0023503A">
        <w:t xml:space="preserve"> in a single working day. </w:t>
      </w:r>
    </w:p>
    <w:p w14:paraId="4D38AEA5" w14:textId="5E34D820" w:rsidR="0007419D" w:rsidRPr="001D39BF" w:rsidRDefault="0007419D">
      <w:pPr>
        <w:rPr>
          <w:b/>
          <w:bCs/>
        </w:rPr>
      </w:pPr>
      <w:r w:rsidRPr="001D39BF">
        <w:rPr>
          <w:b/>
          <w:bCs/>
        </w:rPr>
        <w:t>Authorisation</w:t>
      </w:r>
    </w:p>
    <w:p w14:paraId="6E548814" w14:textId="7FC120B9" w:rsidR="0007419D" w:rsidRDefault="00207A5D" w:rsidP="0007419D">
      <w:r>
        <w:t>Excess work</w:t>
      </w:r>
      <w:r w:rsidR="00E831F4">
        <w:t xml:space="preserve"> should ideally be</w:t>
      </w:r>
      <w:r>
        <w:t xml:space="preserve"> planned, i.e. agreed between the employee and line manager, and</w:t>
      </w:r>
      <w:r w:rsidR="00E831F4">
        <w:t xml:space="preserve"> authorised by the line manager in advance. The exact number of hours does not need to be specified until the form is completed (see below), but the line manager and employee should plan and agree any instance where a significant amount of extra work over the normal contracted hours</w:t>
      </w:r>
      <w:r>
        <w:t xml:space="preserve"> (and hence a TOIL application)</w:t>
      </w:r>
      <w:r w:rsidR="00E831F4">
        <w:t xml:space="preserve"> is anticipated</w:t>
      </w:r>
      <w:r>
        <w:t xml:space="preserve"> due to business demands.  </w:t>
      </w:r>
      <w:r w:rsidR="00E831F4">
        <w:t xml:space="preserve">Line managers can authorise TOIL </w:t>
      </w:r>
      <w:proofErr w:type="gramStart"/>
      <w:r w:rsidR="00E831F4">
        <w:t>retrospectively</w:t>
      </w:r>
      <w:proofErr w:type="gramEnd"/>
      <w:r w:rsidR="00E831F4">
        <w:t xml:space="preserve"> but employees should note that this is not automatic. Line managers will need evidence that additional time was required to justify a retrospective application. </w:t>
      </w:r>
    </w:p>
    <w:p w14:paraId="3F2BA080" w14:textId="31133EC8" w:rsidR="0007419D" w:rsidRPr="00F056C3" w:rsidRDefault="0007419D" w:rsidP="0007419D">
      <w:pPr>
        <w:rPr>
          <w:b/>
          <w:bCs/>
        </w:rPr>
      </w:pPr>
      <w:r w:rsidRPr="00F056C3">
        <w:rPr>
          <w:b/>
          <w:bCs/>
        </w:rPr>
        <w:t>Procedure</w:t>
      </w:r>
    </w:p>
    <w:p w14:paraId="1FA6A830" w14:textId="48692B3B" w:rsidR="003B16FB" w:rsidRDefault="0032352C" w:rsidP="003B16FB">
      <w:r>
        <w:t xml:space="preserve">If </w:t>
      </w:r>
      <w:r w:rsidR="00E831F4">
        <w:t xml:space="preserve">a salaried employee wants to claim TOIL, they should complete the attached form once the amount of TOIL </w:t>
      </w:r>
      <w:r w:rsidR="0023503A">
        <w:t xml:space="preserve">is known. This will normally be on completion of the extra hours. In any event the application must be made within a month of the time being worked. </w:t>
      </w:r>
      <w:r w:rsidR="00207A5D">
        <w:t xml:space="preserve">TOIL must be claimed in increments of 15 minutes i.e. 30 minutes, 45 minutes, 1 hour etc. </w:t>
      </w:r>
    </w:p>
    <w:p w14:paraId="4D3A7C1F" w14:textId="36CD9CD9" w:rsidR="00F10DAC" w:rsidRDefault="003B16FB" w:rsidP="003B16FB">
      <w:r w:rsidRPr="003B16FB">
        <w:rPr>
          <w:b/>
          <w:bCs/>
        </w:rPr>
        <w:lastRenderedPageBreak/>
        <w:t>Use of</w:t>
      </w:r>
      <w:r>
        <w:rPr>
          <w:b/>
          <w:bCs/>
        </w:rPr>
        <w:t xml:space="preserve"> </w:t>
      </w:r>
      <w:r w:rsidRPr="003B16FB">
        <w:rPr>
          <w:b/>
          <w:bCs/>
        </w:rPr>
        <w:t>TOIL</w:t>
      </w:r>
      <w:r w:rsidR="00F10DAC" w:rsidRPr="003B16FB">
        <w:rPr>
          <w:b/>
          <w:bCs/>
        </w:rPr>
        <w:t xml:space="preserve"> </w:t>
      </w:r>
    </w:p>
    <w:p w14:paraId="1614165E" w14:textId="279FEE72" w:rsidR="002126C1" w:rsidRDefault="003B16FB">
      <w:r>
        <w:t xml:space="preserve">TOIL should be used at the earliest opportunity and in any event within </w:t>
      </w:r>
      <w:r w:rsidR="00F94D66">
        <w:t>three</w:t>
      </w:r>
      <w:r>
        <w:t xml:space="preserve"> months of the application being granted. </w:t>
      </w:r>
      <w:r w:rsidR="00D25FDA">
        <w:t>TOIL not taken in this time will be deemed lost</w:t>
      </w:r>
      <w:r w:rsidR="002126C1">
        <w:t xml:space="preserve">, unless this is because the employee had no opportunity to take TOIL due to business demands. </w:t>
      </w:r>
    </w:p>
    <w:p w14:paraId="1D502B1E" w14:textId="23DE4CA5" w:rsidR="00A243B6" w:rsidRPr="002126C1" w:rsidRDefault="002126C1" w:rsidP="002126C1">
      <w:pPr>
        <w:ind w:left="3600" w:firstLine="720"/>
      </w:pPr>
      <w:r>
        <w:br w:type="page"/>
      </w:r>
      <w:r w:rsidR="00A243B6" w:rsidRPr="00A243B6">
        <w:rPr>
          <w:rFonts w:cstheme="minorHAnsi"/>
          <w:b/>
          <w:noProof/>
          <w:sz w:val="24"/>
          <w:szCs w:val="24"/>
        </w:rPr>
        <w:lastRenderedPageBreak/>
        <mc:AlternateContent>
          <mc:Choice Requires="wps">
            <w:drawing>
              <wp:anchor distT="0" distB="0" distL="114300" distR="114300" simplePos="0" relativeHeight="251659264" behindDoc="0" locked="0" layoutInCell="0" allowOverlap="1" wp14:anchorId="04F4F18E" wp14:editId="2392FB2F">
                <wp:simplePos x="0" y="0"/>
                <wp:positionH relativeFrom="column">
                  <wp:posOffset>-45720</wp:posOffset>
                </wp:positionH>
                <wp:positionV relativeFrom="paragraph">
                  <wp:posOffset>0</wp:posOffset>
                </wp:positionV>
                <wp:extent cx="511810" cy="511810"/>
                <wp:effectExtent l="1905" t="4445" r="63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511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0408DA" w14:textId="4696E7F1" w:rsidR="00A243B6" w:rsidRDefault="00A243B6" w:rsidP="00A243B6"/>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4F18E" id="Rectangle 10" o:spid="_x0000_s1026" style="position:absolute;left:0;text-align:left;margin-left:-3.6pt;margin-top:0;width:40.3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" o:allowincell="f" filled="f" stroked="f" strokeweight="1pt">
                <v:textbox inset="1pt,1pt,1pt,1pt">
                  <w:txbxContent>
                    <w:p w14:paraId="060408DA" w14:textId="4696E7F1" w:rsidR="00A243B6" w:rsidRDefault="00A243B6" w:rsidP="00A243B6"/>
                  </w:txbxContent>
                </v:textbox>
              </v:rect>
            </w:pict>
          </mc:Fallback>
        </mc:AlternateContent>
      </w:r>
      <w:r w:rsidR="00A243B6" w:rsidRPr="00A243B6">
        <w:rPr>
          <w:rFonts w:cstheme="minorHAnsi"/>
          <w:b/>
          <w:sz w:val="24"/>
          <w:szCs w:val="24"/>
        </w:rPr>
        <w:t>UNIVERSITY OF ST ANDREWS STUDENTS’ ASSOCIATION</w:t>
      </w:r>
    </w:p>
    <w:p w14:paraId="48A1E896" w14:textId="07EEC946" w:rsidR="00A243B6" w:rsidRDefault="00A243B6" w:rsidP="00F52F92">
      <w:pPr>
        <w:jc w:val="center"/>
        <w:rPr>
          <w:rFonts w:cstheme="minorHAnsi"/>
          <w:b/>
          <w:sz w:val="24"/>
          <w:szCs w:val="24"/>
        </w:rPr>
      </w:pPr>
      <w:r w:rsidRPr="00A243B6">
        <w:rPr>
          <w:rFonts w:cstheme="minorHAnsi"/>
          <w:b/>
          <w:sz w:val="24"/>
          <w:szCs w:val="24"/>
        </w:rPr>
        <w:t>APPLICATION FOR TIME OFF IN LIEU (TOIL)</w:t>
      </w:r>
    </w:p>
    <w:p w14:paraId="6EAC46B0" w14:textId="77777777" w:rsidR="002126C1" w:rsidRPr="00A243B6" w:rsidRDefault="002126C1" w:rsidP="00F52F92">
      <w:pPr>
        <w:jc w:val="center"/>
        <w:rPr>
          <w:rFonts w:cstheme="minorHAnsi"/>
          <w:b/>
          <w:sz w:val="24"/>
          <w:szCs w:val="24"/>
        </w:rPr>
      </w:pPr>
    </w:p>
    <w:tbl>
      <w:tblPr>
        <w:tblStyle w:val="TableGrid"/>
        <w:tblW w:w="0" w:type="auto"/>
        <w:tblLook w:val="00A0" w:firstRow="1" w:lastRow="0" w:firstColumn="1" w:lastColumn="0" w:noHBand="0" w:noVBand="0"/>
      </w:tblPr>
      <w:tblGrid>
        <w:gridCol w:w="4392"/>
        <w:gridCol w:w="4392"/>
        <w:gridCol w:w="4392"/>
      </w:tblGrid>
      <w:tr w:rsidR="00A243B6" w:rsidRPr="00A243B6" w14:paraId="1662BBD3" w14:textId="77777777" w:rsidTr="00455A79">
        <w:tc>
          <w:tcPr>
            <w:tcW w:w="4392" w:type="dxa"/>
          </w:tcPr>
          <w:p w14:paraId="0664A627"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NAME</w:t>
            </w:r>
          </w:p>
        </w:tc>
        <w:tc>
          <w:tcPr>
            <w:tcW w:w="4392" w:type="dxa"/>
          </w:tcPr>
          <w:p w14:paraId="5E46C99C"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DEPARTMENT</w:t>
            </w:r>
          </w:p>
        </w:tc>
        <w:tc>
          <w:tcPr>
            <w:tcW w:w="4392" w:type="dxa"/>
          </w:tcPr>
          <w:p w14:paraId="5CB13C4A"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POSITION</w:t>
            </w:r>
          </w:p>
        </w:tc>
      </w:tr>
      <w:tr w:rsidR="00A243B6" w:rsidRPr="00A243B6" w14:paraId="1CF4B84F" w14:textId="77777777" w:rsidTr="00455A79">
        <w:tc>
          <w:tcPr>
            <w:tcW w:w="4392" w:type="dxa"/>
          </w:tcPr>
          <w:p w14:paraId="64CC586E" w14:textId="77777777" w:rsidR="00A243B6" w:rsidRPr="00A243B6" w:rsidRDefault="00A243B6" w:rsidP="00455A79">
            <w:pPr>
              <w:rPr>
                <w:rFonts w:asciiTheme="minorHAnsi" w:hAnsiTheme="minorHAnsi" w:cstheme="minorHAnsi"/>
                <w:b/>
                <w:sz w:val="24"/>
                <w:szCs w:val="24"/>
              </w:rPr>
            </w:pPr>
          </w:p>
        </w:tc>
        <w:tc>
          <w:tcPr>
            <w:tcW w:w="4392" w:type="dxa"/>
          </w:tcPr>
          <w:p w14:paraId="0E695871" w14:textId="77777777" w:rsidR="00A243B6" w:rsidRPr="00A243B6" w:rsidRDefault="00A243B6" w:rsidP="00455A79">
            <w:pPr>
              <w:rPr>
                <w:rFonts w:asciiTheme="minorHAnsi" w:hAnsiTheme="minorHAnsi" w:cstheme="minorHAnsi"/>
                <w:b/>
                <w:sz w:val="24"/>
                <w:szCs w:val="24"/>
              </w:rPr>
            </w:pPr>
          </w:p>
        </w:tc>
        <w:tc>
          <w:tcPr>
            <w:tcW w:w="4392" w:type="dxa"/>
          </w:tcPr>
          <w:p w14:paraId="7A72B0C7" w14:textId="77777777" w:rsidR="00A243B6" w:rsidRPr="00A243B6" w:rsidRDefault="00A243B6" w:rsidP="00455A79">
            <w:pPr>
              <w:rPr>
                <w:rFonts w:asciiTheme="minorHAnsi" w:hAnsiTheme="minorHAnsi" w:cstheme="minorHAnsi"/>
                <w:b/>
                <w:sz w:val="24"/>
                <w:szCs w:val="24"/>
              </w:rPr>
            </w:pPr>
          </w:p>
        </w:tc>
      </w:tr>
    </w:tbl>
    <w:p w14:paraId="2F59E70B" w14:textId="77777777" w:rsidR="00F52F92" w:rsidRDefault="00F52F92" w:rsidP="00A243B6">
      <w:pPr>
        <w:rPr>
          <w:rFonts w:cstheme="minorHAnsi"/>
          <w:b/>
          <w:sz w:val="24"/>
          <w:szCs w:val="24"/>
        </w:rPr>
      </w:pPr>
    </w:p>
    <w:p w14:paraId="47F4A454" w14:textId="30E3D472" w:rsidR="00A243B6" w:rsidRPr="00A243B6" w:rsidRDefault="00A243B6" w:rsidP="00A243B6">
      <w:pPr>
        <w:rPr>
          <w:rFonts w:cstheme="minorHAnsi"/>
          <w:b/>
          <w:sz w:val="24"/>
          <w:szCs w:val="24"/>
        </w:rPr>
      </w:pPr>
      <w:r w:rsidRPr="00A243B6">
        <w:rPr>
          <w:rFonts w:cstheme="minorHAnsi"/>
          <w:b/>
          <w:sz w:val="24"/>
          <w:szCs w:val="24"/>
        </w:rPr>
        <w:t>HOURS APPLIED FOR</w:t>
      </w:r>
    </w:p>
    <w:tbl>
      <w:tblPr>
        <w:tblStyle w:val="TableGrid"/>
        <w:tblW w:w="0" w:type="auto"/>
        <w:tblLook w:val="00A0" w:firstRow="1" w:lastRow="0" w:firstColumn="1" w:lastColumn="0" w:noHBand="0" w:noVBand="0"/>
      </w:tblPr>
      <w:tblGrid>
        <w:gridCol w:w="4392"/>
        <w:gridCol w:w="6246"/>
        <w:gridCol w:w="2538"/>
      </w:tblGrid>
      <w:tr w:rsidR="00A243B6" w:rsidRPr="00A243B6" w14:paraId="09B504F5" w14:textId="77777777" w:rsidTr="00455A79">
        <w:tc>
          <w:tcPr>
            <w:tcW w:w="4392" w:type="dxa"/>
          </w:tcPr>
          <w:p w14:paraId="0F510E8C"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DATE</w:t>
            </w:r>
          </w:p>
        </w:tc>
        <w:tc>
          <w:tcPr>
            <w:tcW w:w="6246" w:type="dxa"/>
          </w:tcPr>
          <w:p w14:paraId="33A7D725"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TIMES</w:t>
            </w:r>
          </w:p>
        </w:tc>
        <w:tc>
          <w:tcPr>
            <w:tcW w:w="2538" w:type="dxa"/>
          </w:tcPr>
          <w:p w14:paraId="48F56874"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TOTAL HOURS</w:t>
            </w:r>
          </w:p>
        </w:tc>
      </w:tr>
      <w:tr w:rsidR="00A243B6" w:rsidRPr="00A243B6" w14:paraId="3CC186EA" w14:textId="77777777" w:rsidTr="00455A79">
        <w:tc>
          <w:tcPr>
            <w:tcW w:w="4392" w:type="dxa"/>
          </w:tcPr>
          <w:p w14:paraId="008BE42E" w14:textId="77777777" w:rsidR="00A243B6" w:rsidRPr="00A243B6" w:rsidRDefault="00A243B6" w:rsidP="00455A79">
            <w:pPr>
              <w:rPr>
                <w:rFonts w:asciiTheme="minorHAnsi" w:hAnsiTheme="minorHAnsi" w:cstheme="minorHAnsi"/>
                <w:b/>
                <w:sz w:val="24"/>
                <w:szCs w:val="24"/>
              </w:rPr>
            </w:pPr>
          </w:p>
        </w:tc>
        <w:tc>
          <w:tcPr>
            <w:tcW w:w="6246" w:type="dxa"/>
          </w:tcPr>
          <w:p w14:paraId="11BD5C88" w14:textId="77777777" w:rsidR="00A243B6" w:rsidRPr="00A243B6" w:rsidRDefault="00A243B6" w:rsidP="00455A79">
            <w:pPr>
              <w:rPr>
                <w:rFonts w:asciiTheme="minorHAnsi" w:hAnsiTheme="minorHAnsi" w:cstheme="minorHAnsi"/>
                <w:b/>
                <w:sz w:val="24"/>
                <w:szCs w:val="24"/>
              </w:rPr>
            </w:pPr>
          </w:p>
        </w:tc>
        <w:tc>
          <w:tcPr>
            <w:tcW w:w="2538" w:type="dxa"/>
          </w:tcPr>
          <w:p w14:paraId="28937A24" w14:textId="77777777" w:rsidR="00A243B6" w:rsidRPr="00A243B6" w:rsidRDefault="00A243B6" w:rsidP="00455A79">
            <w:pPr>
              <w:rPr>
                <w:rFonts w:asciiTheme="minorHAnsi" w:hAnsiTheme="minorHAnsi" w:cstheme="minorHAnsi"/>
                <w:b/>
                <w:sz w:val="24"/>
                <w:szCs w:val="24"/>
              </w:rPr>
            </w:pPr>
          </w:p>
        </w:tc>
      </w:tr>
      <w:tr w:rsidR="00A243B6" w:rsidRPr="00A243B6" w14:paraId="78CD10BC" w14:textId="77777777" w:rsidTr="00455A79">
        <w:tc>
          <w:tcPr>
            <w:tcW w:w="4392" w:type="dxa"/>
          </w:tcPr>
          <w:p w14:paraId="67619A4E" w14:textId="77777777" w:rsidR="00A243B6" w:rsidRPr="00A243B6" w:rsidRDefault="00A243B6" w:rsidP="00455A79">
            <w:pPr>
              <w:rPr>
                <w:rFonts w:asciiTheme="minorHAnsi" w:hAnsiTheme="minorHAnsi" w:cstheme="minorHAnsi"/>
                <w:b/>
                <w:sz w:val="24"/>
                <w:szCs w:val="24"/>
              </w:rPr>
            </w:pPr>
          </w:p>
        </w:tc>
        <w:tc>
          <w:tcPr>
            <w:tcW w:w="6246" w:type="dxa"/>
          </w:tcPr>
          <w:p w14:paraId="26699C05" w14:textId="77777777" w:rsidR="00A243B6" w:rsidRPr="00A243B6" w:rsidRDefault="00A243B6" w:rsidP="00455A79">
            <w:pPr>
              <w:rPr>
                <w:rFonts w:asciiTheme="minorHAnsi" w:hAnsiTheme="minorHAnsi" w:cstheme="minorHAnsi"/>
                <w:b/>
                <w:sz w:val="24"/>
                <w:szCs w:val="24"/>
              </w:rPr>
            </w:pPr>
          </w:p>
        </w:tc>
        <w:tc>
          <w:tcPr>
            <w:tcW w:w="2538" w:type="dxa"/>
          </w:tcPr>
          <w:p w14:paraId="3C93450E" w14:textId="77777777" w:rsidR="00A243B6" w:rsidRPr="00A243B6" w:rsidRDefault="00A243B6" w:rsidP="00455A79">
            <w:pPr>
              <w:rPr>
                <w:rFonts w:asciiTheme="minorHAnsi" w:hAnsiTheme="minorHAnsi" w:cstheme="minorHAnsi"/>
                <w:b/>
                <w:sz w:val="24"/>
                <w:szCs w:val="24"/>
              </w:rPr>
            </w:pPr>
          </w:p>
        </w:tc>
      </w:tr>
      <w:tr w:rsidR="00A243B6" w:rsidRPr="00A243B6" w14:paraId="4422040C" w14:textId="77777777" w:rsidTr="00455A79">
        <w:tc>
          <w:tcPr>
            <w:tcW w:w="4392" w:type="dxa"/>
          </w:tcPr>
          <w:p w14:paraId="6E07F6A7" w14:textId="77777777" w:rsidR="00A243B6" w:rsidRPr="00A243B6" w:rsidRDefault="00A243B6" w:rsidP="00455A79">
            <w:pPr>
              <w:rPr>
                <w:rFonts w:asciiTheme="minorHAnsi" w:hAnsiTheme="minorHAnsi" w:cstheme="minorHAnsi"/>
                <w:b/>
                <w:sz w:val="24"/>
                <w:szCs w:val="24"/>
              </w:rPr>
            </w:pPr>
          </w:p>
        </w:tc>
        <w:tc>
          <w:tcPr>
            <w:tcW w:w="6246" w:type="dxa"/>
          </w:tcPr>
          <w:p w14:paraId="428E5656" w14:textId="77777777" w:rsidR="00A243B6" w:rsidRPr="00A243B6" w:rsidRDefault="00A243B6" w:rsidP="00455A79">
            <w:pPr>
              <w:rPr>
                <w:rFonts w:asciiTheme="minorHAnsi" w:hAnsiTheme="minorHAnsi" w:cstheme="minorHAnsi"/>
                <w:b/>
                <w:sz w:val="24"/>
                <w:szCs w:val="24"/>
              </w:rPr>
            </w:pPr>
          </w:p>
        </w:tc>
        <w:tc>
          <w:tcPr>
            <w:tcW w:w="2538" w:type="dxa"/>
          </w:tcPr>
          <w:p w14:paraId="6992E9D8" w14:textId="77777777" w:rsidR="00A243B6" w:rsidRPr="00A243B6" w:rsidRDefault="00A243B6" w:rsidP="00455A79">
            <w:pPr>
              <w:rPr>
                <w:rFonts w:asciiTheme="minorHAnsi" w:hAnsiTheme="minorHAnsi" w:cstheme="minorHAnsi"/>
                <w:b/>
                <w:sz w:val="24"/>
                <w:szCs w:val="24"/>
              </w:rPr>
            </w:pPr>
          </w:p>
        </w:tc>
      </w:tr>
      <w:tr w:rsidR="008A028C" w:rsidRPr="00A243B6" w14:paraId="3FE11452" w14:textId="77777777" w:rsidTr="00455A79">
        <w:tc>
          <w:tcPr>
            <w:tcW w:w="4392" w:type="dxa"/>
          </w:tcPr>
          <w:p w14:paraId="4BA87766" w14:textId="77777777" w:rsidR="008A028C" w:rsidRPr="00A243B6" w:rsidRDefault="008A028C" w:rsidP="00455A79">
            <w:pPr>
              <w:rPr>
                <w:rFonts w:cstheme="minorHAnsi"/>
                <w:b/>
                <w:sz w:val="24"/>
                <w:szCs w:val="24"/>
              </w:rPr>
            </w:pPr>
          </w:p>
        </w:tc>
        <w:tc>
          <w:tcPr>
            <w:tcW w:w="6246" w:type="dxa"/>
          </w:tcPr>
          <w:p w14:paraId="18F9665D" w14:textId="77777777" w:rsidR="008A028C" w:rsidRPr="00A243B6" w:rsidRDefault="008A028C" w:rsidP="00455A79">
            <w:pPr>
              <w:rPr>
                <w:rFonts w:cstheme="minorHAnsi"/>
                <w:b/>
                <w:sz w:val="24"/>
                <w:szCs w:val="24"/>
              </w:rPr>
            </w:pPr>
          </w:p>
        </w:tc>
        <w:tc>
          <w:tcPr>
            <w:tcW w:w="2538" w:type="dxa"/>
          </w:tcPr>
          <w:p w14:paraId="32D8BD40" w14:textId="77777777" w:rsidR="008A028C" w:rsidRPr="00A243B6" w:rsidRDefault="008A028C" w:rsidP="00455A79">
            <w:pPr>
              <w:rPr>
                <w:rFonts w:cstheme="minorHAnsi"/>
                <w:b/>
                <w:sz w:val="24"/>
                <w:szCs w:val="24"/>
              </w:rPr>
            </w:pPr>
          </w:p>
        </w:tc>
      </w:tr>
    </w:tbl>
    <w:p w14:paraId="68020E82" w14:textId="77777777" w:rsidR="00A243B6" w:rsidRPr="00A243B6" w:rsidRDefault="00A243B6" w:rsidP="00A243B6">
      <w:pPr>
        <w:rPr>
          <w:rFonts w:cstheme="minorHAnsi"/>
          <w:b/>
          <w:sz w:val="24"/>
          <w:szCs w:val="24"/>
        </w:rPr>
      </w:pPr>
    </w:p>
    <w:p w14:paraId="7C37B6F6" w14:textId="7CC10F60" w:rsidR="00A243B6" w:rsidRPr="00A243B6" w:rsidRDefault="00A243B6" w:rsidP="00A243B6">
      <w:pPr>
        <w:rPr>
          <w:rFonts w:cstheme="minorHAnsi"/>
          <w:b/>
          <w:sz w:val="24"/>
          <w:szCs w:val="24"/>
        </w:rPr>
      </w:pPr>
      <w:r w:rsidRPr="00A243B6">
        <w:rPr>
          <w:rFonts w:cstheme="minorHAnsi"/>
          <w:b/>
          <w:sz w:val="24"/>
          <w:szCs w:val="24"/>
        </w:rPr>
        <w:t>PLEASE EXPLAIN REASON FOR APPLICATION</w:t>
      </w:r>
    </w:p>
    <w:p w14:paraId="0072F9C7" w14:textId="4B055C85" w:rsidR="00A243B6" w:rsidRPr="00A243B6" w:rsidRDefault="00A243B6" w:rsidP="00A243B6">
      <w:pPr>
        <w:rPr>
          <w:rFonts w:cstheme="minorHAnsi"/>
          <w:b/>
          <w:sz w:val="24"/>
          <w:szCs w:val="24"/>
        </w:rPr>
      </w:pPr>
      <w:r w:rsidRPr="00A243B6">
        <w:rPr>
          <w:rFonts w:cstheme="minorHAnsi"/>
          <w:b/>
          <w:noProof/>
          <w:sz w:val="24"/>
          <w:szCs w:val="24"/>
          <w:lang w:eastAsia="en-GB"/>
        </w:rPr>
        <mc:AlternateContent>
          <mc:Choice Requires="wps">
            <w:drawing>
              <wp:anchor distT="0" distB="0" distL="114300" distR="114300" simplePos="0" relativeHeight="251661312" behindDoc="0" locked="0" layoutInCell="1" allowOverlap="1" wp14:anchorId="0B325C20" wp14:editId="3D719F9F">
                <wp:simplePos x="0" y="0"/>
                <wp:positionH relativeFrom="column">
                  <wp:posOffset>-62865</wp:posOffset>
                </wp:positionH>
                <wp:positionV relativeFrom="paragraph">
                  <wp:posOffset>10795</wp:posOffset>
                </wp:positionV>
                <wp:extent cx="8343900" cy="0"/>
                <wp:effectExtent l="13335" t="13970" r="571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69246"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5pt" to="652.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"/>
            </w:pict>
          </mc:Fallback>
        </mc:AlternateContent>
      </w:r>
    </w:p>
    <w:p w14:paraId="55E4E4E3" w14:textId="0A511F83" w:rsidR="00A243B6" w:rsidRPr="00A243B6" w:rsidRDefault="00A243B6" w:rsidP="00A243B6">
      <w:pPr>
        <w:rPr>
          <w:rFonts w:cstheme="minorHAnsi"/>
          <w:b/>
          <w:sz w:val="24"/>
          <w:szCs w:val="24"/>
        </w:rPr>
      </w:pPr>
      <w:r w:rsidRPr="00A243B6">
        <w:rPr>
          <w:rFonts w:cstheme="minorHAnsi"/>
          <w:b/>
          <w:noProof/>
          <w:sz w:val="24"/>
          <w:szCs w:val="24"/>
          <w:lang w:eastAsia="en-GB"/>
        </w:rPr>
        <mc:AlternateContent>
          <mc:Choice Requires="wps">
            <w:drawing>
              <wp:anchor distT="0" distB="0" distL="114300" distR="114300" simplePos="0" relativeHeight="251662336" behindDoc="0" locked="0" layoutInCell="1" allowOverlap="1" wp14:anchorId="2604F298" wp14:editId="7823A3D5">
                <wp:simplePos x="0" y="0"/>
                <wp:positionH relativeFrom="column">
                  <wp:posOffset>-62865</wp:posOffset>
                </wp:positionH>
                <wp:positionV relativeFrom="paragraph">
                  <wp:posOffset>34925</wp:posOffset>
                </wp:positionV>
                <wp:extent cx="8343900" cy="0"/>
                <wp:effectExtent l="13335" t="13970" r="571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78B7F"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75pt" to="652.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"/>
            </w:pict>
          </mc:Fallback>
        </mc:AlternateContent>
      </w:r>
    </w:p>
    <w:p w14:paraId="492DCF01" w14:textId="13514D89" w:rsidR="00A243B6" w:rsidRPr="00A243B6" w:rsidRDefault="00A243B6" w:rsidP="00A243B6">
      <w:pPr>
        <w:rPr>
          <w:rFonts w:cstheme="minorHAnsi"/>
          <w:b/>
          <w:sz w:val="24"/>
          <w:szCs w:val="24"/>
        </w:rPr>
      </w:pPr>
      <w:r w:rsidRPr="00A243B6">
        <w:rPr>
          <w:rFonts w:cstheme="minorHAnsi"/>
          <w:b/>
          <w:noProof/>
          <w:sz w:val="24"/>
          <w:szCs w:val="24"/>
          <w:lang w:eastAsia="en-GB"/>
        </w:rPr>
        <mc:AlternateContent>
          <mc:Choice Requires="wps">
            <w:drawing>
              <wp:anchor distT="0" distB="0" distL="114300" distR="114300" simplePos="0" relativeHeight="251663360" behindDoc="0" locked="0" layoutInCell="1" allowOverlap="1" wp14:anchorId="26DB8930" wp14:editId="347BFACD">
                <wp:simplePos x="0" y="0"/>
                <wp:positionH relativeFrom="column">
                  <wp:posOffset>-62865</wp:posOffset>
                </wp:positionH>
                <wp:positionV relativeFrom="paragraph">
                  <wp:posOffset>59055</wp:posOffset>
                </wp:positionV>
                <wp:extent cx="8343900" cy="0"/>
                <wp:effectExtent l="13335" t="13970" r="571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F8506"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65pt" to="652.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"/>
            </w:pict>
          </mc:Fallback>
        </mc:AlternateContent>
      </w:r>
    </w:p>
    <w:tbl>
      <w:tblPr>
        <w:tblStyle w:val="TableGrid"/>
        <w:tblW w:w="0" w:type="auto"/>
        <w:tblLook w:val="00A0" w:firstRow="1" w:lastRow="0" w:firstColumn="1" w:lastColumn="0" w:noHBand="0" w:noVBand="0"/>
      </w:tblPr>
      <w:tblGrid>
        <w:gridCol w:w="6784"/>
        <w:gridCol w:w="2414"/>
      </w:tblGrid>
      <w:tr w:rsidR="00A243B6" w:rsidRPr="00A243B6" w14:paraId="6CE9EE21" w14:textId="77777777" w:rsidTr="00455A79">
        <w:trPr>
          <w:trHeight w:val="324"/>
        </w:trPr>
        <w:tc>
          <w:tcPr>
            <w:tcW w:w="6784" w:type="dxa"/>
          </w:tcPr>
          <w:p w14:paraId="7D6B25F0"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SIGNED</w:t>
            </w:r>
          </w:p>
        </w:tc>
        <w:tc>
          <w:tcPr>
            <w:tcW w:w="2414" w:type="dxa"/>
          </w:tcPr>
          <w:p w14:paraId="129B5A75"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DATE</w:t>
            </w:r>
          </w:p>
        </w:tc>
      </w:tr>
    </w:tbl>
    <w:p w14:paraId="65614798" w14:textId="77777777" w:rsidR="00A243B6" w:rsidRPr="00A243B6" w:rsidRDefault="00A243B6" w:rsidP="00A243B6">
      <w:pPr>
        <w:rPr>
          <w:rFonts w:cstheme="minorHAnsi"/>
          <w:b/>
          <w:sz w:val="24"/>
          <w:szCs w:val="24"/>
        </w:rPr>
      </w:pPr>
    </w:p>
    <w:p w14:paraId="68BE3AA1" w14:textId="77777777" w:rsidR="008A028C" w:rsidRDefault="008A028C">
      <w:pPr>
        <w:rPr>
          <w:rFonts w:cstheme="minorHAnsi"/>
          <w:b/>
          <w:sz w:val="24"/>
          <w:szCs w:val="24"/>
          <w:u w:val="single"/>
        </w:rPr>
      </w:pPr>
      <w:r>
        <w:rPr>
          <w:rFonts w:cstheme="minorHAnsi"/>
          <w:b/>
          <w:sz w:val="24"/>
          <w:szCs w:val="24"/>
          <w:u w:val="single"/>
        </w:rPr>
        <w:br w:type="page"/>
      </w:r>
    </w:p>
    <w:p w14:paraId="73FE9032" w14:textId="7966685A" w:rsidR="002126C1" w:rsidRPr="002126C1" w:rsidRDefault="00A243B6" w:rsidP="00A243B6">
      <w:pPr>
        <w:rPr>
          <w:rFonts w:cstheme="minorHAnsi"/>
          <w:b/>
          <w:sz w:val="24"/>
          <w:szCs w:val="24"/>
          <w:u w:val="single"/>
        </w:rPr>
      </w:pPr>
      <w:r w:rsidRPr="00A243B6">
        <w:rPr>
          <w:rFonts w:cstheme="minorHAnsi"/>
          <w:b/>
          <w:sz w:val="24"/>
          <w:szCs w:val="24"/>
          <w:u w:val="single"/>
        </w:rPr>
        <w:lastRenderedPageBreak/>
        <w:t xml:space="preserve">TO BE COMPLETED BY </w:t>
      </w:r>
      <w:r>
        <w:rPr>
          <w:rFonts w:cstheme="minorHAnsi"/>
          <w:b/>
          <w:sz w:val="24"/>
          <w:szCs w:val="24"/>
          <w:u w:val="single"/>
        </w:rPr>
        <w:t>LINE</w:t>
      </w:r>
      <w:r w:rsidRPr="00A243B6">
        <w:rPr>
          <w:rFonts w:cstheme="minorHAnsi"/>
          <w:b/>
          <w:sz w:val="24"/>
          <w:szCs w:val="24"/>
          <w:u w:val="single"/>
        </w:rPr>
        <w:t xml:space="preserve"> MANAGER </w:t>
      </w:r>
    </w:p>
    <w:p w14:paraId="09182031" w14:textId="06548853" w:rsidR="00A243B6" w:rsidRPr="00A243B6" w:rsidRDefault="00A243B6" w:rsidP="00A243B6">
      <w:pPr>
        <w:rPr>
          <w:rFonts w:cstheme="minorHAnsi"/>
          <w:b/>
          <w:sz w:val="24"/>
          <w:szCs w:val="24"/>
        </w:rPr>
      </w:pPr>
      <w:r w:rsidRPr="00A243B6">
        <w:rPr>
          <w:rFonts w:cstheme="minorHAnsi"/>
          <w:b/>
          <w:sz w:val="24"/>
          <w:szCs w:val="24"/>
        </w:rPr>
        <w:t>APPLICATION APPROVED/NOT APPROVED (Delete as applicable)</w:t>
      </w:r>
    </w:p>
    <w:p w14:paraId="403081D8" w14:textId="7E968DC3" w:rsidR="00A243B6" w:rsidRPr="00A243B6" w:rsidRDefault="00A243B6" w:rsidP="00A243B6">
      <w:pPr>
        <w:rPr>
          <w:rFonts w:cstheme="minorHAnsi"/>
          <w:b/>
          <w:sz w:val="24"/>
          <w:szCs w:val="24"/>
        </w:rPr>
      </w:pPr>
      <w:r w:rsidRPr="00A243B6">
        <w:rPr>
          <w:rFonts w:cstheme="minorHAnsi"/>
          <w:b/>
          <w:sz w:val="24"/>
          <w:szCs w:val="24"/>
        </w:rPr>
        <w:t>IF APPLICATION IS NOT APPROVED, PLEASE EXPLAIN WHY</w:t>
      </w:r>
    </w:p>
    <w:p w14:paraId="1FF20307" w14:textId="179DE59C" w:rsidR="00A243B6" w:rsidRPr="00A243B6" w:rsidRDefault="00A243B6" w:rsidP="00A243B6">
      <w:pPr>
        <w:rPr>
          <w:rFonts w:cstheme="minorHAnsi"/>
          <w:b/>
          <w:sz w:val="24"/>
          <w:szCs w:val="24"/>
        </w:rPr>
      </w:pPr>
      <w:r w:rsidRPr="00A243B6">
        <w:rPr>
          <w:rFonts w:cstheme="minorHAnsi"/>
          <w:b/>
          <w:noProof/>
          <w:sz w:val="24"/>
          <w:szCs w:val="24"/>
          <w:lang w:eastAsia="en-GB"/>
        </w:rPr>
        <mc:AlternateContent>
          <mc:Choice Requires="wps">
            <w:drawing>
              <wp:anchor distT="0" distB="0" distL="114300" distR="114300" simplePos="0" relativeHeight="251664384" behindDoc="0" locked="0" layoutInCell="1" allowOverlap="1" wp14:anchorId="4F2AB35B" wp14:editId="25931BCA">
                <wp:simplePos x="0" y="0"/>
                <wp:positionH relativeFrom="column">
                  <wp:posOffset>-62865</wp:posOffset>
                </wp:positionH>
                <wp:positionV relativeFrom="paragraph">
                  <wp:posOffset>34925</wp:posOffset>
                </wp:positionV>
                <wp:extent cx="8343900" cy="0"/>
                <wp:effectExtent l="13335" t="5715" r="571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669BD"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75pt" to="652.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"/>
            </w:pict>
          </mc:Fallback>
        </mc:AlternateContent>
      </w:r>
    </w:p>
    <w:p w14:paraId="226AE8EE" w14:textId="0B63DB9F" w:rsidR="00A243B6" w:rsidRPr="00A243B6" w:rsidRDefault="00A243B6" w:rsidP="00A243B6">
      <w:pPr>
        <w:rPr>
          <w:rFonts w:cstheme="minorHAnsi"/>
          <w:b/>
          <w:sz w:val="24"/>
          <w:szCs w:val="24"/>
        </w:rPr>
      </w:pPr>
      <w:r w:rsidRPr="00A243B6">
        <w:rPr>
          <w:rFonts w:cstheme="minorHAnsi"/>
          <w:b/>
          <w:noProof/>
          <w:sz w:val="24"/>
          <w:szCs w:val="24"/>
          <w:lang w:eastAsia="en-GB"/>
        </w:rPr>
        <mc:AlternateContent>
          <mc:Choice Requires="wps">
            <w:drawing>
              <wp:anchor distT="0" distB="0" distL="114300" distR="114300" simplePos="0" relativeHeight="251665408" behindDoc="0" locked="0" layoutInCell="1" allowOverlap="1" wp14:anchorId="342F7763" wp14:editId="38C57D47">
                <wp:simplePos x="0" y="0"/>
                <wp:positionH relativeFrom="column">
                  <wp:posOffset>-62865</wp:posOffset>
                </wp:positionH>
                <wp:positionV relativeFrom="paragraph">
                  <wp:posOffset>59055</wp:posOffset>
                </wp:positionV>
                <wp:extent cx="8343900" cy="0"/>
                <wp:effectExtent l="13335"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FB608"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65pt" to="652.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"/>
            </w:pict>
          </mc:Fallback>
        </mc:AlternateContent>
      </w:r>
    </w:p>
    <w:p w14:paraId="7A76AD93" w14:textId="71E21B7C" w:rsidR="00A243B6" w:rsidRPr="00A243B6" w:rsidRDefault="00A243B6" w:rsidP="00A243B6">
      <w:pPr>
        <w:rPr>
          <w:rFonts w:cstheme="minorHAnsi"/>
          <w:b/>
          <w:sz w:val="24"/>
          <w:szCs w:val="24"/>
        </w:rPr>
      </w:pPr>
      <w:r w:rsidRPr="00A243B6">
        <w:rPr>
          <w:rFonts w:cstheme="minorHAnsi"/>
          <w:b/>
          <w:noProof/>
          <w:sz w:val="24"/>
          <w:szCs w:val="24"/>
          <w:lang w:eastAsia="en-GB"/>
        </w:rPr>
        <mc:AlternateContent>
          <mc:Choice Requires="wps">
            <w:drawing>
              <wp:anchor distT="0" distB="0" distL="114300" distR="114300" simplePos="0" relativeHeight="251666432" behindDoc="0" locked="0" layoutInCell="1" allowOverlap="1" wp14:anchorId="1C03D5D4" wp14:editId="31CBC8C6">
                <wp:simplePos x="0" y="0"/>
                <wp:positionH relativeFrom="column">
                  <wp:posOffset>-62865</wp:posOffset>
                </wp:positionH>
                <wp:positionV relativeFrom="paragraph">
                  <wp:posOffset>83185</wp:posOffset>
                </wp:positionV>
                <wp:extent cx="83439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70887"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55pt" to="652.0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"/>
            </w:pict>
          </mc:Fallback>
        </mc:AlternateContent>
      </w:r>
    </w:p>
    <w:p w14:paraId="35EDECAB" w14:textId="25197EC8" w:rsidR="00A243B6" w:rsidRPr="00A243B6" w:rsidRDefault="00A243B6" w:rsidP="00A243B6">
      <w:pPr>
        <w:rPr>
          <w:rFonts w:cstheme="minorHAnsi"/>
          <w:b/>
          <w:sz w:val="24"/>
          <w:szCs w:val="24"/>
        </w:rPr>
      </w:pPr>
      <w:r w:rsidRPr="00A243B6">
        <w:rPr>
          <w:rFonts w:cstheme="minorHAnsi"/>
          <w:b/>
          <w:noProof/>
          <w:sz w:val="24"/>
          <w:szCs w:val="24"/>
          <w:lang w:eastAsia="en-GB"/>
        </w:rPr>
        <mc:AlternateContent>
          <mc:Choice Requires="wps">
            <w:drawing>
              <wp:anchor distT="0" distB="0" distL="114300" distR="114300" simplePos="0" relativeHeight="251667456" behindDoc="0" locked="0" layoutInCell="1" allowOverlap="1" wp14:anchorId="5A2ED6B8" wp14:editId="560551A1">
                <wp:simplePos x="0" y="0"/>
                <wp:positionH relativeFrom="column">
                  <wp:posOffset>-62865</wp:posOffset>
                </wp:positionH>
                <wp:positionV relativeFrom="paragraph">
                  <wp:posOffset>107315</wp:posOffset>
                </wp:positionV>
                <wp:extent cx="834390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2B499"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45pt" to="652.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"/>
            </w:pict>
          </mc:Fallback>
        </mc:AlternateContent>
      </w:r>
    </w:p>
    <w:tbl>
      <w:tblPr>
        <w:tblStyle w:val="TableGrid"/>
        <w:tblW w:w="0" w:type="auto"/>
        <w:tblLook w:val="00A0" w:firstRow="1" w:lastRow="0" w:firstColumn="1" w:lastColumn="0" w:noHBand="0" w:noVBand="0"/>
      </w:tblPr>
      <w:tblGrid>
        <w:gridCol w:w="6785"/>
        <w:gridCol w:w="2414"/>
      </w:tblGrid>
      <w:tr w:rsidR="00A243B6" w:rsidRPr="00A243B6" w14:paraId="320B2746" w14:textId="77777777" w:rsidTr="00455A79">
        <w:trPr>
          <w:trHeight w:val="348"/>
        </w:trPr>
        <w:tc>
          <w:tcPr>
            <w:tcW w:w="6785" w:type="dxa"/>
          </w:tcPr>
          <w:p w14:paraId="039D372A"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SIGNED</w:t>
            </w:r>
          </w:p>
        </w:tc>
        <w:tc>
          <w:tcPr>
            <w:tcW w:w="2414" w:type="dxa"/>
          </w:tcPr>
          <w:p w14:paraId="4159EDF8" w14:textId="77777777" w:rsidR="00A243B6" w:rsidRPr="00A243B6" w:rsidRDefault="00A243B6" w:rsidP="00455A79">
            <w:pPr>
              <w:rPr>
                <w:rFonts w:asciiTheme="minorHAnsi" w:hAnsiTheme="minorHAnsi" w:cstheme="minorHAnsi"/>
                <w:b/>
                <w:sz w:val="24"/>
                <w:szCs w:val="24"/>
              </w:rPr>
            </w:pPr>
            <w:r w:rsidRPr="00A243B6">
              <w:rPr>
                <w:rFonts w:asciiTheme="minorHAnsi" w:hAnsiTheme="minorHAnsi" w:cstheme="minorHAnsi"/>
                <w:b/>
                <w:sz w:val="24"/>
                <w:szCs w:val="24"/>
              </w:rPr>
              <w:t>DATE</w:t>
            </w:r>
          </w:p>
        </w:tc>
      </w:tr>
    </w:tbl>
    <w:p w14:paraId="70EE7CA5" w14:textId="77777777" w:rsidR="00A243B6" w:rsidRPr="00A243B6" w:rsidRDefault="00A243B6" w:rsidP="00A243B6">
      <w:pPr>
        <w:rPr>
          <w:rFonts w:cstheme="minorHAnsi"/>
          <w:b/>
          <w:sz w:val="24"/>
          <w:szCs w:val="24"/>
        </w:rPr>
      </w:pPr>
    </w:p>
    <w:p w14:paraId="46BF03AF" w14:textId="77777777" w:rsidR="003B16FB" w:rsidRPr="00A243B6" w:rsidRDefault="003B16FB" w:rsidP="003B16FB">
      <w:pPr>
        <w:rPr>
          <w:rFonts w:cstheme="minorHAnsi"/>
          <w:sz w:val="24"/>
          <w:szCs w:val="24"/>
        </w:rPr>
      </w:pPr>
    </w:p>
    <w:sectPr w:rsidR="003B16FB" w:rsidRPr="00A243B6" w:rsidSect="00A243B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2CE4" w14:textId="77777777" w:rsidR="00CE336C" w:rsidRDefault="00CE336C" w:rsidP="00F056C3">
      <w:pPr>
        <w:spacing w:after="0" w:line="240" w:lineRule="auto"/>
      </w:pPr>
      <w:r>
        <w:separator/>
      </w:r>
    </w:p>
  </w:endnote>
  <w:endnote w:type="continuationSeparator" w:id="0">
    <w:p w14:paraId="332F4523" w14:textId="77777777" w:rsidR="00CE336C" w:rsidRDefault="00CE336C" w:rsidP="00F0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A8C2" w14:textId="77777777" w:rsidR="00CE336C" w:rsidRDefault="00CE336C" w:rsidP="00F056C3">
      <w:pPr>
        <w:spacing w:after="0" w:line="240" w:lineRule="auto"/>
      </w:pPr>
      <w:r>
        <w:separator/>
      </w:r>
    </w:p>
  </w:footnote>
  <w:footnote w:type="continuationSeparator" w:id="0">
    <w:p w14:paraId="5E31981E" w14:textId="77777777" w:rsidR="00CE336C" w:rsidRDefault="00CE336C" w:rsidP="00F05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B0D30"/>
    <w:multiLevelType w:val="hybridMultilevel"/>
    <w:tmpl w:val="CB5038D0"/>
    <w:lvl w:ilvl="0" w:tplc="F3C0CD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42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19D"/>
    <w:rsid w:val="00000196"/>
    <w:rsid w:val="0007419D"/>
    <w:rsid w:val="00123C8B"/>
    <w:rsid w:val="001D39BF"/>
    <w:rsid w:val="001D5C05"/>
    <w:rsid w:val="00207A5D"/>
    <w:rsid w:val="002126C1"/>
    <w:rsid w:val="0023503A"/>
    <w:rsid w:val="002E32BF"/>
    <w:rsid w:val="00322057"/>
    <w:rsid w:val="0032352C"/>
    <w:rsid w:val="00365DD3"/>
    <w:rsid w:val="00367022"/>
    <w:rsid w:val="003B16FB"/>
    <w:rsid w:val="00462478"/>
    <w:rsid w:val="006D57D2"/>
    <w:rsid w:val="00715093"/>
    <w:rsid w:val="00755EB1"/>
    <w:rsid w:val="007E2317"/>
    <w:rsid w:val="008A028C"/>
    <w:rsid w:val="009A5090"/>
    <w:rsid w:val="00A243B6"/>
    <w:rsid w:val="00A934B9"/>
    <w:rsid w:val="00CE336C"/>
    <w:rsid w:val="00D11C97"/>
    <w:rsid w:val="00D25FDA"/>
    <w:rsid w:val="00DC58B5"/>
    <w:rsid w:val="00DD57EA"/>
    <w:rsid w:val="00E831F4"/>
    <w:rsid w:val="00F056C3"/>
    <w:rsid w:val="00F10DAC"/>
    <w:rsid w:val="00F52F92"/>
    <w:rsid w:val="00F94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3F1A"/>
  <w15:chartTrackingRefBased/>
  <w15:docId w15:val="{40A6A8FB-7B14-49CA-8245-AC726D62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19D"/>
    <w:pPr>
      <w:ind w:left="720"/>
      <w:contextualSpacing/>
    </w:pPr>
  </w:style>
  <w:style w:type="character" w:styleId="Hyperlink">
    <w:name w:val="Hyperlink"/>
    <w:basedOn w:val="DefaultParagraphFont"/>
    <w:uiPriority w:val="99"/>
    <w:unhideWhenUsed/>
    <w:rsid w:val="00365DD3"/>
    <w:rPr>
      <w:color w:val="0563C1" w:themeColor="hyperlink"/>
      <w:u w:val="single"/>
    </w:rPr>
  </w:style>
  <w:style w:type="character" w:styleId="UnresolvedMention">
    <w:name w:val="Unresolved Mention"/>
    <w:basedOn w:val="DefaultParagraphFont"/>
    <w:uiPriority w:val="99"/>
    <w:semiHidden/>
    <w:unhideWhenUsed/>
    <w:rsid w:val="00365DD3"/>
    <w:rPr>
      <w:color w:val="605E5C"/>
      <w:shd w:val="clear" w:color="auto" w:fill="E1DFDD"/>
    </w:rPr>
  </w:style>
  <w:style w:type="paragraph" w:styleId="Header">
    <w:name w:val="header"/>
    <w:basedOn w:val="Normal"/>
    <w:link w:val="HeaderChar"/>
    <w:uiPriority w:val="99"/>
    <w:unhideWhenUsed/>
    <w:rsid w:val="00F05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6C3"/>
  </w:style>
  <w:style w:type="paragraph" w:styleId="Footer">
    <w:name w:val="footer"/>
    <w:basedOn w:val="Normal"/>
    <w:link w:val="FooterChar"/>
    <w:uiPriority w:val="99"/>
    <w:unhideWhenUsed/>
    <w:rsid w:val="00F05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6C3"/>
  </w:style>
  <w:style w:type="character" w:styleId="CommentReference">
    <w:name w:val="annotation reference"/>
    <w:basedOn w:val="DefaultParagraphFont"/>
    <w:uiPriority w:val="99"/>
    <w:semiHidden/>
    <w:unhideWhenUsed/>
    <w:rsid w:val="00E831F4"/>
    <w:rPr>
      <w:sz w:val="16"/>
      <w:szCs w:val="16"/>
    </w:rPr>
  </w:style>
  <w:style w:type="paragraph" w:styleId="CommentText">
    <w:name w:val="annotation text"/>
    <w:basedOn w:val="Normal"/>
    <w:link w:val="CommentTextChar"/>
    <w:uiPriority w:val="99"/>
    <w:semiHidden/>
    <w:unhideWhenUsed/>
    <w:rsid w:val="00E831F4"/>
    <w:pPr>
      <w:spacing w:line="240" w:lineRule="auto"/>
    </w:pPr>
    <w:rPr>
      <w:sz w:val="20"/>
      <w:szCs w:val="20"/>
    </w:rPr>
  </w:style>
  <w:style w:type="character" w:customStyle="1" w:styleId="CommentTextChar">
    <w:name w:val="Comment Text Char"/>
    <w:basedOn w:val="DefaultParagraphFont"/>
    <w:link w:val="CommentText"/>
    <w:uiPriority w:val="99"/>
    <w:semiHidden/>
    <w:rsid w:val="00E831F4"/>
    <w:rPr>
      <w:sz w:val="20"/>
      <w:szCs w:val="20"/>
    </w:rPr>
  </w:style>
  <w:style w:type="paragraph" w:styleId="CommentSubject">
    <w:name w:val="annotation subject"/>
    <w:basedOn w:val="CommentText"/>
    <w:next w:val="CommentText"/>
    <w:link w:val="CommentSubjectChar"/>
    <w:uiPriority w:val="99"/>
    <w:semiHidden/>
    <w:unhideWhenUsed/>
    <w:rsid w:val="00E831F4"/>
    <w:rPr>
      <w:b/>
      <w:bCs/>
    </w:rPr>
  </w:style>
  <w:style w:type="character" w:customStyle="1" w:styleId="CommentSubjectChar">
    <w:name w:val="Comment Subject Char"/>
    <w:basedOn w:val="CommentTextChar"/>
    <w:link w:val="CommentSubject"/>
    <w:uiPriority w:val="99"/>
    <w:semiHidden/>
    <w:rsid w:val="00E831F4"/>
    <w:rPr>
      <w:b/>
      <w:bCs/>
      <w:sz w:val="20"/>
      <w:szCs w:val="20"/>
    </w:rPr>
  </w:style>
  <w:style w:type="table" w:styleId="TableGrid">
    <w:name w:val="Table Grid"/>
    <w:basedOn w:val="TableNormal"/>
    <w:rsid w:val="00A243B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Cupples</dc:creator>
  <cp:keywords/>
  <dc:description/>
  <cp:lastModifiedBy>Rachel Hughes</cp:lastModifiedBy>
  <cp:revision>14</cp:revision>
  <dcterms:created xsi:type="dcterms:W3CDTF">2023-03-21T15:01:00Z</dcterms:created>
  <dcterms:modified xsi:type="dcterms:W3CDTF">2025-05-27T19:59:00Z</dcterms:modified>
</cp:coreProperties>
</file>